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AC73D6" w14:textId="77777777" w:rsidR="003752E4" w:rsidRPr="00101D48" w:rsidRDefault="003752E4" w:rsidP="00291607">
      <w:pPr>
        <w:pStyle w:val="PlainText"/>
        <w:tabs>
          <w:tab w:val="left" w:pos="540"/>
        </w:tabs>
        <w:spacing w:line="360" w:lineRule="auto"/>
        <w:jc w:val="center"/>
        <w:rPr>
          <w:rFonts w:ascii="Times New Roman" w:hAnsi="Times New Roman"/>
          <w:b/>
          <w:sz w:val="24"/>
          <w:szCs w:val="24"/>
        </w:rPr>
      </w:pPr>
      <w:r w:rsidRPr="00101D48">
        <w:rPr>
          <w:rFonts w:ascii="Times New Roman" w:hAnsi="Times New Roman"/>
          <w:b/>
          <w:sz w:val="24"/>
          <w:szCs w:val="24"/>
        </w:rPr>
        <w:t>BAB</w:t>
      </w:r>
      <w:r w:rsidR="00456446">
        <w:rPr>
          <w:rFonts w:ascii="Times New Roman" w:hAnsi="Times New Roman"/>
          <w:b/>
          <w:sz w:val="24"/>
          <w:szCs w:val="24"/>
        </w:rPr>
        <w:t xml:space="preserve">. </w:t>
      </w:r>
      <w:r w:rsidRPr="00101D48">
        <w:rPr>
          <w:rFonts w:ascii="Times New Roman" w:hAnsi="Times New Roman"/>
          <w:b/>
          <w:sz w:val="24"/>
          <w:szCs w:val="24"/>
        </w:rPr>
        <w:t xml:space="preserve"> I</w:t>
      </w:r>
    </w:p>
    <w:p w14:paraId="5AE49A9A" w14:textId="77777777" w:rsidR="003752E4" w:rsidRPr="00101D48" w:rsidRDefault="003752E4" w:rsidP="00291607">
      <w:pPr>
        <w:pStyle w:val="PlainText"/>
        <w:spacing w:line="360" w:lineRule="auto"/>
        <w:jc w:val="center"/>
        <w:rPr>
          <w:rFonts w:ascii="Times New Roman" w:hAnsi="Times New Roman"/>
          <w:b/>
          <w:sz w:val="24"/>
          <w:szCs w:val="24"/>
        </w:rPr>
      </w:pPr>
      <w:r w:rsidRPr="00101D48">
        <w:rPr>
          <w:rFonts w:ascii="Times New Roman" w:hAnsi="Times New Roman"/>
          <w:b/>
          <w:sz w:val="24"/>
          <w:szCs w:val="24"/>
        </w:rPr>
        <w:t>PENDAHULUAN</w:t>
      </w:r>
    </w:p>
    <w:p w14:paraId="0F0BF930" w14:textId="77777777" w:rsidR="00515F95" w:rsidRPr="00101D48" w:rsidRDefault="00515F95" w:rsidP="00515F95">
      <w:pPr>
        <w:pStyle w:val="PlainText"/>
        <w:widowControl/>
        <w:spacing w:before="120" w:line="360" w:lineRule="auto"/>
        <w:ind w:firstLine="567"/>
        <w:textAlignment w:val="auto"/>
        <w:rPr>
          <w:rFonts w:ascii="Times New Roman" w:hAnsi="Times New Roman"/>
          <w:b/>
          <w:sz w:val="24"/>
          <w:szCs w:val="24"/>
          <w:lang w:val="sv-SE"/>
        </w:rPr>
      </w:pPr>
      <w:r>
        <w:rPr>
          <w:rFonts w:ascii="Times New Roman" w:hAnsi="Times New Roman"/>
          <w:b/>
          <w:sz w:val="24"/>
          <w:szCs w:val="24"/>
          <w:lang w:val="sv-SE"/>
        </w:rPr>
        <w:t xml:space="preserve">I.1. </w:t>
      </w:r>
      <w:r w:rsidRPr="00101D48">
        <w:rPr>
          <w:rFonts w:ascii="Times New Roman" w:hAnsi="Times New Roman"/>
          <w:b/>
          <w:sz w:val="24"/>
          <w:szCs w:val="24"/>
          <w:lang w:val="sv-SE"/>
        </w:rPr>
        <w:t>Dasar Hukum</w:t>
      </w:r>
    </w:p>
    <w:p w14:paraId="596367D9" w14:textId="77777777" w:rsidR="00515F95" w:rsidRPr="00AA76CC" w:rsidRDefault="00515F95" w:rsidP="00515F95">
      <w:pPr>
        <w:pStyle w:val="PlainText"/>
        <w:spacing w:before="120" w:line="360" w:lineRule="auto"/>
        <w:ind w:left="567" w:firstLine="153"/>
        <w:rPr>
          <w:rFonts w:ascii="Times New Roman" w:hAnsi="Times New Roman"/>
          <w:sz w:val="24"/>
          <w:szCs w:val="24"/>
          <w:lang w:val="nb-NO"/>
        </w:rPr>
      </w:pPr>
      <w:r>
        <w:rPr>
          <w:rFonts w:ascii="Times New Roman" w:hAnsi="Times New Roman"/>
          <w:sz w:val="24"/>
          <w:szCs w:val="24"/>
          <w:lang w:val="nb-NO"/>
        </w:rPr>
        <w:tab/>
      </w:r>
      <w:r w:rsidRPr="00AA76CC">
        <w:rPr>
          <w:rFonts w:ascii="Times New Roman" w:hAnsi="Times New Roman"/>
          <w:sz w:val="24"/>
          <w:szCs w:val="24"/>
          <w:lang w:val="nb-NO"/>
        </w:rPr>
        <w:t xml:space="preserve">Pusat Kajian Sistem Energi Nuklir berdasarkan Peraturan Kepala BATAN Nomor 14 Tahun 2013, mempunyai tugas melaksanakan perumusan dan pengendalian kebijakan teknis, pelaksanaan, pembinaan dan bimbingan di bidang Pengkajian Sistem Energi Nuklir dan </w:t>
      </w:r>
      <w:r w:rsidR="00F17379" w:rsidRPr="00101D48">
        <w:rPr>
          <w:rFonts w:ascii="Times New Roman" w:hAnsi="Times New Roman"/>
          <w:sz w:val="24"/>
          <w:szCs w:val="24"/>
          <w:lang w:val="nb-NO"/>
        </w:rPr>
        <w:t>No</w:t>
      </w:r>
      <w:r w:rsidR="00F17379">
        <w:rPr>
          <w:rFonts w:ascii="Times New Roman" w:hAnsi="Times New Roman"/>
          <w:sz w:val="24"/>
          <w:szCs w:val="24"/>
          <w:lang w:val="nb-NO"/>
        </w:rPr>
        <w:t>mor</w:t>
      </w:r>
      <w:r w:rsidR="00F17379" w:rsidRPr="00101D48">
        <w:rPr>
          <w:rFonts w:ascii="Times New Roman" w:hAnsi="Times New Roman"/>
          <w:sz w:val="24"/>
          <w:szCs w:val="24"/>
          <w:lang w:val="nb-NO"/>
        </w:rPr>
        <w:t xml:space="preserve">. </w:t>
      </w:r>
      <w:r w:rsidR="00F17379">
        <w:rPr>
          <w:rFonts w:ascii="Times New Roman" w:hAnsi="Times New Roman"/>
          <w:sz w:val="24"/>
          <w:szCs w:val="24"/>
          <w:lang w:val="nb-NO"/>
        </w:rPr>
        <w:t>18  tahun 2014</w:t>
      </w:r>
      <w:r w:rsidR="00F17379" w:rsidRPr="00101D48">
        <w:rPr>
          <w:rFonts w:ascii="Times New Roman" w:hAnsi="Times New Roman"/>
          <w:sz w:val="24"/>
          <w:szCs w:val="24"/>
          <w:lang w:val="nb-NO"/>
        </w:rPr>
        <w:t xml:space="preserve"> tentang Organisasi dan Tata Kerja </w:t>
      </w:r>
      <w:r w:rsidR="00F17379">
        <w:rPr>
          <w:rFonts w:ascii="Times New Roman" w:hAnsi="Times New Roman"/>
          <w:sz w:val="24"/>
          <w:szCs w:val="24"/>
          <w:lang w:val="nb-NO"/>
        </w:rPr>
        <w:t xml:space="preserve">Loka </w:t>
      </w:r>
      <w:r w:rsidR="00F17379" w:rsidRPr="00101D48">
        <w:rPr>
          <w:rFonts w:ascii="Times New Roman" w:hAnsi="Times New Roman"/>
          <w:sz w:val="24"/>
          <w:szCs w:val="24"/>
          <w:lang w:val="nb-NO"/>
        </w:rPr>
        <w:t>Pemantauan Data Tapak dan Lingkungan PLTN yang mempunyai tugas melaksanakan, pemanta</w:t>
      </w:r>
      <w:r w:rsidR="00F17379">
        <w:rPr>
          <w:rFonts w:ascii="Times New Roman" w:hAnsi="Times New Roman"/>
          <w:sz w:val="24"/>
          <w:szCs w:val="24"/>
          <w:lang w:val="nb-NO"/>
        </w:rPr>
        <w:t>uan meteorologi dan lingkungan PLTN.</w:t>
      </w:r>
    </w:p>
    <w:p w14:paraId="5593DFA0" w14:textId="77777777" w:rsidR="00515F95" w:rsidRPr="00101D48" w:rsidRDefault="00515F95" w:rsidP="00515F95">
      <w:pPr>
        <w:pStyle w:val="PlainText"/>
        <w:widowControl/>
        <w:spacing w:before="120" w:line="360" w:lineRule="auto"/>
        <w:ind w:firstLine="567"/>
        <w:jc w:val="left"/>
        <w:textAlignment w:val="auto"/>
        <w:rPr>
          <w:rFonts w:ascii="Times New Roman" w:hAnsi="Times New Roman"/>
          <w:b/>
          <w:sz w:val="24"/>
          <w:szCs w:val="24"/>
          <w:lang w:val="sv-SE"/>
        </w:rPr>
      </w:pPr>
      <w:r>
        <w:rPr>
          <w:rFonts w:ascii="Times New Roman" w:hAnsi="Times New Roman"/>
          <w:b/>
          <w:sz w:val="24"/>
          <w:szCs w:val="24"/>
          <w:lang w:val="sv-SE"/>
        </w:rPr>
        <w:t xml:space="preserve">I.2. </w:t>
      </w:r>
      <w:r w:rsidRPr="00101D48">
        <w:rPr>
          <w:rFonts w:ascii="Times New Roman" w:hAnsi="Times New Roman"/>
          <w:b/>
          <w:sz w:val="24"/>
          <w:szCs w:val="24"/>
          <w:lang w:val="sv-SE"/>
        </w:rPr>
        <w:t>Tugas Pokok dan Fungsi</w:t>
      </w:r>
    </w:p>
    <w:p w14:paraId="24F6D744" w14:textId="77777777" w:rsidR="00515F95" w:rsidRPr="00D0133C" w:rsidRDefault="00515F95" w:rsidP="00515F95">
      <w:pPr>
        <w:pStyle w:val="PlainText"/>
        <w:spacing w:before="120" w:line="276" w:lineRule="auto"/>
        <w:ind w:left="720" w:firstLine="720"/>
        <w:rPr>
          <w:rFonts w:ascii="Times New Roman" w:hAnsi="Times New Roman"/>
          <w:sz w:val="24"/>
          <w:szCs w:val="24"/>
          <w:lang w:val="sv-SE"/>
        </w:rPr>
      </w:pPr>
      <w:r w:rsidRPr="00D0133C">
        <w:rPr>
          <w:rFonts w:ascii="Times New Roman" w:hAnsi="Times New Roman"/>
          <w:sz w:val="24"/>
          <w:szCs w:val="24"/>
          <w:lang w:val="sv-SE"/>
        </w:rPr>
        <w:t>Dalam melaksanakan tugas PKSEN menyelenggarakan fungsi sebagai berikut :</w:t>
      </w:r>
    </w:p>
    <w:p w14:paraId="2CAD12E3" w14:textId="77777777" w:rsidR="00515F95" w:rsidRPr="00D0133C" w:rsidRDefault="00515F95" w:rsidP="00515F95">
      <w:pPr>
        <w:pStyle w:val="PlainText"/>
        <w:widowControl/>
        <w:numPr>
          <w:ilvl w:val="0"/>
          <w:numId w:val="1"/>
        </w:numPr>
        <w:tabs>
          <w:tab w:val="left" w:pos="360"/>
          <w:tab w:val="num" w:pos="927"/>
        </w:tabs>
        <w:spacing w:before="120" w:line="360" w:lineRule="auto"/>
        <w:ind w:left="927"/>
        <w:jc w:val="left"/>
        <w:textAlignment w:val="auto"/>
        <w:rPr>
          <w:rFonts w:ascii="Times New Roman" w:hAnsi="Times New Roman"/>
          <w:sz w:val="24"/>
          <w:szCs w:val="24"/>
          <w:lang w:val="nb-NO"/>
        </w:rPr>
      </w:pPr>
      <w:r w:rsidRPr="00D0133C">
        <w:rPr>
          <w:rFonts w:ascii="Times New Roman" w:hAnsi="Times New Roman"/>
          <w:sz w:val="24"/>
          <w:szCs w:val="24"/>
          <w:lang w:val="nb-NO"/>
        </w:rPr>
        <w:t>Pelaksanaan urusan perencanaan, persuratan dan kearsipan, keuangan</w:t>
      </w:r>
      <w:r w:rsidR="004011BF">
        <w:rPr>
          <w:rFonts w:ascii="Times New Roman" w:hAnsi="Times New Roman"/>
          <w:sz w:val="24"/>
          <w:szCs w:val="24"/>
          <w:lang w:val="nb-NO"/>
        </w:rPr>
        <w:t>,</w:t>
      </w:r>
      <w:r w:rsidRPr="00D0133C">
        <w:rPr>
          <w:rFonts w:ascii="Times New Roman" w:hAnsi="Times New Roman"/>
          <w:sz w:val="24"/>
          <w:szCs w:val="24"/>
          <w:lang w:val="nb-NO"/>
        </w:rPr>
        <w:t xml:space="preserve"> perlengkapan, dan rumah tangga, dokumentasi ilmiah dan publikasi serta pelaporan.</w:t>
      </w:r>
    </w:p>
    <w:p w14:paraId="06BA5760" w14:textId="77777777" w:rsidR="00515F95" w:rsidRPr="00D0133C" w:rsidRDefault="00515F95" w:rsidP="00515F95">
      <w:pPr>
        <w:pStyle w:val="PlainText"/>
        <w:widowControl/>
        <w:numPr>
          <w:ilvl w:val="0"/>
          <w:numId w:val="1"/>
        </w:numPr>
        <w:tabs>
          <w:tab w:val="left" w:pos="360"/>
          <w:tab w:val="num" w:pos="927"/>
        </w:tabs>
        <w:spacing w:before="120" w:line="360" w:lineRule="auto"/>
        <w:ind w:left="927"/>
        <w:textAlignment w:val="auto"/>
        <w:rPr>
          <w:sz w:val="24"/>
          <w:szCs w:val="24"/>
          <w:lang w:val="es-ES"/>
        </w:rPr>
      </w:pPr>
      <w:r w:rsidRPr="00D0133C">
        <w:rPr>
          <w:rFonts w:ascii="Times New Roman" w:hAnsi="Times New Roman"/>
          <w:sz w:val="24"/>
          <w:szCs w:val="24"/>
          <w:lang w:val="nb-NO"/>
        </w:rPr>
        <w:t xml:space="preserve">Pelaksanaan pengkajiandata tapak dan penerapan sistem energi </w:t>
      </w:r>
      <w:r w:rsidR="003978B9">
        <w:rPr>
          <w:rFonts w:ascii="Times New Roman" w:hAnsi="Times New Roman"/>
          <w:sz w:val="24"/>
          <w:szCs w:val="24"/>
          <w:lang w:val="nb-NO"/>
        </w:rPr>
        <w:t>N</w:t>
      </w:r>
      <w:r w:rsidRPr="00D0133C">
        <w:rPr>
          <w:rFonts w:ascii="Times New Roman" w:hAnsi="Times New Roman"/>
          <w:sz w:val="24"/>
          <w:szCs w:val="24"/>
          <w:lang w:val="nb-NO"/>
        </w:rPr>
        <w:t>uklr.</w:t>
      </w:r>
    </w:p>
    <w:p w14:paraId="35B6A73D" w14:textId="77777777" w:rsidR="00F17379" w:rsidRPr="00F17379" w:rsidRDefault="00515F95" w:rsidP="00515F95">
      <w:pPr>
        <w:pStyle w:val="PlainText"/>
        <w:widowControl/>
        <w:numPr>
          <w:ilvl w:val="0"/>
          <w:numId w:val="1"/>
        </w:numPr>
        <w:tabs>
          <w:tab w:val="left" w:pos="360"/>
          <w:tab w:val="num" w:pos="927"/>
        </w:tabs>
        <w:spacing w:before="120" w:line="360" w:lineRule="auto"/>
        <w:ind w:left="927"/>
        <w:textAlignment w:val="auto"/>
        <w:rPr>
          <w:b/>
          <w:sz w:val="24"/>
          <w:szCs w:val="24"/>
          <w:lang w:val="es-ES"/>
        </w:rPr>
      </w:pPr>
      <w:r w:rsidRPr="00D0133C">
        <w:rPr>
          <w:rFonts w:ascii="Times New Roman" w:hAnsi="Times New Roman"/>
          <w:sz w:val="24"/>
          <w:szCs w:val="24"/>
          <w:lang w:val="nb-NO"/>
        </w:rPr>
        <w:t xml:space="preserve">Pelaksanaan pengkajian dan dukungan teknis </w:t>
      </w:r>
      <w:proofErr w:type="spellStart"/>
      <w:r w:rsidRPr="00D0133C">
        <w:rPr>
          <w:rFonts w:ascii="Times New Roman" w:hAnsi="Times New Roman"/>
          <w:sz w:val="24"/>
          <w:szCs w:val="24"/>
          <w:lang w:val="es-ES"/>
        </w:rPr>
        <w:t>persiapaninfrastuktur</w:t>
      </w:r>
      <w:r w:rsidRPr="00E11207">
        <w:rPr>
          <w:rFonts w:ascii="Times New Roman" w:hAnsi="Times New Roman"/>
          <w:sz w:val="24"/>
          <w:szCs w:val="24"/>
          <w:lang w:val="es-ES"/>
        </w:rPr>
        <w:t>sistemenerginuklir</w:t>
      </w:r>
      <w:proofErr w:type="spellEnd"/>
      <w:r w:rsidRPr="00E11207">
        <w:rPr>
          <w:rFonts w:ascii="Times New Roman" w:hAnsi="Times New Roman"/>
          <w:sz w:val="24"/>
          <w:szCs w:val="24"/>
          <w:lang w:val="es-ES"/>
        </w:rPr>
        <w:t>.</w:t>
      </w:r>
    </w:p>
    <w:p w14:paraId="3B3A8CD4" w14:textId="77777777" w:rsidR="00515F95" w:rsidRPr="00D0133C" w:rsidRDefault="00F504ED" w:rsidP="00515F95">
      <w:pPr>
        <w:pStyle w:val="PlainText"/>
        <w:widowControl/>
        <w:numPr>
          <w:ilvl w:val="0"/>
          <w:numId w:val="1"/>
        </w:numPr>
        <w:tabs>
          <w:tab w:val="left" w:pos="360"/>
          <w:tab w:val="num" w:pos="927"/>
        </w:tabs>
        <w:spacing w:before="120" w:line="360" w:lineRule="auto"/>
        <w:ind w:left="927"/>
        <w:textAlignment w:val="auto"/>
        <w:rPr>
          <w:b/>
          <w:sz w:val="24"/>
          <w:szCs w:val="24"/>
          <w:lang w:val="es-ES"/>
        </w:rPr>
      </w:pPr>
      <w:r>
        <w:rPr>
          <w:rFonts w:ascii="Times New Roman" w:hAnsi="Times New Roman"/>
          <w:sz w:val="24"/>
          <w:szCs w:val="24"/>
          <w:lang w:val="nb-NO"/>
        </w:rPr>
        <w:t xml:space="preserve">Pelaksanaan dan </w:t>
      </w:r>
      <w:r w:rsidRPr="00101D48">
        <w:rPr>
          <w:rFonts w:ascii="Times New Roman" w:hAnsi="Times New Roman"/>
          <w:sz w:val="24"/>
          <w:szCs w:val="24"/>
          <w:lang w:val="nb-NO"/>
        </w:rPr>
        <w:t>pemanta</w:t>
      </w:r>
      <w:r>
        <w:rPr>
          <w:rFonts w:ascii="Times New Roman" w:hAnsi="Times New Roman"/>
          <w:sz w:val="24"/>
          <w:szCs w:val="24"/>
          <w:lang w:val="nb-NO"/>
        </w:rPr>
        <w:t>uan meteorologi dan lingkungan PLTN</w:t>
      </w:r>
    </w:p>
    <w:p w14:paraId="5039674C" w14:textId="77777777" w:rsidR="00515F95" w:rsidRPr="00DA6DDF" w:rsidRDefault="00515F95" w:rsidP="00515F95">
      <w:pPr>
        <w:pStyle w:val="PlainText"/>
        <w:widowControl/>
        <w:numPr>
          <w:ilvl w:val="0"/>
          <w:numId w:val="1"/>
        </w:numPr>
        <w:tabs>
          <w:tab w:val="left" w:pos="360"/>
          <w:tab w:val="num" w:pos="927"/>
        </w:tabs>
        <w:spacing w:before="120" w:line="360" w:lineRule="auto"/>
        <w:ind w:left="927"/>
        <w:jc w:val="left"/>
        <w:textAlignment w:val="auto"/>
        <w:rPr>
          <w:sz w:val="24"/>
          <w:szCs w:val="24"/>
          <w:lang w:val="es-ES"/>
        </w:rPr>
      </w:pPr>
      <w:proofErr w:type="spellStart"/>
      <w:r w:rsidRPr="00D0133C">
        <w:rPr>
          <w:rFonts w:ascii="Times New Roman" w:hAnsi="Times New Roman"/>
          <w:sz w:val="24"/>
          <w:szCs w:val="24"/>
          <w:lang w:val="es-ES"/>
        </w:rPr>
        <w:t>Pelaksanaan</w:t>
      </w:r>
      <w:proofErr w:type="spellEnd"/>
      <w:r w:rsidRPr="00D0133C">
        <w:rPr>
          <w:rFonts w:ascii="Times New Roman" w:hAnsi="Times New Roman"/>
          <w:sz w:val="24"/>
          <w:szCs w:val="24"/>
          <w:lang w:val="es-ES"/>
        </w:rPr>
        <w:t xml:space="preserve"> tugas </w:t>
      </w:r>
      <w:proofErr w:type="spellStart"/>
      <w:r w:rsidRPr="00D0133C">
        <w:rPr>
          <w:rFonts w:ascii="Times New Roman" w:hAnsi="Times New Roman"/>
          <w:sz w:val="24"/>
          <w:szCs w:val="24"/>
          <w:lang w:val="es-ES"/>
        </w:rPr>
        <w:t>lain</w:t>
      </w:r>
      <w:proofErr w:type="spellEnd"/>
      <w:r w:rsidRPr="00D0133C">
        <w:rPr>
          <w:rFonts w:ascii="Times New Roman" w:hAnsi="Times New Roman"/>
          <w:sz w:val="24"/>
          <w:szCs w:val="24"/>
          <w:lang w:val="es-ES"/>
        </w:rPr>
        <w:t xml:space="preserve"> yang </w:t>
      </w:r>
      <w:proofErr w:type="spellStart"/>
      <w:r w:rsidRPr="00D0133C">
        <w:rPr>
          <w:rFonts w:ascii="Times New Roman" w:hAnsi="Times New Roman"/>
          <w:sz w:val="24"/>
          <w:szCs w:val="24"/>
          <w:lang w:val="es-ES"/>
        </w:rPr>
        <w:t>diberikan</w:t>
      </w:r>
      <w:proofErr w:type="spellEnd"/>
      <w:r w:rsidR="002E140B">
        <w:rPr>
          <w:rFonts w:ascii="Times New Roman" w:hAnsi="Times New Roman"/>
          <w:sz w:val="24"/>
          <w:szCs w:val="24"/>
          <w:lang w:val="es-ES"/>
        </w:rPr>
        <w:t xml:space="preserve"> </w:t>
      </w:r>
      <w:proofErr w:type="spellStart"/>
      <w:r w:rsidRPr="00D0133C">
        <w:rPr>
          <w:rFonts w:ascii="Times New Roman" w:hAnsi="Times New Roman"/>
          <w:sz w:val="24"/>
          <w:szCs w:val="24"/>
          <w:lang w:val="es-ES"/>
        </w:rPr>
        <w:t>oleh</w:t>
      </w:r>
      <w:proofErr w:type="spellEnd"/>
      <w:r w:rsidR="00A96546">
        <w:rPr>
          <w:rFonts w:ascii="Times New Roman" w:hAnsi="Times New Roman"/>
          <w:sz w:val="24"/>
          <w:szCs w:val="24"/>
          <w:lang w:val="es-ES"/>
        </w:rPr>
        <w:t xml:space="preserve"> </w:t>
      </w:r>
      <w:proofErr w:type="spellStart"/>
      <w:r w:rsidRPr="00D0133C">
        <w:rPr>
          <w:rFonts w:ascii="Times New Roman" w:hAnsi="Times New Roman"/>
          <w:sz w:val="24"/>
          <w:szCs w:val="24"/>
          <w:lang w:val="es-ES"/>
        </w:rPr>
        <w:t>Deputi</w:t>
      </w:r>
      <w:proofErr w:type="spellEnd"/>
      <w:r w:rsidR="00A96546">
        <w:rPr>
          <w:rFonts w:ascii="Times New Roman" w:hAnsi="Times New Roman"/>
          <w:sz w:val="24"/>
          <w:szCs w:val="24"/>
          <w:lang w:val="es-ES"/>
        </w:rPr>
        <w:t xml:space="preserve"> </w:t>
      </w:r>
      <w:proofErr w:type="spellStart"/>
      <w:r w:rsidRPr="00D0133C">
        <w:rPr>
          <w:rFonts w:ascii="Times New Roman" w:hAnsi="Times New Roman"/>
          <w:sz w:val="24"/>
          <w:szCs w:val="24"/>
          <w:lang w:val="es-ES"/>
        </w:rPr>
        <w:t>Bidang</w:t>
      </w:r>
      <w:proofErr w:type="spellEnd"/>
      <w:r w:rsidR="00A96546">
        <w:rPr>
          <w:rFonts w:ascii="Times New Roman" w:hAnsi="Times New Roman"/>
          <w:sz w:val="24"/>
          <w:szCs w:val="24"/>
          <w:lang w:val="es-ES"/>
        </w:rPr>
        <w:t xml:space="preserve"> </w:t>
      </w:r>
      <w:proofErr w:type="spellStart"/>
      <w:r w:rsidRPr="00D0133C">
        <w:rPr>
          <w:rFonts w:ascii="Times New Roman" w:hAnsi="Times New Roman"/>
          <w:sz w:val="24"/>
          <w:szCs w:val="24"/>
          <w:lang w:val="es-ES"/>
        </w:rPr>
        <w:t>Teknologi</w:t>
      </w:r>
      <w:proofErr w:type="spellEnd"/>
      <w:r w:rsidR="00A96546">
        <w:rPr>
          <w:rFonts w:ascii="Times New Roman" w:hAnsi="Times New Roman"/>
          <w:sz w:val="24"/>
          <w:szCs w:val="24"/>
          <w:lang w:val="es-ES"/>
        </w:rPr>
        <w:t xml:space="preserve"> </w:t>
      </w:r>
      <w:proofErr w:type="spellStart"/>
      <w:r w:rsidRPr="00D0133C">
        <w:rPr>
          <w:rFonts w:ascii="Times New Roman" w:hAnsi="Times New Roman"/>
          <w:sz w:val="24"/>
          <w:szCs w:val="24"/>
          <w:lang w:val="es-ES"/>
        </w:rPr>
        <w:t>Energi</w:t>
      </w:r>
      <w:proofErr w:type="spellEnd"/>
      <w:r w:rsidR="00A96546">
        <w:rPr>
          <w:rFonts w:ascii="Times New Roman" w:hAnsi="Times New Roman"/>
          <w:sz w:val="24"/>
          <w:szCs w:val="24"/>
          <w:lang w:val="es-ES"/>
        </w:rPr>
        <w:t xml:space="preserve"> </w:t>
      </w:r>
      <w:proofErr w:type="spellStart"/>
      <w:r w:rsidRPr="00D0133C">
        <w:rPr>
          <w:rFonts w:ascii="Times New Roman" w:hAnsi="Times New Roman"/>
          <w:sz w:val="24"/>
          <w:szCs w:val="24"/>
          <w:lang w:val="es-ES"/>
        </w:rPr>
        <w:t>Nuklir</w:t>
      </w:r>
      <w:proofErr w:type="spellEnd"/>
      <w:r w:rsidRPr="00D0133C">
        <w:rPr>
          <w:rFonts w:ascii="Times New Roman" w:hAnsi="Times New Roman"/>
          <w:sz w:val="24"/>
          <w:szCs w:val="24"/>
          <w:lang w:val="es-ES"/>
        </w:rPr>
        <w:t>.</w:t>
      </w:r>
    </w:p>
    <w:p w14:paraId="453CB6FC" w14:textId="77777777" w:rsidR="00DA6DDF" w:rsidRPr="00142A06" w:rsidRDefault="00DA6DDF" w:rsidP="00515F95">
      <w:pPr>
        <w:pStyle w:val="PlainText"/>
        <w:widowControl/>
        <w:numPr>
          <w:ilvl w:val="0"/>
          <w:numId w:val="1"/>
        </w:numPr>
        <w:tabs>
          <w:tab w:val="left" w:pos="360"/>
          <w:tab w:val="num" w:pos="927"/>
        </w:tabs>
        <w:spacing w:before="120" w:line="360" w:lineRule="auto"/>
        <w:ind w:left="927"/>
        <w:jc w:val="left"/>
        <w:textAlignment w:val="auto"/>
        <w:rPr>
          <w:sz w:val="24"/>
          <w:szCs w:val="24"/>
          <w:lang w:val="es-ES"/>
        </w:rPr>
      </w:pPr>
      <w:proofErr w:type="spellStart"/>
      <w:r>
        <w:rPr>
          <w:rFonts w:ascii="Times New Roman" w:hAnsi="Times New Roman"/>
          <w:sz w:val="24"/>
          <w:szCs w:val="24"/>
          <w:lang w:val="es-ES"/>
        </w:rPr>
        <w:t>PelaksanaanUrusan</w:t>
      </w:r>
      <w:proofErr w:type="spellEnd"/>
      <w:r>
        <w:rPr>
          <w:rFonts w:ascii="Times New Roman" w:hAnsi="Times New Roman"/>
          <w:sz w:val="24"/>
          <w:szCs w:val="24"/>
          <w:lang w:val="es-ES"/>
        </w:rPr>
        <w:t xml:space="preserve"> tata </w:t>
      </w:r>
      <w:proofErr w:type="spellStart"/>
      <w:r>
        <w:rPr>
          <w:rFonts w:ascii="Times New Roman" w:hAnsi="Times New Roman"/>
          <w:sz w:val="24"/>
          <w:szCs w:val="24"/>
          <w:lang w:val="es-ES"/>
        </w:rPr>
        <w:t>usaha</w:t>
      </w:r>
      <w:proofErr w:type="spellEnd"/>
      <w:r>
        <w:rPr>
          <w:rFonts w:ascii="Times New Roman" w:hAnsi="Times New Roman"/>
          <w:sz w:val="24"/>
          <w:szCs w:val="24"/>
          <w:lang w:val="es-ES"/>
        </w:rPr>
        <w:t>.</w:t>
      </w:r>
    </w:p>
    <w:p w14:paraId="4544BC5C" w14:textId="77777777" w:rsidR="00515F95" w:rsidRPr="00101D48" w:rsidRDefault="00515F95" w:rsidP="003978B9">
      <w:pPr>
        <w:pStyle w:val="PlainText"/>
        <w:widowControl/>
        <w:numPr>
          <w:ilvl w:val="0"/>
          <w:numId w:val="8"/>
        </w:numPr>
        <w:spacing w:before="120" w:line="360" w:lineRule="auto"/>
        <w:ind w:hanging="180"/>
        <w:jc w:val="left"/>
        <w:textAlignment w:val="auto"/>
        <w:rPr>
          <w:rFonts w:ascii="Times New Roman" w:hAnsi="Times New Roman"/>
          <w:b/>
          <w:sz w:val="24"/>
          <w:szCs w:val="24"/>
          <w:lang w:val="sv-SE"/>
        </w:rPr>
      </w:pPr>
      <w:r>
        <w:rPr>
          <w:rFonts w:ascii="Times New Roman" w:hAnsi="Times New Roman"/>
          <w:b/>
          <w:sz w:val="24"/>
          <w:szCs w:val="24"/>
          <w:lang w:val="sv-SE"/>
        </w:rPr>
        <w:t xml:space="preserve">3. </w:t>
      </w:r>
      <w:r w:rsidRPr="00101D48">
        <w:rPr>
          <w:rFonts w:ascii="Times New Roman" w:hAnsi="Times New Roman"/>
          <w:b/>
          <w:sz w:val="24"/>
          <w:szCs w:val="24"/>
          <w:lang w:val="sv-SE"/>
        </w:rPr>
        <w:t>Susunan Organisasi dan Tata Kerja</w:t>
      </w:r>
    </w:p>
    <w:p w14:paraId="78FAF4F4" w14:textId="77777777" w:rsidR="00515F95" w:rsidRPr="00AA76CC" w:rsidRDefault="00515F95" w:rsidP="00EF35A2">
      <w:pPr>
        <w:pStyle w:val="PlainText"/>
        <w:tabs>
          <w:tab w:val="left" w:pos="540"/>
          <w:tab w:val="left" w:pos="990"/>
          <w:tab w:val="left" w:pos="1530"/>
        </w:tabs>
        <w:spacing w:line="360" w:lineRule="auto"/>
        <w:ind w:left="540"/>
        <w:rPr>
          <w:sz w:val="24"/>
          <w:szCs w:val="24"/>
          <w:lang w:val="nb-NO"/>
        </w:rPr>
      </w:pPr>
      <w:r>
        <w:rPr>
          <w:rFonts w:ascii="Times New Roman" w:hAnsi="Times New Roman"/>
          <w:sz w:val="24"/>
          <w:szCs w:val="24"/>
        </w:rPr>
        <w:tab/>
      </w:r>
      <w:r>
        <w:rPr>
          <w:rFonts w:ascii="Times New Roman" w:hAnsi="Times New Roman"/>
          <w:sz w:val="24"/>
          <w:szCs w:val="24"/>
        </w:rPr>
        <w:tab/>
      </w:r>
      <w:proofErr w:type="spellStart"/>
      <w:r w:rsidRPr="00AA76CC">
        <w:rPr>
          <w:rFonts w:ascii="Times New Roman" w:hAnsi="Times New Roman"/>
          <w:sz w:val="24"/>
          <w:szCs w:val="24"/>
        </w:rPr>
        <w:t>Dalam</w:t>
      </w:r>
      <w:proofErr w:type="spellEnd"/>
      <w:r w:rsidR="005C2B60">
        <w:rPr>
          <w:rFonts w:ascii="Times New Roman" w:hAnsi="Times New Roman"/>
          <w:sz w:val="24"/>
          <w:szCs w:val="24"/>
        </w:rPr>
        <w:t xml:space="preserve"> </w:t>
      </w:r>
      <w:proofErr w:type="spellStart"/>
      <w:r w:rsidRPr="00AA76CC">
        <w:rPr>
          <w:rFonts w:ascii="Times New Roman" w:hAnsi="Times New Roman"/>
          <w:sz w:val="24"/>
          <w:szCs w:val="24"/>
        </w:rPr>
        <w:t>melaksanakan</w:t>
      </w:r>
      <w:proofErr w:type="spellEnd"/>
      <w:r w:rsidR="005C2B60">
        <w:rPr>
          <w:rFonts w:ascii="Times New Roman" w:hAnsi="Times New Roman"/>
          <w:sz w:val="24"/>
          <w:szCs w:val="24"/>
        </w:rPr>
        <w:t xml:space="preserve"> </w:t>
      </w:r>
      <w:proofErr w:type="spellStart"/>
      <w:r w:rsidRPr="00AA76CC">
        <w:rPr>
          <w:rFonts w:ascii="Times New Roman" w:hAnsi="Times New Roman"/>
          <w:sz w:val="24"/>
          <w:szCs w:val="24"/>
        </w:rPr>
        <w:t>tugas</w:t>
      </w:r>
      <w:proofErr w:type="spellEnd"/>
      <w:r w:rsidR="00B01CF8">
        <w:rPr>
          <w:rFonts w:ascii="Times New Roman" w:hAnsi="Times New Roman"/>
          <w:sz w:val="24"/>
          <w:szCs w:val="24"/>
        </w:rPr>
        <w:t xml:space="preserve"> </w:t>
      </w:r>
      <w:r w:rsidRPr="00AA76CC">
        <w:rPr>
          <w:rFonts w:ascii="Times New Roman" w:hAnsi="Times New Roman"/>
          <w:sz w:val="24"/>
          <w:szCs w:val="24"/>
        </w:rPr>
        <w:t>dan</w:t>
      </w:r>
      <w:r w:rsidR="005C2B60">
        <w:rPr>
          <w:rFonts w:ascii="Times New Roman" w:hAnsi="Times New Roman"/>
          <w:sz w:val="24"/>
          <w:szCs w:val="24"/>
        </w:rPr>
        <w:t xml:space="preserve"> </w:t>
      </w:r>
      <w:proofErr w:type="spellStart"/>
      <w:r w:rsidRPr="00AA76CC">
        <w:rPr>
          <w:rFonts w:ascii="Times New Roman" w:hAnsi="Times New Roman"/>
          <w:sz w:val="24"/>
          <w:szCs w:val="24"/>
        </w:rPr>
        <w:t>fungsinya</w:t>
      </w:r>
      <w:proofErr w:type="spellEnd"/>
      <w:r w:rsidR="005C2B60">
        <w:rPr>
          <w:rFonts w:ascii="Times New Roman" w:hAnsi="Times New Roman"/>
          <w:sz w:val="24"/>
          <w:szCs w:val="24"/>
        </w:rPr>
        <w:t xml:space="preserve"> </w:t>
      </w:r>
      <w:proofErr w:type="spellStart"/>
      <w:r w:rsidRPr="00AA76CC">
        <w:rPr>
          <w:rFonts w:ascii="Times New Roman" w:hAnsi="Times New Roman"/>
          <w:sz w:val="24"/>
          <w:szCs w:val="24"/>
        </w:rPr>
        <w:t>Kepala</w:t>
      </w:r>
      <w:proofErr w:type="spellEnd"/>
      <w:r w:rsidR="005C2B60">
        <w:rPr>
          <w:rFonts w:ascii="Times New Roman" w:hAnsi="Times New Roman"/>
          <w:sz w:val="24"/>
          <w:szCs w:val="24"/>
        </w:rPr>
        <w:t xml:space="preserve"> </w:t>
      </w:r>
      <w:r w:rsidRPr="00AA76CC">
        <w:rPr>
          <w:rFonts w:ascii="Times New Roman" w:hAnsi="Times New Roman"/>
          <w:sz w:val="24"/>
          <w:szCs w:val="24"/>
        </w:rPr>
        <w:t>Pusat</w:t>
      </w:r>
      <w:r w:rsidR="005C2B60">
        <w:rPr>
          <w:rFonts w:ascii="Times New Roman" w:hAnsi="Times New Roman"/>
          <w:sz w:val="24"/>
          <w:szCs w:val="24"/>
        </w:rPr>
        <w:t xml:space="preserve"> </w:t>
      </w:r>
      <w:r w:rsidRPr="00AA76CC">
        <w:rPr>
          <w:rFonts w:ascii="Times New Roman" w:hAnsi="Times New Roman"/>
          <w:sz w:val="24"/>
          <w:szCs w:val="24"/>
        </w:rPr>
        <w:t>Kajian</w:t>
      </w:r>
      <w:r w:rsidR="005C2B60">
        <w:rPr>
          <w:rFonts w:ascii="Times New Roman" w:hAnsi="Times New Roman"/>
          <w:sz w:val="24"/>
          <w:szCs w:val="24"/>
        </w:rPr>
        <w:t xml:space="preserve"> </w:t>
      </w:r>
      <w:proofErr w:type="spellStart"/>
      <w:r w:rsidRPr="00AA76CC">
        <w:rPr>
          <w:rFonts w:ascii="Times New Roman" w:hAnsi="Times New Roman"/>
          <w:sz w:val="24"/>
          <w:szCs w:val="24"/>
        </w:rPr>
        <w:t>Sistem</w:t>
      </w:r>
      <w:proofErr w:type="spellEnd"/>
      <w:r w:rsidR="005C2B60">
        <w:rPr>
          <w:rFonts w:ascii="Times New Roman" w:hAnsi="Times New Roman"/>
          <w:sz w:val="24"/>
          <w:szCs w:val="24"/>
        </w:rPr>
        <w:t xml:space="preserve"> </w:t>
      </w:r>
      <w:proofErr w:type="spellStart"/>
      <w:r w:rsidRPr="00AA76CC">
        <w:rPr>
          <w:rFonts w:ascii="Times New Roman" w:hAnsi="Times New Roman"/>
          <w:sz w:val="24"/>
          <w:szCs w:val="24"/>
        </w:rPr>
        <w:t>Energi</w:t>
      </w:r>
      <w:proofErr w:type="spellEnd"/>
      <w:r w:rsidR="005C2B60">
        <w:rPr>
          <w:rFonts w:ascii="Times New Roman" w:hAnsi="Times New Roman"/>
          <w:sz w:val="24"/>
          <w:szCs w:val="24"/>
        </w:rPr>
        <w:t xml:space="preserve"> </w:t>
      </w:r>
      <w:proofErr w:type="spellStart"/>
      <w:r w:rsidRPr="00AA76CC">
        <w:rPr>
          <w:rFonts w:ascii="Times New Roman" w:hAnsi="Times New Roman"/>
          <w:sz w:val="24"/>
          <w:szCs w:val="24"/>
        </w:rPr>
        <w:t>Nuklir</w:t>
      </w:r>
      <w:proofErr w:type="spellEnd"/>
      <w:r w:rsidR="005C2B60">
        <w:rPr>
          <w:rFonts w:ascii="Times New Roman" w:hAnsi="Times New Roman"/>
          <w:sz w:val="24"/>
          <w:szCs w:val="24"/>
        </w:rPr>
        <w:t xml:space="preserve"> </w:t>
      </w:r>
      <w:r w:rsidRPr="00AA76CC">
        <w:rPr>
          <w:rFonts w:ascii="Times New Roman" w:hAnsi="Times New Roman"/>
          <w:sz w:val="24"/>
          <w:szCs w:val="24"/>
          <w:lang w:val="es-ES"/>
        </w:rPr>
        <w:t>(</w:t>
      </w:r>
      <w:proofErr w:type="spellStart"/>
      <w:r w:rsidRPr="00AA76CC">
        <w:rPr>
          <w:rFonts w:ascii="Times New Roman" w:hAnsi="Times New Roman"/>
          <w:sz w:val="24"/>
          <w:szCs w:val="24"/>
          <w:lang w:val="es-ES"/>
        </w:rPr>
        <w:t>Eselon</w:t>
      </w:r>
      <w:proofErr w:type="spellEnd"/>
      <w:r w:rsidRPr="00AA76CC">
        <w:rPr>
          <w:rFonts w:ascii="Times New Roman" w:hAnsi="Times New Roman"/>
          <w:sz w:val="24"/>
          <w:szCs w:val="24"/>
          <w:lang w:val="es-ES"/>
        </w:rPr>
        <w:t xml:space="preserve"> II) </w:t>
      </w:r>
      <w:proofErr w:type="spellStart"/>
      <w:r w:rsidRPr="00AA76CC">
        <w:rPr>
          <w:rFonts w:ascii="Times New Roman" w:hAnsi="Times New Roman"/>
          <w:sz w:val="24"/>
          <w:szCs w:val="24"/>
        </w:rPr>
        <w:t>didukung</w:t>
      </w:r>
      <w:proofErr w:type="spellEnd"/>
      <w:r w:rsidR="005C2B60">
        <w:rPr>
          <w:rFonts w:ascii="Times New Roman" w:hAnsi="Times New Roman"/>
          <w:sz w:val="24"/>
          <w:szCs w:val="24"/>
        </w:rPr>
        <w:t xml:space="preserve"> </w:t>
      </w:r>
      <w:proofErr w:type="gramStart"/>
      <w:r w:rsidRPr="00AA76CC">
        <w:rPr>
          <w:rFonts w:ascii="Times New Roman" w:hAnsi="Times New Roman"/>
          <w:sz w:val="24"/>
          <w:szCs w:val="24"/>
        </w:rPr>
        <w:t>oleh  2</w:t>
      </w:r>
      <w:proofErr w:type="gram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dua</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oran</w:t>
      </w:r>
      <w:r w:rsidR="002E140B">
        <w:rPr>
          <w:rFonts w:ascii="Times New Roman" w:hAnsi="Times New Roman"/>
          <w:sz w:val="24"/>
          <w:szCs w:val="24"/>
          <w:lang w:val="es-ES"/>
        </w:rPr>
        <w:t>s</w:t>
      </w:r>
      <w:r w:rsidRPr="00AA76CC">
        <w:rPr>
          <w:rFonts w:ascii="Times New Roman" w:hAnsi="Times New Roman"/>
          <w:sz w:val="24"/>
          <w:szCs w:val="24"/>
          <w:lang w:val="es-ES"/>
        </w:rPr>
        <w:t>g</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Kepala</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Bidang</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Eselon</w:t>
      </w:r>
      <w:proofErr w:type="spellEnd"/>
      <w:r w:rsidRPr="00AA76CC">
        <w:rPr>
          <w:rFonts w:ascii="Times New Roman" w:hAnsi="Times New Roman"/>
          <w:sz w:val="24"/>
          <w:szCs w:val="24"/>
          <w:lang w:val="es-ES"/>
        </w:rPr>
        <w:t xml:space="preserve"> III), 1 (</w:t>
      </w:r>
      <w:proofErr w:type="spellStart"/>
      <w:r w:rsidRPr="00AA76CC">
        <w:rPr>
          <w:rFonts w:ascii="Times New Roman" w:hAnsi="Times New Roman"/>
          <w:sz w:val="24"/>
          <w:szCs w:val="24"/>
          <w:lang w:val="es-ES"/>
        </w:rPr>
        <w:t>satu</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orang</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Kepala</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Bagian</w:t>
      </w:r>
      <w:proofErr w:type="spellEnd"/>
      <w:r w:rsidRPr="00AA76CC">
        <w:rPr>
          <w:rFonts w:ascii="Times New Roman" w:hAnsi="Times New Roman"/>
          <w:sz w:val="24"/>
          <w:szCs w:val="24"/>
          <w:lang w:val="es-ES"/>
        </w:rPr>
        <w:t xml:space="preserve"> Tata </w:t>
      </w:r>
      <w:proofErr w:type="spellStart"/>
      <w:r w:rsidRPr="00AA76CC">
        <w:rPr>
          <w:rFonts w:ascii="Times New Roman" w:hAnsi="Times New Roman"/>
          <w:sz w:val="24"/>
          <w:szCs w:val="24"/>
          <w:lang w:val="es-ES"/>
        </w:rPr>
        <w:t>Usaha</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Eselon</w:t>
      </w:r>
      <w:proofErr w:type="spellEnd"/>
      <w:r w:rsidRPr="00AA76CC">
        <w:rPr>
          <w:rFonts w:ascii="Times New Roman" w:hAnsi="Times New Roman"/>
          <w:sz w:val="24"/>
          <w:szCs w:val="24"/>
          <w:lang w:val="es-ES"/>
        </w:rPr>
        <w:t xml:space="preserve"> III) , </w:t>
      </w:r>
      <w:r w:rsidR="00F504ED">
        <w:rPr>
          <w:rFonts w:ascii="Times New Roman" w:hAnsi="Times New Roman"/>
          <w:sz w:val="24"/>
          <w:szCs w:val="24"/>
          <w:lang w:val="es-ES"/>
        </w:rPr>
        <w:t>1</w:t>
      </w:r>
      <w:r w:rsidRPr="00AA76CC">
        <w:rPr>
          <w:rFonts w:ascii="Times New Roman" w:hAnsi="Times New Roman"/>
          <w:sz w:val="24"/>
          <w:szCs w:val="24"/>
          <w:lang w:val="es-ES"/>
        </w:rPr>
        <w:t xml:space="preserve"> (</w:t>
      </w:r>
      <w:proofErr w:type="spellStart"/>
      <w:r w:rsidR="00F504ED">
        <w:rPr>
          <w:rFonts w:ascii="Times New Roman" w:hAnsi="Times New Roman"/>
          <w:sz w:val="24"/>
          <w:szCs w:val="24"/>
          <w:lang w:val="es-ES"/>
        </w:rPr>
        <w:t>satu</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orang</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Kepala</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Unit</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Eselon</w:t>
      </w:r>
      <w:proofErr w:type="spellEnd"/>
      <w:r w:rsidRPr="00AA76CC">
        <w:rPr>
          <w:rFonts w:ascii="Times New Roman" w:hAnsi="Times New Roman"/>
          <w:sz w:val="24"/>
          <w:szCs w:val="24"/>
          <w:lang w:val="es-ES"/>
        </w:rPr>
        <w:t xml:space="preserve"> IV)</w:t>
      </w:r>
      <w:r w:rsidR="00F504ED">
        <w:rPr>
          <w:rFonts w:ascii="Times New Roman" w:hAnsi="Times New Roman"/>
          <w:sz w:val="24"/>
          <w:szCs w:val="24"/>
          <w:lang w:val="es-ES"/>
        </w:rPr>
        <w:t>,1</w:t>
      </w:r>
      <w:r w:rsidR="00F504ED" w:rsidRPr="00AA76CC">
        <w:rPr>
          <w:rFonts w:ascii="Times New Roman" w:hAnsi="Times New Roman"/>
          <w:sz w:val="24"/>
          <w:szCs w:val="24"/>
          <w:lang w:val="es-ES"/>
        </w:rPr>
        <w:t xml:space="preserve"> </w:t>
      </w:r>
      <w:r w:rsidRPr="00AA76CC">
        <w:rPr>
          <w:rFonts w:ascii="Times New Roman" w:hAnsi="Times New Roman"/>
          <w:sz w:val="24"/>
          <w:szCs w:val="24"/>
          <w:lang w:val="es-ES"/>
        </w:rPr>
        <w:t xml:space="preserve"> dan 3 (</w:t>
      </w:r>
      <w:proofErr w:type="spellStart"/>
      <w:r w:rsidRPr="00AA76CC">
        <w:rPr>
          <w:rFonts w:ascii="Times New Roman" w:hAnsi="Times New Roman"/>
          <w:sz w:val="24"/>
          <w:szCs w:val="24"/>
          <w:lang w:val="es-ES"/>
        </w:rPr>
        <w:t>tiga</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orang</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Kepala</w:t>
      </w:r>
      <w:proofErr w:type="spellEnd"/>
      <w:r w:rsidR="005C2B60">
        <w:rPr>
          <w:rFonts w:ascii="Times New Roman" w:hAnsi="Times New Roman"/>
          <w:sz w:val="24"/>
          <w:szCs w:val="24"/>
          <w:lang w:val="es-ES"/>
        </w:rPr>
        <w:t xml:space="preserve"> </w:t>
      </w:r>
      <w:proofErr w:type="spellStart"/>
      <w:r w:rsidRPr="00AA76CC">
        <w:rPr>
          <w:rFonts w:ascii="Times New Roman" w:hAnsi="Times New Roman"/>
          <w:sz w:val="24"/>
          <w:szCs w:val="24"/>
          <w:lang w:val="es-ES"/>
        </w:rPr>
        <w:t>Subbagian</w:t>
      </w:r>
      <w:proofErr w:type="spellEnd"/>
      <w:r w:rsidRPr="00AA76CC">
        <w:rPr>
          <w:rFonts w:ascii="Times New Roman" w:hAnsi="Times New Roman"/>
          <w:sz w:val="24"/>
          <w:szCs w:val="24"/>
          <w:lang w:val="es-ES"/>
        </w:rPr>
        <w:t xml:space="preserve"> (</w:t>
      </w:r>
      <w:proofErr w:type="spellStart"/>
      <w:r w:rsidRPr="00AA76CC">
        <w:rPr>
          <w:rFonts w:ascii="Times New Roman" w:hAnsi="Times New Roman"/>
          <w:sz w:val="24"/>
          <w:szCs w:val="24"/>
          <w:lang w:val="es-ES"/>
        </w:rPr>
        <w:t>Eselon</w:t>
      </w:r>
      <w:proofErr w:type="spellEnd"/>
      <w:r w:rsidRPr="00AA76CC">
        <w:rPr>
          <w:rFonts w:ascii="Times New Roman" w:hAnsi="Times New Roman"/>
          <w:sz w:val="24"/>
          <w:szCs w:val="24"/>
          <w:lang w:val="es-ES"/>
        </w:rPr>
        <w:t xml:space="preserve"> IV), </w:t>
      </w:r>
      <w:proofErr w:type="spellStart"/>
      <w:r w:rsidRPr="00AA76CC">
        <w:rPr>
          <w:rFonts w:ascii="Times New Roman" w:hAnsi="Times New Roman"/>
          <w:sz w:val="24"/>
          <w:szCs w:val="24"/>
          <w:lang w:val="es-ES"/>
        </w:rPr>
        <w:t>yaitu</w:t>
      </w:r>
      <w:proofErr w:type="spellEnd"/>
      <w:r w:rsidRPr="00AA76CC">
        <w:rPr>
          <w:rFonts w:ascii="Times New Roman" w:hAnsi="Times New Roman"/>
          <w:sz w:val="24"/>
          <w:szCs w:val="24"/>
          <w:lang w:val="es-ES"/>
        </w:rPr>
        <w:t xml:space="preserve"> b</w:t>
      </w:r>
      <w:r w:rsidRPr="00AA76CC">
        <w:rPr>
          <w:rFonts w:ascii="Times New Roman" w:hAnsi="Times New Roman"/>
          <w:sz w:val="24"/>
          <w:szCs w:val="24"/>
          <w:lang w:val="nb-NO"/>
        </w:rPr>
        <w:t>erdasarkan Peraturan Kepala BATAN Nomor. 14 tahun 2013 terdiri dari :</w:t>
      </w:r>
    </w:p>
    <w:p w14:paraId="4E94252F" w14:textId="77777777" w:rsidR="00515F95" w:rsidRPr="00AA76CC" w:rsidRDefault="00515F95" w:rsidP="00515F95">
      <w:pPr>
        <w:pStyle w:val="BodyTextIndent"/>
        <w:tabs>
          <w:tab w:val="left" w:pos="0"/>
        </w:tabs>
        <w:spacing w:line="276" w:lineRule="auto"/>
        <w:ind w:left="540"/>
        <w:jc w:val="left"/>
        <w:rPr>
          <w:lang w:val="nb-NO"/>
        </w:rPr>
      </w:pPr>
      <w:r w:rsidRPr="00AA76CC">
        <w:rPr>
          <w:lang w:val="nb-NO"/>
        </w:rPr>
        <w:t>a.  Bagian Tata Usaha;</w:t>
      </w:r>
    </w:p>
    <w:p w14:paraId="24634F52" w14:textId="77777777" w:rsidR="00515F95" w:rsidRPr="00AA76CC" w:rsidRDefault="00515F95" w:rsidP="00515F95">
      <w:pPr>
        <w:pStyle w:val="BodyTextIndent"/>
        <w:tabs>
          <w:tab w:val="left" w:pos="0"/>
        </w:tabs>
        <w:spacing w:line="276" w:lineRule="auto"/>
        <w:ind w:left="540"/>
        <w:rPr>
          <w:lang w:val="nb-NO"/>
        </w:rPr>
      </w:pPr>
      <w:r w:rsidRPr="00AA76CC">
        <w:rPr>
          <w:lang w:val="nb-NO"/>
        </w:rPr>
        <w:t>b. Bidang Kajian Data Tapak</w:t>
      </w:r>
    </w:p>
    <w:p w14:paraId="10E6CF10" w14:textId="77777777" w:rsidR="00515F95" w:rsidRPr="00AA76CC" w:rsidRDefault="00515F95" w:rsidP="00C10CD2">
      <w:pPr>
        <w:pStyle w:val="BodyTextIndent"/>
        <w:tabs>
          <w:tab w:val="left" w:pos="0"/>
          <w:tab w:val="left" w:pos="360"/>
        </w:tabs>
        <w:spacing w:line="276" w:lineRule="auto"/>
        <w:jc w:val="left"/>
        <w:rPr>
          <w:lang w:val="nb-NO"/>
        </w:rPr>
      </w:pPr>
      <w:r w:rsidRPr="00AA76CC">
        <w:rPr>
          <w:lang w:val="nb-NO"/>
        </w:rPr>
        <w:t xml:space="preserve">   c.  Bidang Kajian Insfrastruktur</w:t>
      </w:r>
    </w:p>
    <w:p w14:paraId="01A25D3A" w14:textId="77777777" w:rsidR="00515F95" w:rsidRPr="00AA76CC" w:rsidRDefault="00515F95" w:rsidP="00515F95">
      <w:pPr>
        <w:pStyle w:val="BodyTextIndent"/>
        <w:tabs>
          <w:tab w:val="left" w:pos="0"/>
          <w:tab w:val="left" w:pos="360"/>
          <w:tab w:val="left" w:pos="3330"/>
        </w:tabs>
        <w:spacing w:line="276" w:lineRule="auto"/>
        <w:ind w:left="0"/>
        <w:rPr>
          <w:lang w:val="nb-NO"/>
        </w:rPr>
      </w:pPr>
      <w:r w:rsidRPr="00AA76CC">
        <w:rPr>
          <w:lang w:val="nb-NO"/>
        </w:rPr>
        <w:tab/>
        <w:t xml:space="preserve">   </w:t>
      </w:r>
      <w:r w:rsidR="00C10CD2">
        <w:rPr>
          <w:lang w:val="nb-NO"/>
        </w:rPr>
        <w:t>d</w:t>
      </w:r>
      <w:r w:rsidRPr="00AA76CC">
        <w:rPr>
          <w:lang w:val="nb-NO"/>
        </w:rPr>
        <w:t>. Unit Jaminan Mutu</w:t>
      </w:r>
    </w:p>
    <w:p w14:paraId="4CDF2754" w14:textId="77777777" w:rsidR="00515F95" w:rsidRDefault="00515F95" w:rsidP="00EF35A2">
      <w:pPr>
        <w:pStyle w:val="BodyTextIndent"/>
        <w:tabs>
          <w:tab w:val="left" w:pos="0"/>
          <w:tab w:val="left" w:pos="540"/>
          <w:tab w:val="left" w:pos="630"/>
          <w:tab w:val="left" w:pos="3330"/>
        </w:tabs>
        <w:spacing w:line="276" w:lineRule="auto"/>
        <w:ind w:left="0"/>
        <w:rPr>
          <w:lang w:val="nb-NO"/>
        </w:rPr>
      </w:pPr>
      <w:r w:rsidRPr="00AA76CC">
        <w:rPr>
          <w:lang w:val="nb-NO"/>
        </w:rPr>
        <w:tab/>
      </w:r>
      <w:r w:rsidR="00C10CD2">
        <w:rPr>
          <w:lang w:val="nb-NO"/>
        </w:rPr>
        <w:t>e</w:t>
      </w:r>
      <w:r w:rsidRPr="00AA76CC">
        <w:rPr>
          <w:lang w:val="nb-NO"/>
        </w:rPr>
        <w:t>. Kelompok Jabatan Fungsional.</w:t>
      </w:r>
    </w:p>
    <w:p w14:paraId="27F49045" w14:textId="77777777" w:rsidR="00473B04" w:rsidRPr="00E11207" w:rsidRDefault="00473B04" w:rsidP="003978B9">
      <w:pPr>
        <w:pStyle w:val="BodyTextIndent"/>
        <w:tabs>
          <w:tab w:val="left" w:pos="0"/>
          <w:tab w:val="left" w:pos="567"/>
        </w:tabs>
        <w:spacing w:line="360" w:lineRule="auto"/>
        <w:ind w:left="567"/>
        <w:rPr>
          <w:lang w:val="nb-NO"/>
        </w:rPr>
      </w:pPr>
      <w:r w:rsidRPr="00E11207">
        <w:rPr>
          <w:lang w:val="nb-NO"/>
        </w:rPr>
        <w:t xml:space="preserve">Bagian Tata Usaha mempunyai tugas memberikan pelayanan teknis administratif  kepada </w:t>
      </w:r>
      <w:r w:rsidRPr="00E11207">
        <w:rPr>
          <w:lang w:val="nb-NO"/>
        </w:rPr>
        <w:lastRenderedPageBreak/>
        <w:t>seluruh satuan organisasi di lingkungan PKSEN. Dalam melaksanakan tugas, Bagian Tata Usaha menyelenggarakan fungsi :</w:t>
      </w:r>
    </w:p>
    <w:p w14:paraId="6C4F6255" w14:textId="77777777" w:rsidR="00473B04" w:rsidRPr="00E11207" w:rsidRDefault="00473B04" w:rsidP="0060226A">
      <w:pPr>
        <w:pStyle w:val="BodyTextIndent"/>
        <w:widowControl/>
        <w:numPr>
          <w:ilvl w:val="0"/>
          <w:numId w:val="5"/>
        </w:numPr>
        <w:tabs>
          <w:tab w:val="clear" w:pos="720"/>
          <w:tab w:val="left" w:pos="360"/>
          <w:tab w:val="num" w:pos="927"/>
        </w:tabs>
        <w:spacing w:after="0" w:line="360" w:lineRule="auto"/>
        <w:ind w:left="927"/>
        <w:textAlignment w:val="auto"/>
        <w:rPr>
          <w:lang w:val="nb-NO"/>
        </w:rPr>
      </w:pPr>
      <w:r w:rsidRPr="00E11207">
        <w:rPr>
          <w:lang w:val="nb-NO"/>
        </w:rPr>
        <w:t>Pelaksanaan urusan perencanaan, persuratan dan kearsipan, kepegawaian, dokumentasi  ilmiah dan publikasi serta pelaporan;</w:t>
      </w:r>
    </w:p>
    <w:p w14:paraId="3C7C4AB8" w14:textId="77777777" w:rsidR="00473B04" w:rsidRPr="00E11207" w:rsidRDefault="00473B04" w:rsidP="003978B9">
      <w:pPr>
        <w:pStyle w:val="BodyTextIndent"/>
        <w:widowControl/>
        <w:numPr>
          <w:ilvl w:val="0"/>
          <w:numId w:val="5"/>
        </w:numPr>
        <w:tabs>
          <w:tab w:val="clear" w:pos="720"/>
          <w:tab w:val="left" w:pos="360"/>
          <w:tab w:val="num" w:pos="927"/>
        </w:tabs>
        <w:spacing w:after="0" w:line="360" w:lineRule="auto"/>
        <w:ind w:left="990" w:hanging="423"/>
        <w:textAlignment w:val="auto"/>
        <w:rPr>
          <w:lang w:val="nb-NO"/>
        </w:rPr>
      </w:pPr>
      <w:r w:rsidRPr="00E11207">
        <w:rPr>
          <w:lang w:val="nb-NO"/>
        </w:rPr>
        <w:t>Pelaksanaan urusan keuangan;</w:t>
      </w:r>
    </w:p>
    <w:p w14:paraId="074B47CB" w14:textId="77777777" w:rsidR="00473B04" w:rsidRPr="00E11207" w:rsidRDefault="00473B04" w:rsidP="0060226A">
      <w:pPr>
        <w:pStyle w:val="BodyTextIndent"/>
        <w:widowControl/>
        <w:numPr>
          <w:ilvl w:val="0"/>
          <w:numId w:val="5"/>
        </w:numPr>
        <w:tabs>
          <w:tab w:val="clear" w:pos="720"/>
          <w:tab w:val="left" w:pos="360"/>
        </w:tabs>
        <w:spacing w:after="0" w:line="480" w:lineRule="auto"/>
        <w:ind w:left="927"/>
        <w:textAlignment w:val="auto"/>
        <w:rPr>
          <w:lang w:val="nb-NO"/>
        </w:rPr>
      </w:pPr>
      <w:r w:rsidRPr="00E11207">
        <w:rPr>
          <w:lang w:val="nb-NO"/>
        </w:rPr>
        <w:t>Pelaksanaan urusan perlengkapan dan rumah tangga;</w:t>
      </w:r>
    </w:p>
    <w:p w14:paraId="6E0DED24" w14:textId="77777777" w:rsidR="00473B04" w:rsidRPr="00473B04" w:rsidRDefault="00473B04" w:rsidP="00473B04">
      <w:pPr>
        <w:pStyle w:val="BodyTextIndent"/>
        <w:tabs>
          <w:tab w:val="left" w:pos="0"/>
        </w:tabs>
        <w:spacing w:line="276" w:lineRule="auto"/>
        <w:ind w:left="567"/>
        <w:rPr>
          <w:b/>
          <w:lang w:val="nb-NO"/>
        </w:rPr>
      </w:pPr>
      <w:r w:rsidRPr="00473B04">
        <w:rPr>
          <w:b/>
          <w:lang w:val="nb-NO"/>
        </w:rPr>
        <w:t>I.3.1. Bagian Tata Usaha</w:t>
      </w:r>
    </w:p>
    <w:p w14:paraId="274F7956" w14:textId="77777777" w:rsidR="00473B04" w:rsidRPr="00E11207" w:rsidRDefault="00473B04" w:rsidP="00473B04">
      <w:pPr>
        <w:pStyle w:val="BodyTextIndent"/>
        <w:tabs>
          <w:tab w:val="left" w:pos="0"/>
        </w:tabs>
        <w:spacing w:line="276" w:lineRule="auto"/>
        <w:ind w:left="567"/>
        <w:rPr>
          <w:lang w:val="nb-NO"/>
        </w:rPr>
      </w:pPr>
      <w:r w:rsidRPr="00E11207">
        <w:rPr>
          <w:lang w:val="nb-NO"/>
        </w:rPr>
        <w:t>Bagian Tata Usaha terdiri dari:</w:t>
      </w:r>
    </w:p>
    <w:p w14:paraId="2EEEAA71" w14:textId="77777777" w:rsidR="00473B04" w:rsidRPr="00E11207" w:rsidRDefault="00473B04" w:rsidP="00C927F0">
      <w:pPr>
        <w:pStyle w:val="BodyTextIndent"/>
        <w:widowControl/>
        <w:numPr>
          <w:ilvl w:val="0"/>
          <w:numId w:val="4"/>
        </w:numPr>
        <w:tabs>
          <w:tab w:val="left" w:pos="426"/>
          <w:tab w:val="num" w:pos="927"/>
        </w:tabs>
        <w:spacing w:after="0" w:line="360" w:lineRule="auto"/>
        <w:ind w:left="927" w:hanging="297"/>
        <w:textAlignment w:val="auto"/>
        <w:rPr>
          <w:lang w:val="nb-NO"/>
        </w:rPr>
      </w:pPr>
      <w:r w:rsidRPr="00E11207">
        <w:rPr>
          <w:lang w:val="nb-NO"/>
        </w:rPr>
        <w:t>Subbagian Persuratan, Kepegawaian, dan Dokumentasi Ilmiah;</w:t>
      </w:r>
    </w:p>
    <w:p w14:paraId="150D6E7F" w14:textId="77777777" w:rsidR="00473B04" w:rsidRPr="00E11207" w:rsidRDefault="00473B04" w:rsidP="00C927F0">
      <w:pPr>
        <w:pStyle w:val="BodyTextIndent"/>
        <w:widowControl/>
        <w:numPr>
          <w:ilvl w:val="0"/>
          <w:numId w:val="4"/>
        </w:numPr>
        <w:tabs>
          <w:tab w:val="left" w:pos="426"/>
          <w:tab w:val="num" w:pos="927"/>
        </w:tabs>
        <w:spacing w:after="0" w:line="360" w:lineRule="auto"/>
        <w:ind w:left="927" w:hanging="297"/>
        <w:textAlignment w:val="auto"/>
        <w:rPr>
          <w:lang w:val="nb-NO"/>
        </w:rPr>
      </w:pPr>
      <w:r w:rsidRPr="00E11207">
        <w:rPr>
          <w:lang w:val="nb-NO"/>
        </w:rPr>
        <w:t>Subbagian Keuangan;</w:t>
      </w:r>
    </w:p>
    <w:p w14:paraId="3F54AF84" w14:textId="77777777" w:rsidR="00473B04" w:rsidRPr="00E11207" w:rsidRDefault="009C1B08" w:rsidP="009C1B08">
      <w:pPr>
        <w:pStyle w:val="BodyTextIndent"/>
        <w:widowControl/>
        <w:tabs>
          <w:tab w:val="left" w:pos="426"/>
        </w:tabs>
        <w:spacing w:after="0" w:line="480" w:lineRule="auto"/>
        <w:ind w:left="990" w:hanging="450"/>
        <w:textAlignment w:val="auto"/>
        <w:rPr>
          <w:lang w:val="nb-NO"/>
        </w:rPr>
      </w:pPr>
      <w:r>
        <w:rPr>
          <w:lang w:val="nb-NO"/>
        </w:rPr>
        <w:t xml:space="preserve">3.    </w:t>
      </w:r>
      <w:r w:rsidR="00473B04" w:rsidRPr="00E11207">
        <w:rPr>
          <w:lang w:val="nb-NO"/>
        </w:rPr>
        <w:t>Subbagian Perlengkapan;</w:t>
      </w:r>
    </w:p>
    <w:p w14:paraId="2EDE2954" w14:textId="77777777" w:rsidR="00473B04" w:rsidRPr="00E11207" w:rsidRDefault="00473B04" w:rsidP="008B50C4">
      <w:pPr>
        <w:pStyle w:val="BodyTextIndent"/>
        <w:widowControl/>
        <w:numPr>
          <w:ilvl w:val="0"/>
          <w:numId w:val="6"/>
        </w:numPr>
        <w:tabs>
          <w:tab w:val="clear" w:pos="810"/>
          <w:tab w:val="left" w:pos="540"/>
          <w:tab w:val="left" w:pos="990"/>
        </w:tabs>
        <w:spacing w:after="0" w:line="360" w:lineRule="auto"/>
        <w:ind w:left="990" w:hanging="423"/>
        <w:textAlignment w:val="auto"/>
        <w:rPr>
          <w:lang w:val="nb-NO"/>
        </w:rPr>
      </w:pPr>
      <w:r w:rsidRPr="00E11207">
        <w:rPr>
          <w:lang w:val="nb-NO"/>
        </w:rPr>
        <w:t xml:space="preserve">Subbagian Persuratan, Kepegawaian, dan Dokumentasi Ilmiah mempunyai tugas melakukan urusan perencanaan, persuratan dan kearsipan, kepegawaian, administrasi kegiatan ilmiah, dokumentasi dan publikasi, dan pelaporan. </w:t>
      </w:r>
    </w:p>
    <w:p w14:paraId="1BE45535" w14:textId="77777777" w:rsidR="00473B04" w:rsidRPr="00E11207" w:rsidRDefault="00473B04" w:rsidP="008B50C4">
      <w:pPr>
        <w:pStyle w:val="BodyTextIndent"/>
        <w:widowControl/>
        <w:numPr>
          <w:ilvl w:val="0"/>
          <w:numId w:val="6"/>
        </w:numPr>
        <w:tabs>
          <w:tab w:val="clear" w:pos="810"/>
          <w:tab w:val="left" w:pos="450"/>
          <w:tab w:val="num" w:pos="837"/>
          <w:tab w:val="left" w:pos="900"/>
          <w:tab w:val="left" w:pos="990"/>
          <w:tab w:val="left" w:pos="1320"/>
        </w:tabs>
        <w:spacing w:after="0" w:line="360" w:lineRule="auto"/>
        <w:ind w:left="837" w:hanging="270"/>
        <w:textAlignment w:val="auto"/>
        <w:rPr>
          <w:lang w:val="nb-NO"/>
        </w:rPr>
      </w:pPr>
      <w:r w:rsidRPr="00E11207">
        <w:rPr>
          <w:lang w:val="nb-NO"/>
        </w:rPr>
        <w:t>Subbagian Keuangan mempunyai tugas melakukan urusan keuangan.</w:t>
      </w:r>
    </w:p>
    <w:p w14:paraId="21A595FE" w14:textId="77777777" w:rsidR="00473B04" w:rsidRDefault="00473B04" w:rsidP="00F03D5E">
      <w:pPr>
        <w:pStyle w:val="BodyTextIndent"/>
        <w:widowControl/>
        <w:numPr>
          <w:ilvl w:val="0"/>
          <w:numId w:val="6"/>
        </w:numPr>
        <w:tabs>
          <w:tab w:val="clear" w:pos="810"/>
          <w:tab w:val="left" w:pos="450"/>
          <w:tab w:val="left" w:pos="900"/>
          <w:tab w:val="left" w:pos="1080"/>
          <w:tab w:val="num" w:pos="1197"/>
        </w:tabs>
        <w:spacing w:after="0" w:line="360" w:lineRule="auto"/>
        <w:ind w:left="990" w:hanging="423"/>
        <w:textAlignment w:val="auto"/>
        <w:rPr>
          <w:lang w:val="nb-NO"/>
        </w:rPr>
      </w:pPr>
      <w:r w:rsidRPr="00E11207">
        <w:rPr>
          <w:lang w:val="nb-NO"/>
        </w:rPr>
        <w:t>Subbagian Perlengkapan mempunyai tugas melakukan urusan perlengkapan dan rumah tangga.</w:t>
      </w:r>
    </w:p>
    <w:p w14:paraId="6877EC8A" w14:textId="77777777" w:rsidR="00E603DF" w:rsidRPr="00E11207" w:rsidRDefault="00E603DF" w:rsidP="00E603DF">
      <w:pPr>
        <w:pStyle w:val="BodyTextIndent"/>
        <w:widowControl/>
        <w:tabs>
          <w:tab w:val="left" w:pos="450"/>
          <w:tab w:val="left" w:pos="900"/>
          <w:tab w:val="left" w:pos="1080"/>
        </w:tabs>
        <w:spacing w:after="0" w:line="276" w:lineRule="auto"/>
        <w:textAlignment w:val="auto"/>
        <w:rPr>
          <w:lang w:val="nb-NO"/>
        </w:rPr>
      </w:pPr>
    </w:p>
    <w:p w14:paraId="5BBA5DF8" w14:textId="77777777" w:rsidR="00473B04" w:rsidRPr="00E11207" w:rsidRDefault="00473B04" w:rsidP="00EF35A2">
      <w:pPr>
        <w:pStyle w:val="BodyTextIndent"/>
        <w:tabs>
          <w:tab w:val="left" w:pos="0"/>
          <w:tab w:val="left" w:pos="630"/>
        </w:tabs>
        <w:spacing w:line="360" w:lineRule="auto"/>
        <w:ind w:left="0"/>
        <w:rPr>
          <w:lang w:val="nb-NO"/>
        </w:rPr>
      </w:pPr>
      <w:r w:rsidRPr="00E11207">
        <w:rPr>
          <w:lang w:val="nb-NO"/>
        </w:rPr>
        <w:tab/>
        <w:t>Adapun Bidang-bidang mempunyai tugas sebagai berikut :</w:t>
      </w:r>
    </w:p>
    <w:p w14:paraId="17B3EC41" w14:textId="77777777" w:rsidR="00473B04" w:rsidRPr="00E11207" w:rsidRDefault="00473B04" w:rsidP="008B50C4">
      <w:pPr>
        <w:pStyle w:val="BodyTextIndent"/>
        <w:widowControl/>
        <w:numPr>
          <w:ilvl w:val="0"/>
          <w:numId w:val="37"/>
        </w:numPr>
        <w:tabs>
          <w:tab w:val="left" w:pos="360"/>
        </w:tabs>
        <w:spacing w:before="120" w:after="0" w:line="360" w:lineRule="auto"/>
        <w:textAlignment w:val="auto"/>
        <w:rPr>
          <w:lang w:val="nb-NO"/>
        </w:rPr>
      </w:pPr>
      <w:r w:rsidRPr="00E11207">
        <w:rPr>
          <w:lang w:val="nb-NO"/>
        </w:rPr>
        <w:t>Bidang Kajian Data Tapak mempunyai tugas melaksanakan pengkajian data tapak dan penerapan sistem energi nuklir.</w:t>
      </w:r>
    </w:p>
    <w:p w14:paraId="6C7B486F" w14:textId="77777777" w:rsidR="00473B04" w:rsidRPr="00E11207" w:rsidRDefault="00473B04" w:rsidP="008B50C4">
      <w:pPr>
        <w:pStyle w:val="BodyTextIndent"/>
        <w:widowControl/>
        <w:numPr>
          <w:ilvl w:val="0"/>
          <w:numId w:val="37"/>
        </w:numPr>
        <w:tabs>
          <w:tab w:val="left" w:pos="360"/>
        </w:tabs>
        <w:spacing w:after="0" w:line="360" w:lineRule="auto"/>
        <w:textAlignment w:val="auto"/>
        <w:rPr>
          <w:lang w:val="nb-NO"/>
        </w:rPr>
      </w:pPr>
      <w:r w:rsidRPr="00E11207">
        <w:rPr>
          <w:lang w:val="nb-NO"/>
        </w:rPr>
        <w:t>Bidang Kajian Infrastruktur mempunyai tugas melaksanakan pengkajian dan dukungan teknis persiapan infrastuktur sistem energi nuklir.</w:t>
      </w:r>
    </w:p>
    <w:p w14:paraId="5096CDD3" w14:textId="77777777" w:rsidR="00473B04" w:rsidRPr="00E11207" w:rsidRDefault="00473B04" w:rsidP="008B50C4">
      <w:pPr>
        <w:pStyle w:val="BodyTextIndent"/>
        <w:widowControl/>
        <w:numPr>
          <w:ilvl w:val="0"/>
          <w:numId w:val="37"/>
        </w:numPr>
        <w:tabs>
          <w:tab w:val="left" w:pos="360"/>
        </w:tabs>
        <w:spacing w:after="0" w:line="360" w:lineRule="auto"/>
        <w:textAlignment w:val="auto"/>
        <w:rPr>
          <w:lang w:val="nb-NO"/>
        </w:rPr>
      </w:pPr>
      <w:r w:rsidRPr="00E11207">
        <w:rPr>
          <w:lang w:val="nb-NO"/>
        </w:rPr>
        <w:t xml:space="preserve">Unit Jaminan Mutu mempunyai tugas melakukan pengembangan, pemantauan pelaksanaan dan audit internal sistem manajemen mutu pengkajian sistem energi nuklir.   </w:t>
      </w:r>
    </w:p>
    <w:p w14:paraId="4462E919" w14:textId="77777777" w:rsidR="003752E4" w:rsidRDefault="003752E4" w:rsidP="007A3739">
      <w:pPr>
        <w:pStyle w:val="BodyTextIndent"/>
        <w:widowControl/>
        <w:tabs>
          <w:tab w:val="left" w:pos="360"/>
        </w:tabs>
        <w:spacing w:after="0" w:line="360" w:lineRule="auto"/>
        <w:textAlignment w:val="auto"/>
        <w:rPr>
          <w:lang w:val="nb-NO"/>
        </w:rPr>
      </w:pPr>
    </w:p>
    <w:p w14:paraId="21954EEF" w14:textId="77777777" w:rsidR="00E603DF" w:rsidRDefault="00E603DF" w:rsidP="00344BFB">
      <w:pPr>
        <w:pStyle w:val="BodyTextIndent"/>
        <w:spacing w:before="120" w:line="360" w:lineRule="auto"/>
        <w:ind w:left="0" w:firstLine="567"/>
        <w:rPr>
          <w:lang w:val="nb-NO"/>
        </w:rPr>
      </w:pPr>
    </w:p>
    <w:p w14:paraId="7801DB0C" w14:textId="77777777" w:rsidR="007A3739" w:rsidRDefault="007A3739" w:rsidP="00344BFB">
      <w:pPr>
        <w:pStyle w:val="BodyTextIndent"/>
        <w:spacing w:before="120" w:line="360" w:lineRule="auto"/>
        <w:ind w:left="0" w:firstLine="567"/>
        <w:rPr>
          <w:lang w:val="nb-NO"/>
        </w:rPr>
      </w:pPr>
    </w:p>
    <w:p w14:paraId="7A3D4C59" w14:textId="77777777" w:rsidR="007A3739" w:rsidRDefault="007A3739" w:rsidP="00344BFB">
      <w:pPr>
        <w:pStyle w:val="BodyTextIndent"/>
        <w:spacing w:before="120" w:line="360" w:lineRule="auto"/>
        <w:ind w:left="0" w:firstLine="567"/>
        <w:rPr>
          <w:lang w:val="nb-NO"/>
        </w:rPr>
      </w:pPr>
    </w:p>
    <w:p w14:paraId="1CA6EF3D" w14:textId="77777777" w:rsidR="007A3739" w:rsidRDefault="007A3739" w:rsidP="00344BFB">
      <w:pPr>
        <w:pStyle w:val="BodyTextIndent"/>
        <w:spacing w:before="120" w:line="360" w:lineRule="auto"/>
        <w:ind w:left="0" w:firstLine="567"/>
        <w:rPr>
          <w:lang w:val="nb-NO"/>
        </w:rPr>
      </w:pPr>
    </w:p>
    <w:p w14:paraId="4B34C935" w14:textId="77777777" w:rsidR="007A3739" w:rsidRPr="00101D48" w:rsidRDefault="007A3739" w:rsidP="00344BFB">
      <w:pPr>
        <w:pStyle w:val="BodyTextIndent"/>
        <w:spacing w:before="120" w:line="360" w:lineRule="auto"/>
        <w:ind w:left="0" w:firstLine="567"/>
        <w:rPr>
          <w:lang w:val="nb-NO"/>
        </w:rPr>
      </w:pPr>
    </w:p>
    <w:p w14:paraId="4317CC1F" w14:textId="77777777" w:rsidR="003752E4" w:rsidRPr="00101D48" w:rsidRDefault="00BA1A0F" w:rsidP="000D1F78">
      <w:pPr>
        <w:pStyle w:val="PlainText"/>
        <w:widowControl/>
        <w:spacing w:before="120" w:line="360" w:lineRule="auto"/>
        <w:ind w:firstLine="450"/>
        <w:textAlignment w:val="auto"/>
        <w:rPr>
          <w:rFonts w:ascii="Times New Roman" w:hAnsi="Times New Roman"/>
          <w:b/>
          <w:sz w:val="24"/>
          <w:szCs w:val="24"/>
          <w:lang w:val="sv-SE"/>
        </w:rPr>
      </w:pPr>
      <w:r>
        <w:rPr>
          <w:rFonts w:ascii="Times New Roman" w:hAnsi="Times New Roman"/>
          <w:b/>
          <w:sz w:val="24"/>
          <w:szCs w:val="24"/>
          <w:lang w:val="sv-SE"/>
        </w:rPr>
        <w:lastRenderedPageBreak/>
        <w:t xml:space="preserve">I.4. </w:t>
      </w:r>
      <w:r w:rsidR="003752E4" w:rsidRPr="00101D48">
        <w:rPr>
          <w:rFonts w:ascii="Times New Roman" w:hAnsi="Times New Roman"/>
          <w:b/>
          <w:sz w:val="24"/>
          <w:szCs w:val="24"/>
          <w:lang w:val="sv-SE"/>
        </w:rPr>
        <w:t>Sumber Daya Manusia</w:t>
      </w:r>
    </w:p>
    <w:p w14:paraId="02FEA140" w14:textId="77777777" w:rsidR="003752E4" w:rsidRPr="00101D48" w:rsidRDefault="003752E4" w:rsidP="008341D2">
      <w:pPr>
        <w:pStyle w:val="PlainText"/>
        <w:tabs>
          <w:tab w:val="left" w:pos="450"/>
        </w:tabs>
        <w:spacing w:before="120" w:line="360" w:lineRule="auto"/>
        <w:ind w:left="900"/>
        <w:jc w:val="left"/>
        <w:rPr>
          <w:rFonts w:ascii="Times New Roman" w:hAnsi="Times New Roman"/>
          <w:sz w:val="24"/>
          <w:szCs w:val="24"/>
        </w:rPr>
      </w:pPr>
      <w:bookmarkStart w:id="0" w:name="OLE_LINK1"/>
      <w:proofErr w:type="spellStart"/>
      <w:r w:rsidRPr="00101D48">
        <w:rPr>
          <w:rFonts w:ascii="Times New Roman" w:hAnsi="Times New Roman"/>
          <w:sz w:val="24"/>
          <w:szCs w:val="24"/>
        </w:rPr>
        <w:t>Pelaksanaan</w:t>
      </w:r>
      <w:proofErr w:type="spellEnd"/>
      <w:r w:rsidR="006B1DBD">
        <w:rPr>
          <w:rFonts w:ascii="Times New Roman" w:hAnsi="Times New Roman"/>
          <w:sz w:val="24"/>
          <w:szCs w:val="24"/>
        </w:rPr>
        <w:t xml:space="preserve"> </w:t>
      </w:r>
      <w:proofErr w:type="spellStart"/>
      <w:r w:rsidRPr="00101D48">
        <w:rPr>
          <w:rFonts w:ascii="Times New Roman" w:hAnsi="Times New Roman"/>
          <w:sz w:val="24"/>
          <w:szCs w:val="24"/>
        </w:rPr>
        <w:t>kegiatan</w:t>
      </w:r>
      <w:proofErr w:type="spellEnd"/>
      <w:r w:rsidR="006B1DBD">
        <w:rPr>
          <w:rFonts w:ascii="Times New Roman" w:hAnsi="Times New Roman"/>
          <w:sz w:val="24"/>
          <w:szCs w:val="24"/>
        </w:rPr>
        <w:t xml:space="preserve"> </w:t>
      </w:r>
      <w:proofErr w:type="spellStart"/>
      <w:r w:rsidRPr="00101D48">
        <w:rPr>
          <w:rFonts w:ascii="Times New Roman" w:hAnsi="Times New Roman"/>
          <w:sz w:val="24"/>
          <w:szCs w:val="24"/>
        </w:rPr>
        <w:t>penelitian</w:t>
      </w:r>
      <w:proofErr w:type="spellEnd"/>
      <w:r w:rsidR="006B1DBD">
        <w:rPr>
          <w:rFonts w:ascii="Times New Roman" w:hAnsi="Times New Roman"/>
          <w:sz w:val="24"/>
          <w:szCs w:val="24"/>
        </w:rPr>
        <w:t xml:space="preserve"> </w:t>
      </w:r>
      <w:r w:rsidRPr="00101D48">
        <w:rPr>
          <w:rFonts w:ascii="Times New Roman" w:hAnsi="Times New Roman"/>
          <w:sz w:val="24"/>
          <w:szCs w:val="24"/>
        </w:rPr>
        <w:t>dan</w:t>
      </w:r>
      <w:r w:rsidR="006B1DBD">
        <w:rPr>
          <w:rFonts w:ascii="Times New Roman" w:hAnsi="Times New Roman"/>
          <w:sz w:val="24"/>
          <w:szCs w:val="24"/>
        </w:rPr>
        <w:t xml:space="preserve"> </w:t>
      </w:r>
      <w:proofErr w:type="spellStart"/>
      <w:r w:rsidRPr="00101D48">
        <w:rPr>
          <w:rFonts w:ascii="Times New Roman" w:hAnsi="Times New Roman"/>
          <w:sz w:val="24"/>
          <w:szCs w:val="24"/>
        </w:rPr>
        <w:t>pengembangan</w:t>
      </w:r>
      <w:proofErr w:type="spellEnd"/>
      <w:r w:rsidR="006B1DBD">
        <w:rPr>
          <w:rFonts w:ascii="Times New Roman" w:hAnsi="Times New Roman"/>
          <w:sz w:val="24"/>
          <w:szCs w:val="24"/>
        </w:rPr>
        <w:t xml:space="preserve"> </w:t>
      </w:r>
      <w:proofErr w:type="spellStart"/>
      <w:r w:rsidRPr="00101D48">
        <w:rPr>
          <w:rFonts w:ascii="Times New Roman" w:hAnsi="Times New Roman"/>
          <w:sz w:val="24"/>
          <w:szCs w:val="24"/>
        </w:rPr>
        <w:t>didukung</w:t>
      </w:r>
      <w:proofErr w:type="spellEnd"/>
      <w:r w:rsidR="007A3739">
        <w:rPr>
          <w:rFonts w:ascii="Times New Roman" w:hAnsi="Times New Roman"/>
          <w:sz w:val="24"/>
          <w:szCs w:val="24"/>
        </w:rPr>
        <w:t xml:space="preserve"> </w:t>
      </w:r>
      <w:r w:rsidRPr="00101D48">
        <w:rPr>
          <w:rFonts w:ascii="Times New Roman" w:hAnsi="Times New Roman"/>
          <w:sz w:val="24"/>
          <w:szCs w:val="24"/>
        </w:rPr>
        <w:t>oleh</w:t>
      </w:r>
      <w:r w:rsidR="006B1DBD">
        <w:rPr>
          <w:rFonts w:ascii="Times New Roman" w:hAnsi="Times New Roman"/>
          <w:sz w:val="24"/>
          <w:szCs w:val="24"/>
        </w:rPr>
        <w:t xml:space="preserve"> </w:t>
      </w:r>
      <w:r w:rsidR="007A3739">
        <w:rPr>
          <w:rFonts w:ascii="Times New Roman" w:hAnsi="Times New Roman"/>
          <w:sz w:val="24"/>
          <w:szCs w:val="24"/>
        </w:rPr>
        <w:t xml:space="preserve">52 </w:t>
      </w:r>
      <w:proofErr w:type="gramStart"/>
      <w:r w:rsidR="00756A6C">
        <w:rPr>
          <w:rFonts w:ascii="Times New Roman" w:hAnsi="Times New Roman"/>
          <w:sz w:val="24"/>
          <w:szCs w:val="24"/>
        </w:rPr>
        <w:t xml:space="preserve">orang </w:t>
      </w:r>
      <w:r w:rsidR="00E307C4">
        <w:rPr>
          <w:rFonts w:ascii="Times New Roman" w:hAnsi="Times New Roman"/>
          <w:sz w:val="24"/>
          <w:szCs w:val="24"/>
        </w:rPr>
        <w:t xml:space="preserve"> </w:t>
      </w:r>
      <w:proofErr w:type="spellStart"/>
      <w:r w:rsidR="00E307C4">
        <w:rPr>
          <w:rFonts w:ascii="Times New Roman" w:hAnsi="Times New Roman"/>
          <w:sz w:val="24"/>
          <w:szCs w:val="24"/>
        </w:rPr>
        <w:t>pegawai</w:t>
      </w:r>
      <w:proofErr w:type="spellEnd"/>
      <w:proofErr w:type="gramEnd"/>
      <w:r w:rsidR="00E307C4">
        <w:rPr>
          <w:rFonts w:ascii="Times New Roman" w:hAnsi="Times New Roman"/>
          <w:sz w:val="24"/>
          <w:szCs w:val="24"/>
        </w:rPr>
        <w:t xml:space="preserve"> </w:t>
      </w:r>
      <w:proofErr w:type="spellStart"/>
      <w:r w:rsidR="00E307C4">
        <w:rPr>
          <w:rFonts w:ascii="Times New Roman" w:hAnsi="Times New Roman"/>
          <w:sz w:val="24"/>
          <w:szCs w:val="24"/>
        </w:rPr>
        <w:t>dengan</w:t>
      </w:r>
      <w:proofErr w:type="spellEnd"/>
      <w:r w:rsidR="00E307C4">
        <w:rPr>
          <w:rFonts w:ascii="Times New Roman" w:hAnsi="Times New Roman"/>
          <w:sz w:val="24"/>
          <w:szCs w:val="24"/>
        </w:rPr>
        <w:t xml:space="preserve"> </w:t>
      </w:r>
      <w:bookmarkEnd w:id="0"/>
      <w:proofErr w:type="spellStart"/>
      <w:r w:rsidRPr="00101D48">
        <w:rPr>
          <w:rFonts w:ascii="Times New Roman" w:hAnsi="Times New Roman"/>
          <w:sz w:val="24"/>
          <w:szCs w:val="24"/>
        </w:rPr>
        <w:t>rincian</w:t>
      </w:r>
      <w:proofErr w:type="spellEnd"/>
      <w:r w:rsidR="00535446">
        <w:rPr>
          <w:rFonts w:ascii="Times New Roman" w:hAnsi="Times New Roman"/>
          <w:sz w:val="24"/>
          <w:szCs w:val="24"/>
        </w:rPr>
        <w:t xml:space="preserve"> </w:t>
      </w:r>
      <w:proofErr w:type="spellStart"/>
      <w:r w:rsidRPr="00101D48">
        <w:rPr>
          <w:rFonts w:ascii="Times New Roman" w:hAnsi="Times New Roman"/>
          <w:sz w:val="24"/>
          <w:szCs w:val="24"/>
        </w:rPr>
        <w:t>kualifikasi</w:t>
      </w:r>
      <w:proofErr w:type="spellEnd"/>
      <w:r w:rsidR="00535446">
        <w:rPr>
          <w:rFonts w:ascii="Times New Roman" w:hAnsi="Times New Roman"/>
          <w:sz w:val="24"/>
          <w:szCs w:val="24"/>
        </w:rPr>
        <w:t xml:space="preserve"> </w:t>
      </w:r>
      <w:proofErr w:type="spellStart"/>
      <w:r w:rsidRPr="00101D48">
        <w:rPr>
          <w:rFonts w:ascii="Times New Roman" w:hAnsi="Times New Roman"/>
          <w:sz w:val="24"/>
          <w:szCs w:val="24"/>
        </w:rPr>
        <w:t>berpendidikan</w:t>
      </w:r>
      <w:proofErr w:type="spellEnd"/>
      <w:r w:rsidR="00535446">
        <w:rPr>
          <w:rFonts w:ascii="Times New Roman" w:hAnsi="Times New Roman"/>
          <w:sz w:val="24"/>
          <w:szCs w:val="24"/>
        </w:rPr>
        <w:t xml:space="preserve"> </w:t>
      </w:r>
      <w:proofErr w:type="spellStart"/>
      <w:r w:rsidRPr="00101D48">
        <w:rPr>
          <w:rFonts w:ascii="Times New Roman" w:hAnsi="Times New Roman"/>
          <w:sz w:val="24"/>
          <w:szCs w:val="24"/>
        </w:rPr>
        <w:t>sebagai</w:t>
      </w:r>
      <w:proofErr w:type="spellEnd"/>
      <w:r w:rsidR="00535446">
        <w:rPr>
          <w:rFonts w:ascii="Times New Roman" w:hAnsi="Times New Roman"/>
          <w:sz w:val="24"/>
          <w:szCs w:val="24"/>
        </w:rPr>
        <w:t xml:space="preserve"> </w:t>
      </w:r>
      <w:proofErr w:type="spellStart"/>
      <w:r w:rsidRPr="00101D48">
        <w:rPr>
          <w:rFonts w:ascii="Times New Roman" w:hAnsi="Times New Roman"/>
          <w:sz w:val="24"/>
          <w:szCs w:val="24"/>
        </w:rPr>
        <w:t>berikut</w:t>
      </w:r>
      <w:proofErr w:type="spellEnd"/>
      <w:r w:rsidRPr="00101D48">
        <w:rPr>
          <w:rFonts w:ascii="Times New Roman" w:hAnsi="Times New Roman"/>
          <w:sz w:val="24"/>
          <w:szCs w:val="24"/>
        </w:rPr>
        <w:t xml:space="preserve"> :</w:t>
      </w:r>
    </w:p>
    <w:p w14:paraId="7D7CBB82" w14:textId="77777777" w:rsidR="000A4E06" w:rsidRPr="00101D48" w:rsidRDefault="000A4E06" w:rsidP="00D21858">
      <w:pPr>
        <w:pStyle w:val="PlainText"/>
        <w:widowControl/>
        <w:tabs>
          <w:tab w:val="left" w:pos="142"/>
        </w:tabs>
        <w:spacing w:before="120" w:line="360" w:lineRule="auto"/>
        <w:textAlignment w:val="auto"/>
        <w:rPr>
          <w:rFonts w:ascii="Times New Roman" w:hAnsi="Times New Roman"/>
          <w:sz w:val="24"/>
          <w:szCs w:val="24"/>
          <w:lang w:val="sv-SE"/>
        </w:rPr>
        <w:sectPr w:rsidR="000A4E06" w:rsidRPr="00101D48" w:rsidSect="00B90D61">
          <w:headerReference w:type="default" r:id="rId8"/>
          <w:footerReference w:type="even" r:id="rId9"/>
          <w:footerReference w:type="default" r:id="rId10"/>
          <w:headerReference w:type="first" r:id="rId11"/>
          <w:footerReference w:type="first" r:id="rId12"/>
          <w:footnotePr>
            <w:pos w:val="beneathText"/>
          </w:footnotePr>
          <w:pgSz w:w="11905" w:h="16837" w:code="9"/>
          <w:pgMar w:top="1582" w:right="851" w:bottom="998" w:left="1134" w:header="720" w:footer="720" w:gutter="0"/>
          <w:pgNumType w:start="1"/>
          <w:cols w:space="720"/>
          <w:docGrid w:linePitch="360"/>
        </w:sectPr>
      </w:pPr>
    </w:p>
    <w:p w14:paraId="35327153" w14:textId="77777777" w:rsidR="003752E4" w:rsidRPr="00101D48" w:rsidRDefault="000A4E06" w:rsidP="000D1F78">
      <w:pPr>
        <w:pStyle w:val="PlainText"/>
        <w:widowControl/>
        <w:tabs>
          <w:tab w:val="left" w:pos="142"/>
        </w:tabs>
        <w:spacing w:before="120" w:line="360" w:lineRule="auto"/>
        <w:ind w:firstLine="450"/>
        <w:textAlignment w:val="auto"/>
        <w:rPr>
          <w:rFonts w:ascii="Times New Roman" w:hAnsi="Times New Roman"/>
          <w:sz w:val="24"/>
          <w:szCs w:val="24"/>
          <w:lang w:val="sv-SE"/>
        </w:rPr>
      </w:pPr>
      <w:r w:rsidRPr="00101D48">
        <w:rPr>
          <w:rFonts w:ascii="Times New Roman" w:hAnsi="Times New Roman"/>
          <w:sz w:val="24"/>
          <w:szCs w:val="24"/>
          <w:lang w:val="sv-SE"/>
        </w:rPr>
        <w:t>-</w:t>
      </w:r>
      <w:r w:rsidR="002472CC">
        <w:rPr>
          <w:rFonts w:ascii="Times New Roman" w:hAnsi="Times New Roman"/>
          <w:sz w:val="24"/>
          <w:szCs w:val="24"/>
          <w:lang w:val="sv-SE"/>
        </w:rPr>
        <w:tab/>
      </w:r>
      <w:r w:rsidR="00A14857">
        <w:rPr>
          <w:rFonts w:ascii="Times New Roman" w:hAnsi="Times New Roman"/>
          <w:sz w:val="24"/>
          <w:szCs w:val="24"/>
          <w:lang w:val="sv-SE"/>
        </w:rPr>
        <w:t>1</w:t>
      </w:r>
      <w:r w:rsidR="003752E4" w:rsidRPr="00101D48">
        <w:rPr>
          <w:rFonts w:ascii="Times New Roman" w:hAnsi="Times New Roman"/>
          <w:sz w:val="24"/>
          <w:szCs w:val="24"/>
          <w:lang w:val="sv-SE"/>
        </w:rPr>
        <w:t xml:space="preserve">  orang berpendidikan S3</w:t>
      </w:r>
    </w:p>
    <w:p w14:paraId="6B325ABC" w14:textId="77777777" w:rsidR="003752E4" w:rsidRPr="00101D48" w:rsidRDefault="003752E4" w:rsidP="000D1F78">
      <w:pPr>
        <w:pStyle w:val="PlainText"/>
        <w:spacing w:before="120" w:line="360" w:lineRule="auto"/>
        <w:ind w:firstLine="450"/>
        <w:rPr>
          <w:rFonts w:ascii="Times New Roman" w:hAnsi="Times New Roman"/>
          <w:sz w:val="24"/>
          <w:szCs w:val="24"/>
          <w:lang w:val="sv-SE"/>
        </w:rPr>
      </w:pPr>
      <w:r w:rsidRPr="00101D48">
        <w:rPr>
          <w:rFonts w:ascii="Times New Roman" w:hAnsi="Times New Roman"/>
          <w:sz w:val="24"/>
          <w:szCs w:val="24"/>
          <w:lang w:val="sv-SE"/>
        </w:rPr>
        <w:t>-</w:t>
      </w:r>
      <w:r w:rsidR="00064163">
        <w:rPr>
          <w:rFonts w:ascii="Times New Roman" w:hAnsi="Times New Roman"/>
          <w:sz w:val="24"/>
          <w:szCs w:val="24"/>
          <w:lang w:val="sv-SE"/>
        </w:rPr>
        <w:tab/>
      </w:r>
      <w:r w:rsidR="00473B04">
        <w:rPr>
          <w:rFonts w:ascii="Times New Roman" w:hAnsi="Times New Roman"/>
          <w:sz w:val="24"/>
          <w:szCs w:val="24"/>
          <w:lang w:val="sv-SE"/>
        </w:rPr>
        <w:t>1</w:t>
      </w:r>
      <w:r w:rsidR="00756A6C">
        <w:rPr>
          <w:rFonts w:ascii="Times New Roman" w:hAnsi="Times New Roman"/>
          <w:sz w:val="24"/>
          <w:szCs w:val="24"/>
          <w:lang w:val="sv-SE"/>
        </w:rPr>
        <w:t>8</w:t>
      </w:r>
      <w:r w:rsidRPr="00101D48">
        <w:rPr>
          <w:rFonts w:ascii="Times New Roman" w:hAnsi="Times New Roman"/>
          <w:sz w:val="24"/>
          <w:szCs w:val="24"/>
          <w:lang w:val="sv-SE"/>
        </w:rPr>
        <w:t xml:space="preserve"> orang berpendidikan S2</w:t>
      </w:r>
    </w:p>
    <w:p w14:paraId="05CFD97C" w14:textId="77777777" w:rsidR="003752E4" w:rsidRPr="00101D48" w:rsidRDefault="00C73AFB" w:rsidP="000D1F78">
      <w:pPr>
        <w:pStyle w:val="PlainText"/>
        <w:spacing w:before="120" w:line="360" w:lineRule="auto"/>
        <w:ind w:firstLine="450"/>
        <w:rPr>
          <w:rFonts w:ascii="Times New Roman" w:hAnsi="Times New Roman"/>
          <w:sz w:val="24"/>
          <w:szCs w:val="24"/>
          <w:lang w:val="sv-SE"/>
        </w:rPr>
      </w:pPr>
      <w:r>
        <w:rPr>
          <w:rFonts w:ascii="Times New Roman" w:hAnsi="Times New Roman"/>
          <w:sz w:val="24"/>
          <w:szCs w:val="24"/>
          <w:lang w:val="sv-SE"/>
        </w:rPr>
        <w:t xml:space="preserve">- </w:t>
      </w:r>
      <w:r w:rsidR="00064163">
        <w:rPr>
          <w:rFonts w:ascii="Times New Roman" w:hAnsi="Times New Roman"/>
          <w:sz w:val="24"/>
          <w:szCs w:val="24"/>
          <w:lang w:val="sv-SE"/>
        </w:rPr>
        <w:tab/>
      </w:r>
      <w:r w:rsidR="00756A6C">
        <w:rPr>
          <w:rFonts w:ascii="Times New Roman" w:hAnsi="Times New Roman"/>
          <w:sz w:val="24"/>
          <w:szCs w:val="24"/>
          <w:lang w:val="sv-SE"/>
        </w:rPr>
        <w:t>1</w:t>
      </w:r>
      <w:r w:rsidR="003978B9">
        <w:rPr>
          <w:rFonts w:ascii="Times New Roman" w:hAnsi="Times New Roman"/>
          <w:sz w:val="24"/>
          <w:szCs w:val="24"/>
          <w:lang w:val="sv-SE"/>
        </w:rPr>
        <w:t>8</w:t>
      </w:r>
      <w:r w:rsidR="003752E4" w:rsidRPr="00101D48">
        <w:rPr>
          <w:rFonts w:ascii="Times New Roman" w:hAnsi="Times New Roman"/>
          <w:sz w:val="24"/>
          <w:szCs w:val="24"/>
          <w:lang w:val="sv-SE"/>
        </w:rPr>
        <w:t xml:space="preserve"> orang berpendidikan S1</w:t>
      </w:r>
    </w:p>
    <w:p w14:paraId="11D70ED7" w14:textId="77777777" w:rsidR="003752E4" w:rsidRPr="00101D48" w:rsidRDefault="003752E4" w:rsidP="002472CC">
      <w:pPr>
        <w:pStyle w:val="PlainText"/>
        <w:spacing w:before="120" w:line="360" w:lineRule="auto"/>
        <w:ind w:firstLine="450"/>
        <w:rPr>
          <w:rFonts w:ascii="Times New Roman" w:hAnsi="Times New Roman"/>
          <w:sz w:val="24"/>
          <w:szCs w:val="24"/>
          <w:lang w:val="sv-SE"/>
        </w:rPr>
      </w:pPr>
      <w:r w:rsidRPr="00101D48">
        <w:rPr>
          <w:rFonts w:ascii="Times New Roman" w:hAnsi="Times New Roman"/>
          <w:sz w:val="24"/>
          <w:szCs w:val="24"/>
          <w:lang w:val="sv-SE"/>
        </w:rPr>
        <w:t xml:space="preserve">- </w:t>
      </w:r>
      <w:r w:rsidR="00064163">
        <w:rPr>
          <w:rFonts w:ascii="Times New Roman" w:hAnsi="Times New Roman"/>
          <w:sz w:val="24"/>
          <w:szCs w:val="24"/>
          <w:lang w:val="sv-SE"/>
        </w:rPr>
        <w:tab/>
      </w:r>
      <w:r w:rsidRPr="00101D48">
        <w:rPr>
          <w:rFonts w:ascii="Times New Roman" w:hAnsi="Times New Roman"/>
          <w:sz w:val="24"/>
          <w:szCs w:val="24"/>
          <w:lang w:val="sv-SE"/>
        </w:rPr>
        <w:t>3  orang berpendidikan D-IV</w:t>
      </w:r>
    </w:p>
    <w:p w14:paraId="026108B4" w14:textId="77777777" w:rsidR="003752E4" w:rsidRPr="00101D48" w:rsidRDefault="003752E4" w:rsidP="006A715E">
      <w:pPr>
        <w:pStyle w:val="PlainText"/>
        <w:spacing w:before="120" w:line="360" w:lineRule="auto"/>
        <w:ind w:left="284" w:hanging="284"/>
        <w:rPr>
          <w:rFonts w:ascii="Times New Roman" w:hAnsi="Times New Roman"/>
          <w:sz w:val="24"/>
          <w:szCs w:val="24"/>
          <w:lang w:val="sv-SE"/>
        </w:rPr>
      </w:pPr>
      <w:r w:rsidRPr="00101D48">
        <w:rPr>
          <w:rFonts w:ascii="Times New Roman" w:hAnsi="Times New Roman"/>
          <w:sz w:val="24"/>
          <w:szCs w:val="24"/>
          <w:lang w:val="sv-SE"/>
        </w:rPr>
        <w:t xml:space="preserve">- </w:t>
      </w:r>
      <w:r w:rsidR="00064163">
        <w:rPr>
          <w:rFonts w:ascii="Times New Roman" w:hAnsi="Times New Roman"/>
          <w:sz w:val="24"/>
          <w:szCs w:val="24"/>
          <w:lang w:val="sv-SE"/>
        </w:rPr>
        <w:tab/>
      </w:r>
      <w:r w:rsidR="006F1BD1">
        <w:rPr>
          <w:rFonts w:ascii="Times New Roman" w:hAnsi="Times New Roman"/>
          <w:sz w:val="24"/>
          <w:szCs w:val="24"/>
          <w:lang w:val="sv-SE"/>
        </w:rPr>
        <w:t>8</w:t>
      </w:r>
      <w:r w:rsidRPr="00101D48">
        <w:rPr>
          <w:rFonts w:ascii="Times New Roman" w:hAnsi="Times New Roman"/>
          <w:sz w:val="24"/>
          <w:szCs w:val="24"/>
          <w:lang w:val="sv-SE"/>
        </w:rPr>
        <w:t xml:space="preserve"> orang berpendidikan D-III</w:t>
      </w:r>
    </w:p>
    <w:p w14:paraId="5F979683" w14:textId="77777777" w:rsidR="003752E4" w:rsidRPr="00101D48" w:rsidRDefault="000A4E06" w:rsidP="006A715E">
      <w:pPr>
        <w:pStyle w:val="PlainText"/>
        <w:spacing w:before="120" w:line="360" w:lineRule="auto"/>
        <w:ind w:left="284" w:hanging="284"/>
        <w:rPr>
          <w:rFonts w:ascii="Times New Roman" w:hAnsi="Times New Roman"/>
          <w:sz w:val="24"/>
          <w:szCs w:val="24"/>
          <w:lang w:val="sv-SE"/>
        </w:rPr>
      </w:pPr>
      <w:r w:rsidRPr="00101D48">
        <w:rPr>
          <w:rFonts w:ascii="Times New Roman" w:hAnsi="Times New Roman"/>
          <w:sz w:val="24"/>
          <w:szCs w:val="24"/>
          <w:lang w:val="sv-SE"/>
        </w:rPr>
        <w:t xml:space="preserve">- </w:t>
      </w:r>
      <w:r w:rsidR="00064163">
        <w:rPr>
          <w:rFonts w:ascii="Times New Roman" w:hAnsi="Times New Roman"/>
          <w:sz w:val="24"/>
          <w:szCs w:val="24"/>
          <w:lang w:val="sv-SE"/>
        </w:rPr>
        <w:tab/>
      </w:r>
      <w:r w:rsidR="00287C39">
        <w:rPr>
          <w:rFonts w:ascii="Times New Roman" w:hAnsi="Times New Roman"/>
          <w:sz w:val="24"/>
          <w:szCs w:val="24"/>
          <w:lang w:val="sv-SE"/>
        </w:rPr>
        <w:t>1</w:t>
      </w:r>
      <w:r w:rsidR="00756A6C">
        <w:rPr>
          <w:rFonts w:ascii="Times New Roman" w:hAnsi="Times New Roman"/>
          <w:sz w:val="24"/>
          <w:szCs w:val="24"/>
          <w:lang w:val="sv-SE"/>
        </w:rPr>
        <w:t>7</w:t>
      </w:r>
      <w:r w:rsidR="003752E4" w:rsidRPr="00101D48">
        <w:rPr>
          <w:rFonts w:ascii="Times New Roman" w:hAnsi="Times New Roman"/>
          <w:sz w:val="24"/>
          <w:szCs w:val="24"/>
          <w:lang w:val="sv-SE"/>
        </w:rPr>
        <w:t xml:space="preserve"> orang berpendidikan SLTA</w:t>
      </w:r>
    </w:p>
    <w:p w14:paraId="5576177A" w14:textId="77777777" w:rsidR="003752E4" w:rsidRPr="00101D48" w:rsidRDefault="003752E4" w:rsidP="006A715E">
      <w:pPr>
        <w:pStyle w:val="PlainText"/>
        <w:spacing w:before="120" w:line="360" w:lineRule="auto"/>
        <w:ind w:left="284" w:hanging="284"/>
        <w:rPr>
          <w:rFonts w:ascii="Times New Roman" w:hAnsi="Times New Roman"/>
          <w:sz w:val="24"/>
          <w:szCs w:val="24"/>
          <w:lang w:val="sv-SE"/>
        </w:rPr>
      </w:pPr>
      <w:r w:rsidRPr="00101D48">
        <w:rPr>
          <w:rFonts w:ascii="Times New Roman" w:hAnsi="Times New Roman"/>
          <w:sz w:val="24"/>
          <w:szCs w:val="24"/>
          <w:lang w:val="sv-SE"/>
        </w:rPr>
        <w:t xml:space="preserve">- </w:t>
      </w:r>
      <w:r w:rsidR="00064163">
        <w:rPr>
          <w:rFonts w:ascii="Times New Roman" w:hAnsi="Times New Roman"/>
          <w:sz w:val="24"/>
          <w:szCs w:val="24"/>
          <w:lang w:val="sv-SE"/>
        </w:rPr>
        <w:tab/>
      </w:r>
      <w:r w:rsidRPr="00101D48">
        <w:rPr>
          <w:rFonts w:ascii="Times New Roman" w:hAnsi="Times New Roman"/>
          <w:sz w:val="24"/>
          <w:szCs w:val="24"/>
          <w:lang w:val="sv-SE"/>
        </w:rPr>
        <w:t>1 orang SLTP</w:t>
      </w:r>
    </w:p>
    <w:p w14:paraId="2E6F85C7" w14:textId="77777777" w:rsidR="003752E4" w:rsidRPr="00101D48" w:rsidRDefault="003752E4" w:rsidP="006A715E">
      <w:pPr>
        <w:pStyle w:val="PlainText"/>
        <w:spacing w:before="120" w:line="360" w:lineRule="auto"/>
        <w:ind w:left="284" w:hanging="284"/>
        <w:rPr>
          <w:rFonts w:ascii="Times New Roman" w:hAnsi="Times New Roman"/>
          <w:sz w:val="24"/>
          <w:szCs w:val="24"/>
          <w:lang w:val="sv-SE"/>
        </w:rPr>
      </w:pPr>
      <w:r w:rsidRPr="00101D48">
        <w:rPr>
          <w:rFonts w:ascii="Times New Roman" w:hAnsi="Times New Roman"/>
          <w:sz w:val="24"/>
          <w:szCs w:val="24"/>
          <w:lang w:val="sv-SE"/>
        </w:rPr>
        <w:t xml:space="preserve">- </w:t>
      </w:r>
      <w:r w:rsidR="00064163">
        <w:rPr>
          <w:rFonts w:ascii="Times New Roman" w:hAnsi="Times New Roman"/>
          <w:sz w:val="24"/>
          <w:szCs w:val="24"/>
          <w:lang w:val="sv-SE"/>
        </w:rPr>
        <w:tab/>
      </w:r>
      <w:r w:rsidRPr="00101D48">
        <w:rPr>
          <w:rFonts w:ascii="Times New Roman" w:hAnsi="Times New Roman"/>
          <w:sz w:val="24"/>
          <w:szCs w:val="24"/>
          <w:lang w:val="sv-SE"/>
        </w:rPr>
        <w:t>1 orang SD</w:t>
      </w:r>
    </w:p>
    <w:p w14:paraId="076BF0B3" w14:textId="77777777" w:rsidR="000A4E06" w:rsidRPr="00101D48" w:rsidRDefault="000A4E06" w:rsidP="000A4E06">
      <w:pPr>
        <w:pStyle w:val="PlainText"/>
        <w:widowControl/>
        <w:spacing w:before="120" w:line="360" w:lineRule="auto"/>
        <w:textAlignment w:val="auto"/>
        <w:rPr>
          <w:rFonts w:ascii="Times New Roman" w:hAnsi="Times New Roman"/>
          <w:b/>
          <w:sz w:val="24"/>
          <w:szCs w:val="24"/>
          <w:lang w:val="sv-SE"/>
        </w:rPr>
        <w:sectPr w:rsidR="000A4E06" w:rsidRPr="00101D48" w:rsidSect="000D1F78">
          <w:footnotePr>
            <w:pos w:val="beneathText"/>
          </w:footnotePr>
          <w:type w:val="continuous"/>
          <w:pgSz w:w="11905" w:h="16837"/>
          <w:pgMar w:top="1582" w:right="851" w:bottom="998" w:left="1620" w:header="720" w:footer="720" w:gutter="0"/>
          <w:pgNumType w:start="1"/>
          <w:cols w:num="2" w:space="720" w:equalWidth="0">
            <w:col w:w="4114" w:space="720"/>
            <w:col w:w="4600"/>
          </w:cols>
          <w:titlePg/>
          <w:docGrid w:linePitch="360"/>
        </w:sectPr>
      </w:pPr>
    </w:p>
    <w:p w14:paraId="52FDA87E" w14:textId="77777777" w:rsidR="00AC2462" w:rsidRPr="004C77CB" w:rsidRDefault="00AC2462" w:rsidP="008341D2">
      <w:pPr>
        <w:pStyle w:val="PlainText"/>
        <w:widowControl/>
        <w:spacing w:before="120" w:line="360" w:lineRule="auto"/>
        <w:ind w:left="900"/>
        <w:textAlignment w:val="auto"/>
        <w:rPr>
          <w:rFonts w:ascii="Times New Roman" w:hAnsi="Times New Roman"/>
          <w:sz w:val="24"/>
          <w:szCs w:val="24"/>
          <w:lang w:val="sv-SE"/>
        </w:rPr>
      </w:pPr>
      <w:r w:rsidRPr="000D11CE">
        <w:rPr>
          <w:rFonts w:ascii="Times New Roman" w:hAnsi="Times New Roman"/>
          <w:sz w:val="24"/>
          <w:szCs w:val="24"/>
          <w:lang w:val="sv-SE"/>
        </w:rPr>
        <w:t>Kegiatan</w:t>
      </w:r>
      <w:r w:rsidR="00B45C08">
        <w:rPr>
          <w:rFonts w:ascii="Times New Roman" w:hAnsi="Times New Roman"/>
          <w:sz w:val="24"/>
          <w:szCs w:val="24"/>
          <w:lang w:val="sv-SE"/>
        </w:rPr>
        <w:t xml:space="preserve"> </w:t>
      </w:r>
      <w:r w:rsidRPr="004C77CB">
        <w:rPr>
          <w:rFonts w:ascii="Times New Roman" w:hAnsi="Times New Roman"/>
          <w:sz w:val="24"/>
          <w:szCs w:val="24"/>
          <w:lang w:val="sv-SE"/>
        </w:rPr>
        <w:t xml:space="preserve">Penelitian dan Pengembangan dilaksanakan oleh </w:t>
      </w:r>
      <w:r w:rsidR="006F1BD1">
        <w:rPr>
          <w:rFonts w:ascii="Times New Roman" w:hAnsi="Times New Roman"/>
          <w:sz w:val="24"/>
          <w:szCs w:val="24"/>
          <w:lang w:val="sv-SE"/>
        </w:rPr>
        <w:t>2</w:t>
      </w:r>
      <w:r w:rsidR="00B45C08">
        <w:rPr>
          <w:rFonts w:ascii="Times New Roman" w:hAnsi="Times New Roman"/>
          <w:sz w:val="24"/>
          <w:szCs w:val="24"/>
          <w:lang w:val="sv-SE"/>
        </w:rPr>
        <w:t>6</w:t>
      </w:r>
      <w:r>
        <w:rPr>
          <w:rFonts w:ascii="Times New Roman" w:hAnsi="Times New Roman"/>
          <w:sz w:val="24"/>
          <w:szCs w:val="24"/>
          <w:lang w:val="sv-SE"/>
        </w:rPr>
        <w:t xml:space="preserve"> orang </w:t>
      </w:r>
      <w:r w:rsidRPr="004C77CB">
        <w:rPr>
          <w:rFonts w:ascii="Times New Roman" w:hAnsi="Times New Roman"/>
          <w:sz w:val="24"/>
          <w:szCs w:val="24"/>
          <w:lang w:val="sv-SE"/>
        </w:rPr>
        <w:t xml:space="preserve">pejabat </w:t>
      </w:r>
      <w:r>
        <w:rPr>
          <w:rFonts w:ascii="Times New Roman" w:hAnsi="Times New Roman"/>
          <w:sz w:val="24"/>
          <w:szCs w:val="24"/>
          <w:lang w:val="sv-SE"/>
        </w:rPr>
        <w:t xml:space="preserve">fungsional  Pusat Kajian Sistem Enrgi Nuklir  </w:t>
      </w:r>
      <w:r w:rsidRPr="004C77CB">
        <w:rPr>
          <w:rFonts w:ascii="Times New Roman" w:hAnsi="Times New Roman"/>
          <w:sz w:val="24"/>
          <w:szCs w:val="24"/>
          <w:lang w:val="sv-SE"/>
        </w:rPr>
        <w:t>terdiri dari ;</w:t>
      </w:r>
    </w:p>
    <w:p w14:paraId="6835BCB8" w14:textId="77777777" w:rsidR="00AC2462" w:rsidRDefault="00AC2462" w:rsidP="00197032">
      <w:pPr>
        <w:pStyle w:val="PlainText"/>
        <w:widowControl/>
        <w:spacing w:before="120" w:line="360" w:lineRule="auto"/>
        <w:ind w:firstLine="720"/>
        <w:textAlignment w:val="auto"/>
        <w:rPr>
          <w:rFonts w:ascii="Times New Roman" w:hAnsi="Times New Roman"/>
          <w:b/>
          <w:sz w:val="24"/>
          <w:szCs w:val="24"/>
          <w:lang w:val="sv-SE"/>
        </w:rPr>
      </w:pPr>
      <w:r>
        <w:rPr>
          <w:rFonts w:ascii="Times New Roman" w:hAnsi="Times New Roman"/>
          <w:b/>
          <w:sz w:val="24"/>
          <w:szCs w:val="24"/>
          <w:lang w:val="sv-SE"/>
        </w:rPr>
        <w:t xml:space="preserve">- </w:t>
      </w:r>
      <w:r>
        <w:rPr>
          <w:rFonts w:ascii="Times New Roman" w:hAnsi="Times New Roman"/>
          <w:sz w:val="24"/>
          <w:szCs w:val="24"/>
          <w:lang w:val="sv-SE"/>
        </w:rPr>
        <w:t>2</w:t>
      </w:r>
      <w:r w:rsidR="006A4BB9">
        <w:rPr>
          <w:rFonts w:ascii="Times New Roman" w:hAnsi="Times New Roman"/>
          <w:sz w:val="24"/>
          <w:szCs w:val="24"/>
          <w:lang w:val="sv-SE"/>
        </w:rPr>
        <w:t>0</w:t>
      </w:r>
      <w:r>
        <w:rPr>
          <w:rFonts w:ascii="Times New Roman" w:hAnsi="Times New Roman"/>
          <w:sz w:val="24"/>
          <w:szCs w:val="24"/>
          <w:lang w:val="sv-SE"/>
        </w:rPr>
        <w:t xml:space="preserve"> orang Peneliti</w:t>
      </w:r>
      <w:r>
        <w:rPr>
          <w:rFonts w:ascii="Times New Roman" w:hAnsi="Times New Roman"/>
          <w:sz w:val="24"/>
          <w:szCs w:val="24"/>
          <w:lang w:val="sv-SE"/>
        </w:rPr>
        <w:tab/>
      </w:r>
      <w:r w:rsidR="002472CC">
        <w:rPr>
          <w:rFonts w:ascii="Times New Roman" w:hAnsi="Times New Roman"/>
          <w:sz w:val="24"/>
          <w:szCs w:val="24"/>
          <w:lang w:val="sv-SE"/>
        </w:rPr>
        <w:tab/>
      </w:r>
      <w:r w:rsidR="002472CC">
        <w:rPr>
          <w:rFonts w:ascii="Times New Roman" w:hAnsi="Times New Roman"/>
          <w:sz w:val="24"/>
          <w:szCs w:val="24"/>
          <w:lang w:val="sv-SE"/>
        </w:rPr>
        <w:tab/>
      </w:r>
      <w:r>
        <w:rPr>
          <w:rFonts w:ascii="Times New Roman" w:hAnsi="Times New Roman"/>
          <w:sz w:val="24"/>
          <w:szCs w:val="24"/>
          <w:lang w:val="sv-SE"/>
        </w:rPr>
        <w:t xml:space="preserve">- </w:t>
      </w:r>
      <w:r w:rsidR="00B45C08">
        <w:rPr>
          <w:rFonts w:ascii="Times New Roman" w:hAnsi="Times New Roman"/>
          <w:sz w:val="24"/>
          <w:szCs w:val="24"/>
          <w:lang w:val="sv-SE"/>
        </w:rPr>
        <w:t>6</w:t>
      </w:r>
      <w:r>
        <w:rPr>
          <w:rFonts w:ascii="Times New Roman" w:hAnsi="Times New Roman"/>
          <w:sz w:val="24"/>
          <w:szCs w:val="24"/>
          <w:lang w:val="sv-SE"/>
        </w:rPr>
        <w:t xml:space="preserve"> orang Pranata Nuklir</w:t>
      </w:r>
      <w:r>
        <w:rPr>
          <w:rFonts w:ascii="Times New Roman" w:hAnsi="Times New Roman"/>
          <w:sz w:val="24"/>
          <w:szCs w:val="24"/>
          <w:lang w:val="sv-SE"/>
        </w:rPr>
        <w:tab/>
      </w:r>
    </w:p>
    <w:p w14:paraId="7095BB9A" w14:textId="77777777" w:rsidR="003752E4" w:rsidRPr="00101D48" w:rsidRDefault="00BA1A0F" w:rsidP="008341D2">
      <w:pPr>
        <w:pStyle w:val="PlainText"/>
        <w:widowControl/>
        <w:spacing w:before="120" w:line="360" w:lineRule="auto"/>
        <w:ind w:firstLine="450"/>
        <w:textAlignment w:val="auto"/>
        <w:rPr>
          <w:rFonts w:ascii="Times New Roman" w:hAnsi="Times New Roman"/>
          <w:b/>
          <w:sz w:val="24"/>
          <w:szCs w:val="24"/>
          <w:lang w:val="sv-SE"/>
        </w:rPr>
      </w:pPr>
      <w:r>
        <w:rPr>
          <w:rFonts w:ascii="Times New Roman" w:hAnsi="Times New Roman"/>
          <w:b/>
          <w:sz w:val="24"/>
          <w:szCs w:val="24"/>
          <w:lang w:val="sv-SE"/>
        </w:rPr>
        <w:t xml:space="preserve">I.5. </w:t>
      </w:r>
      <w:r w:rsidR="003752E4" w:rsidRPr="00101D48">
        <w:rPr>
          <w:rFonts w:ascii="Times New Roman" w:hAnsi="Times New Roman"/>
          <w:b/>
          <w:sz w:val="24"/>
          <w:szCs w:val="24"/>
          <w:lang w:val="sv-SE"/>
        </w:rPr>
        <w:t>Sarana dan Prasarana</w:t>
      </w:r>
    </w:p>
    <w:p w14:paraId="3B4AFE34" w14:textId="77777777" w:rsidR="003752E4" w:rsidRPr="00101D48" w:rsidRDefault="000A4E06" w:rsidP="008B50C4">
      <w:pPr>
        <w:pStyle w:val="PlainText"/>
        <w:spacing w:before="120" w:line="360" w:lineRule="auto"/>
        <w:ind w:firstLine="900"/>
        <w:rPr>
          <w:rFonts w:ascii="Times New Roman" w:hAnsi="Times New Roman"/>
          <w:sz w:val="24"/>
          <w:szCs w:val="24"/>
        </w:rPr>
      </w:pPr>
      <w:proofErr w:type="spellStart"/>
      <w:r w:rsidRPr="00101D48">
        <w:rPr>
          <w:rFonts w:ascii="Times New Roman" w:hAnsi="Times New Roman"/>
          <w:sz w:val="24"/>
          <w:szCs w:val="24"/>
        </w:rPr>
        <w:t>Sampai</w:t>
      </w:r>
      <w:proofErr w:type="spellEnd"/>
      <w:r w:rsidR="002D4D84">
        <w:rPr>
          <w:rFonts w:ascii="Times New Roman" w:hAnsi="Times New Roman"/>
          <w:sz w:val="24"/>
          <w:szCs w:val="24"/>
        </w:rPr>
        <w:t xml:space="preserve"> </w:t>
      </w:r>
      <w:proofErr w:type="spellStart"/>
      <w:r w:rsidRPr="00101D48">
        <w:rPr>
          <w:rFonts w:ascii="Times New Roman" w:hAnsi="Times New Roman"/>
          <w:sz w:val="24"/>
          <w:szCs w:val="24"/>
        </w:rPr>
        <w:t>denganTriwulan</w:t>
      </w:r>
      <w:proofErr w:type="spellEnd"/>
      <w:r w:rsidRPr="00101D48">
        <w:rPr>
          <w:rFonts w:ascii="Times New Roman" w:hAnsi="Times New Roman"/>
          <w:sz w:val="24"/>
          <w:szCs w:val="24"/>
        </w:rPr>
        <w:t xml:space="preserve"> I</w:t>
      </w:r>
      <w:r w:rsidR="001A4EFB">
        <w:rPr>
          <w:rFonts w:ascii="Times New Roman" w:hAnsi="Times New Roman"/>
          <w:sz w:val="24"/>
          <w:szCs w:val="24"/>
        </w:rPr>
        <w:t>V</w:t>
      </w:r>
      <w:r w:rsidR="005F15EF">
        <w:rPr>
          <w:rFonts w:ascii="Times New Roman" w:hAnsi="Times New Roman"/>
          <w:sz w:val="24"/>
          <w:szCs w:val="24"/>
        </w:rPr>
        <w:t xml:space="preserve"> </w:t>
      </w:r>
      <w:proofErr w:type="spellStart"/>
      <w:r w:rsidR="00F971A5">
        <w:rPr>
          <w:rFonts w:ascii="Times New Roman" w:hAnsi="Times New Roman"/>
          <w:sz w:val="24"/>
          <w:szCs w:val="24"/>
        </w:rPr>
        <w:t>tahu</w:t>
      </w:r>
      <w:r w:rsidR="00BA1A0F">
        <w:rPr>
          <w:rFonts w:ascii="Times New Roman" w:hAnsi="Times New Roman"/>
          <w:sz w:val="24"/>
          <w:szCs w:val="24"/>
        </w:rPr>
        <w:t>n</w:t>
      </w:r>
      <w:proofErr w:type="spellEnd"/>
      <w:r w:rsidR="00BA1A0F">
        <w:rPr>
          <w:rFonts w:ascii="Times New Roman" w:hAnsi="Times New Roman"/>
          <w:sz w:val="24"/>
          <w:szCs w:val="24"/>
        </w:rPr>
        <w:t xml:space="preserve"> 201</w:t>
      </w:r>
      <w:r w:rsidR="00B45C08">
        <w:rPr>
          <w:rFonts w:ascii="Times New Roman" w:hAnsi="Times New Roman"/>
          <w:sz w:val="24"/>
          <w:szCs w:val="24"/>
        </w:rPr>
        <w:t xml:space="preserve">8 </w:t>
      </w:r>
      <w:proofErr w:type="spellStart"/>
      <w:r w:rsidR="003752E4" w:rsidRPr="00101D48">
        <w:rPr>
          <w:rFonts w:ascii="Times New Roman" w:hAnsi="Times New Roman"/>
          <w:sz w:val="24"/>
          <w:szCs w:val="24"/>
        </w:rPr>
        <w:t>sarana</w:t>
      </w:r>
      <w:proofErr w:type="spellEnd"/>
      <w:r w:rsidR="00B45C08">
        <w:rPr>
          <w:rFonts w:ascii="Times New Roman" w:hAnsi="Times New Roman"/>
          <w:sz w:val="24"/>
          <w:szCs w:val="24"/>
        </w:rPr>
        <w:t xml:space="preserve"> </w:t>
      </w:r>
      <w:r w:rsidR="003752E4" w:rsidRPr="00101D48">
        <w:rPr>
          <w:rFonts w:ascii="Times New Roman" w:hAnsi="Times New Roman"/>
          <w:sz w:val="24"/>
          <w:szCs w:val="24"/>
        </w:rPr>
        <w:t>dan</w:t>
      </w:r>
      <w:r w:rsidR="00B45C08">
        <w:rPr>
          <w:rFonts w:ascii="Times New Roman" w:hAnsi="Times New Roman"/>
          <w:sz w:val="24"/>
          <w:szCs w:val="24"/>
        </w:rPr>
        <w:t xml:space="preserve"> </w:t>
      </w:r>
      <w:proofErr w:type="spellStart"/>
      <w:r w:rsidR="003752E4" w:rsidRPr="00101D48">
        <w:rPr>
          <w:rFonts w:ascii="Times New Roman" w:hAnsi="Times New Roman"/>
          <w:sz w:val="24"/>
          <w:szCs w:val="24"/>
        </w:rPr>
        <w:t>prasarana</w:t>
      </w:r>
      <w:proofErr w:type="spellEnd"/>
      <w:r w:rsidR="00B45C08">
        <w:rPr>
          <w:rFonts w:ascii="Times New Roman" w:hAnsi="Times New Roman"/>
          <w:sz w:val="24"/>
          <w:szCs w:val="24"/>
        </w:rPr>
        <w:t xml:space="preserve"> </w:t>
      </w:r>
      <w:proofErr w:type="spellStart"/>
      <w:r w:rsidR="003752E4" w:rsidRPr="00101D48">
        <w:rPr>
          <w:rFonts w:ascii="Times New Roman" w:hAnsi="Times New Roman"/>
          <w:sz w:val="24"/>
          <w:szCs w:val="24"/>
        </w:rPr>
        <w:t>sebagai</w:t>
      </w:r>
      <w:proofErr w:type="spellEnd"/>
      <w:r w:rsidR="00B45C08">
        <w:rPr>
          <w:rFonts w:ascii="Times New Roman" w:hAnsi="Times New Roman"/>
          <w:sz w:val="24"/>
          <w:szCs w:val="24"/>
        </w:rPr>
        <w:t xml:space="preserve"> </w:t>
      </w:r>
      <w:proofErr w:type="spellStart"/>
      <w:proofErr w:type="gramStart"/>
      <w:r w:rsidR="003752E4" w:rsidRPr="00101D48">
        <w:rPr>
          <w:rFonts w:ascii="Times New Roman" w:hAnsi="Times New Roman"/>
          <w:sz w:val="24"/>
          <w:szCs w:val="24"/>
        </w:rPr>
        <w:t>berikut</w:t>
      </w:r>
      <w:proofErr w:type="spellEnd"/>
      <w:r w:rsidR="003752E4" w:rsidRPr="00101D48">
        <w:rPr>
          <w:rFonts w:ascii="Times New Roman" w:hAnsi="Times New Roman"/>
          <w:sz w:val="24"/>
          <w:szCs w:val="24"/>
        </w:rPr>
        <w:t xml:space="preserve"> :</w:t>
      </w:r>
      <w:proofErr w:type="gramEnd"/>
    </w:p>
    <w:p w14:paraId="4706E316" w14:textId="77777777" w:rsidR="000A4E06" w:rsidRPr="00101D48" w:rsidRDefault="000A4E06" w:rsidP="0060226A">
      <w:pPr>
        <w:pStyle w:val="PlainText"/>
        <w:widowControl/>
        <w:numPr>
          <w:ilvl w:val="0"/>
          <w:numId w:val="7"/>
        </w:numPr>
        <w:tabs>
          <w:tab w:val="left" w:pos="360"/>
        </w:tabs>
        <w:spacing w:before="120" w:line="360" w:lineRule="auto"/>
        <w:ind w:left="360"/>
        <w:textAlignment w:val="auto"/>
        <w:rPr>
          <w:rFonts w:ascii="Times New Roman" w:hAnsi="Times New Roman"/>
          <w:sz w:val="24"/>
          <w:szCs w:val="24"/>
          <w:lang w:val="sv-SE"/>
        </w:rPr>
        <w:sectPr w:rsidR="000A4E06" w:rsidRPr="00101D48" w:rsidSect="000A4E06">
          <w:footnotePr>
            <w:pos w:val="beneathText"/>
          </w:footnotePr>
          <w:type w:val="continuous"/>
          <w:pgSz w:w="11905" w:h="16837"/>
          <w:pgMar w:top="1582" w:right="851" w:bottom="998" w:left="1134" w:header="720" w:footer="720" w:gutter="0"/>
          <w:pgNumType w:start="1"/>
          <w:cols w:space="720"/>
          <w:titlePg/>
          <w:docGrid w:linePitch="360"/>
        </w:sectPr>
      </w:pPr>
    </w:p>
    <w:p w14:paraId="6E42A6CB" w14:textId="77777777" w:rsidR="003752E4" w:rsidRPr="00101D48" w:rsidRDefault="003E0547" w:rsidP="008B50C4">
      <w:pPr>
        <w:pStyle w:val="PlainText"/>
        <w:widowControl/>
        <w:numPr>
          <w:ilvl w:val="0"/>
          <w:numId w:val="7"/>
        </w:numPr>
        <w:tabs>
          <w:tab w:val="clear" w:pos="765"/>
          <w:tab w:val="left" w:pos="360"/>
          <w:tab w:val="num" w:pos="630"/>
        </w:tabs>
        <w:spacing w:before="120" w:line="360" w:lineRule="auto"/>
        <w:ind w:left="360" w:firstLine="0"/>
        <w:textAlignment w:val="auto"/>
        <w:rPr>
          <w:rFonts w:ascii="Times New Roman" w:hAnsi="Times New Roman"/>
          <w:sz w:val="24"/>
          <w:szCs w:val="24"/>
          <w:lang w:val="sv-SE"/>
        </w:rPr>
      </w:pPr>
      <w:r>
        <w:rPr>
          <w:rFonts w:ascii="Times New Roman" w:hAnsi="Times New Roman"/>
          <w:sz w:val="24"/>
          <w:szCs w:val="24"/>
          <w:lang w:val="sv-SE"/>
        </w:rPr>
        <w:t xml:space="preserve"> </w:t>
      </w:r>
      <w:r w:rsidR="000F5E2F">
        <w:rPr>
          <w:rFonts w:ascii="Times New Roman" w:hAnsi="Times New Roman"/>
          <w:sz w:val="24"/>
          <w:szCs w:val="24"/>
          <w:lang w:val="sv-SE"/>
        </w:rPr>
        <w:t xml:space="preserve"> 6</w:t>
      </w:r>
      <w:r w:rsidR="00331787">
        <w:rPr>
          <w:rFonts w:ascii="Times New Roman" w:hAnsi="Times New Roman"/>
          <w:sz w:val="24"/>
          <w:szCs w:val="24"/>
          <w:lang w:val="sv-SE"/>
        </w:rPr>
        <w:t xml:space="preserve"> unit bangunan/g</w:t>
      </w:r>
      <w:r w:rsidR="003752E4" w:rsidRPr="00101D48">
        <w:rPr>
          <w:rFonts w:ascii="Times New Roman" w:hAnsi="Times New Roman"/>
          <w:sz w:val="24"/>
          <w:szCs w:val="24"/>
          <w:lang w:val="sv-SE"/>
        </w:rPr>
        <w:t>edung</w:t>
      </w:r>
    </w:p>
    <w:p w14:paraId="0E05B7DB" w14:textId="77777777" w:rsidR="003752E4" w:rsidRPr="00101D48" w:rsidRDefault="00C04D8B" w:rsidP="0060226A">
      <w:pPr>
        <w:pStyle w:val="PlainText"/>
        <w:widowControl/>
        <w:numPr>
          <w:ilvl w:val="0"/>
          <w:numId w:val="7"/>
        </w:numPr>
        <w:tabs>
          <w:tab w:val="left" w:pos="360"/>
        </w:tabs>
        <w:spacing w:before="120" w:line="360" w:lineRule="auto"/>
        <w:ind w:left="360" w:firstLine="0"/>
        <w:textAlignment w:val="auto"/>
        <w:rPr>
          <w:rFonts w:ascii="Times New Roman" w:hAnsi="Times New Roman"/>
          <w:sz w:val="24"/>
          <w:szCs w:val="24"/>
          <w:lang w:val="sv-SE"/>
        </w:rPr>
      </w:pPr>
      <w:r>
        <w:rPr>
          <w:rFonts w:ascii="Times New Roman" w:hAnsi="Times New Roman"/>
          <w:sz w:val="24"/>
          <w:szCs w:val="24"/>
          <w:lang w:val="sv-SE"/>
        </w:rPr>
        <w:t>1143</w:t>
      </w:r>
      <w:r w:rsidR="003752E4" w:rsidRPr="00101D48">
        <w:rPr>
          <w:rFonts w:ascii="Times New Roman" w:hAnsi="Times New Roman"/>
          <w:sz w:val="24"/>
          <w:szCs w:val="24"/>
          <w:lang w:val="sv-SE"/>
        </w:rPr>
        <w:t xml:space="preserve"> eks aset lainnya/bahan pustaka</w:t>
      </w:r>
    </w:p>
    <w:p w14:paraId="0C6AF4A6" w14:textId="77777777" w:rsidR="003752E4" w:rsidRPr="00101D48" w:rsidRDefault="00481F40" w:rsidP="0060226A">
      <w:pPr>
        <w:pStyle w:val="PlainText"/>
        <w:widowControl/>
        <w:numPr>
          <w:ilvl w:val="0"/>
          <w:numId w:val="7"/>
        </w:numPr>
        <w:tabs>
          <w:tab w:val="left" w:pos="360"/>
        </w:tabs>
        <w:spacing w:before="120" w:line="360" w:lineRule="auto"/>
        <w:ind w:left="360" w:firstLine="0"/>
        <w:textAlignment w:val="auto"/>
        <w:rPr>
          <w:rFonts w:ascii="Times New Roman" w:hAnsi="Times New Roman"/>
          <w:sz w:val="24"/>
          <w:szCs w:val="24"/>
          <w:lang w:val="sv-SE"/>
        </w:rPr>
      </w:pPr>
      <w:r>
        <w:rPr>
          <w:rFonts w:ascii="Times New Roman" w:hAnsi="Times New Roman"/>
          <w:sz w:val="24"/>
          <w:szCs w:val="24"/>
          <w:lang w:val="sv-SE"/>
        </w:rPr>
        <w:t>8</w:t>
      </w:r>
      <w:r w:rsidR="00544E64">
        <w:rPr>
          <w:rFonts w:ascii="Times New Roman" w:hAnsi="Times New Roman"/>
          <w:sz w:val="24"/>
          <w:szCs w:val="24"/>
          <w:lang w:val="sv-SE"/>
        </w:rPr>
        <w:t>9</w:t>
      </w:r>
      <w:r w:rsidR="00E60C98">
        <w:rPr>
          <w:rFonts w:ascii="Times New Roman" w:hAnsi="Times New Roman"/>
          <w:sz w:val="24"/>
          <w:szCs w:val="24"/>
          <w:lang w:val="sv-SE"/>
        </w:rPr>
        <w:t xml:space="preserve"> buah peralatan m</w:t>
      </w:r>
      <w:r w:rsidR="003752E4" w:rsidRPr="00101D48">
        <w:rPr>
          <w:rFonts w:ascii="Times New Roman" w:hAnsi="Times New Roman"/>
          <w:sz w:val="24"/>
          <w:szCs w:val="24"/>
          <w:lang w:val="sv-SE"/>
        </w:rPr>
        <w:t xml:space="preserve">esin  </w:t>
      </w:r>
    </w:p>
    <w:p w14:paraId="7E383E98" w14:textId="77777777" w:rsidR="00AC2462" w:rsidRPr="00E11207" w:rsidRDefault="00FB623E" w:rsidP="0060226A">
      <w:pPr>
        <w:pStyle w:val="PlainText"/>
        <w:widowControl/>
        <w:numPr>
          <w:ilvl w:val="0"/>
          <w:numId w:val="7"/>
        </w:numPr>
        <w:tabs>
          <w:tab w:val="clear" w:pos="765"/>
          <w:tab w:val="left" w:pos="360"/>
          <w:tab w:val="num" w:pos="720"/>
          <w:tab w:val="left" w:pos="1530"/>
        </w:tabs>
        <w:spacing w:before="120" w:line="240" w:lineRule="auto"/>
        <w:ind w:left="1080" w:hanging="720"/>
        <w:jc w:val="left"/>
        <w:textAlignment w:val="auto"/>
        <w:rPr>
          <w:rFonts w:ascii="Times New Roman" w:hAnsi="Times New Roman"/>
          <w:sz w:val="24"/>
          <w:szCs w:val="24"/>
          <w:lang w:val="sv-SE"/>
        </w:rPr>
      </w:pPr>
      <w:r>
        <w:rPr>
          <w:rFonts w:ascii="Times New Roman" w:hAnsi="Times New Roman"/>
          <w:sz w:val="24"/>
          <w:szCs w:val="24"/>
          <w:lang w:val="sv-SE"/>
        </w:rPr>
        <w:t>12</w:t>
      </w:r>
      <w:r w:rsidR="00AC2462" w:rsidRPr="00E11207">
        <w:rPr>
          <w:rFonts w:ascii="Times New Roman" w:hAnsi="Times New Roman"/>
          <w:sz w:val="24"/>
          <w:szCs w:val="24"/>
          <w:lang w:val="sv-SE"/>
        </w:rPr>
        <w:t xml:space="preserve"> unit kendaraan bermotor roda </w:t>
      </w:r>
      <w:r w:rsidR="00DD2F97">
        <w:rPr>
          <w:rFonts w:ascii="Times New Roman" w:hAnsi="Times New Roman"/>
          <w:sz w:val="24"/>
          <w:szCs w:val="24"/>
          <w:lang w:val="sv-SE"/>
        </w:rPr>
        <w:t>4</w:t>
      </w:r>
      <w:r w:rsidR="00AC2462" w:rsidRPr="00E11207">
        <w:rPr>
          <w:rFonts w:ascii="Times New Roman" w:hAnsi="Times New Roman"/>
          <w:sz w:val="24"/>
          <w:szCs w:val="24"/>
          <w:lang w:val="sv-SE"/>
        </w:rPr>
        <w:t xml:space="preserve"> dan 2 yang terdiri dari :</w:t>
      </w:r>
    </w:p>
    <w:p w14:paraId="4EC6598F" w14:textId="77777777" w:rsidR="00AC2462" w:rsidRPr="00E11207" w:rsidRDefault="00197032" w:rsidP="00197032">
      <w:pPr>
        <w:pStyle w:val="PlainText"/>
        <w:widowControl/>
        <w:tabs>
          <w:tab w:val="left" w:pos="426"/>
          <w:tab w:val="left" w:pos="709"/>
        </w:tabs>
        <w:spacing w:before="120" w:line="360" w:lineRule="auto"/>
        <w:ind w:left="720"/>
        <w:textAlignment w:val="auto"/>
        <w:rPr>
          <w:rFonts w:ascii="Times New Roman" w:hAnsi="Times New Roman"/>
          <w:sz w:val="24"/>
          <w:szCs w:val="24"/>
          <w:lang w:val="sv-SE"/>
        </w:rPr>
      </w:pPr>
      <w:r>
        <w:rPr>
          <w:rFonts w:ascii="Times New Roman" w:hAnsi="Times New Roman"/>
          <w:sz w:val="24"/>
          <w:szCs w:val="24"/>
          <w:lang w:val="sv-SE"/>
        </w:rPr>
        <w:t>-</w:t>
      </w:r>
      <w:r w:rsidR="00FB623E">
        <w:rPr>
          <w:rFonts w:ascii="Times New Roman" w:hAnsi="Times New Roman"/>
          <w:sz w:val="24"/>
          <w:szCs w:val="24"/>
          <w:lang w:val="sv-SE"/>
        </w:rPr>
        <w:t xml:space="preserve"> </w:t>
      </w:r>
      <w:r w:rsidR="00AC2462" w:rsidRPr="00E11207">
        <w:rPr>
          <w:rFonts w:ascii="Times New Roman" w:hAnsi="Times New Roman"/>
          <w:sz w:val="24"/>
          <w:szCs w:val="24"/>
          <w:lang w:val="sv-SE"/>
        </w:rPr>
        <w:t xml:space="preserve">1 buah Mobil Toyota Kijang                </w:t>
      </w:r>
      <w:r w:rsidR="00AC2462" w:rsidRPr="00E11207">
        <w:rPr>
          <w:rFonts w:ascii="Times New Roman" w:hAnsi="Times New Roman"/>
          <w:sz w:val="24"/>
          <w:szCs w:val="24"/>
          <w:lang w:val="sv-SE"/>
        </w:rPr>
        <w:tab/>
      </w:r>
      <w:r w:rsidR="0036078A">
        <w:rPr>
          <w:rFonts w:ascii="Times New Roman" w:hAnsi="Times New Roman"/>
          <w:sz w:val="24"/>
          <w:szCs w:val="24"/>
          <w:lang w:val="sv-SE"/>
        </w:rPr>
        <w:tab/>
      </w:r>
      <w:r w:rsidR="00AC2462" w:rsidRPr="00E11207">
        <w:rPr>
          <w:rFonts w:ascii="Times New Roman" w:hAnsi="Times New Roman"/>
          <w:sz w:val="24"/>
          <w:szCs w:val="24"/>
          <w:lang w:val="sv-SE"/>
        </w:rPr>
        <w:t xml:space="preserve">-  1  </w:t>
      </w:r>
      <w:r w:rsidR="00FB623E" w:rsidRPr="00E11207">
        <w:rPr>
          <w:rFonts w:ascii="Times New Roman" w:hAnsi="Times New Roman"/>
          <w:sz w:val="24"/>
          <w:szCs w:val="24"/>
          <w:lang w:val="sv-SE"/>
        </w:rPr>
        <w:t>buah Mobil Kijang Inova</w:t>
      </w:r>
    </w:p>
    <w:p w14:paraId="2A66A508" w14:textId="77777777" w:rsidR="00AC2462" w:rsidRPr="00E11207" w:rsidRDefault="00AC2462" w:rsidP="00197032">
      <w:pPr>
        <w:pStyle w:val="PlainText"/>
        <w:widowControl/>
        <w:numPr>
          <w:ilvl w:val="0"/>
          <w:numId w:val="2"/>
        </w:numPr>
        <w:tabs>
          <w:tab w:val="left" w:pos="709"/>
          <w:tab w:val="num" w:pos="900"/>
        </w:tabs>
        <w:spacing w:before="120" w:line="360" w:lineRule="auto"/>
        <w:ind w:left="1350" w:hanging="630"/>
        <w:textAlignment w:val="auto"/>
        <w:rPr>
          <w:rFonts w:ascii="Times New Roman" w:hAnsi="Times New Roman"/>
          <w:sz w:val="24"/>
          <w:szCs w:val="24"/>
          <w:lang w:val="sv-SE"/>
        </w:rPr>
      </w:pPr>
      <w:r w:rsidRPr="00E11207">
        <w:rPr>
          <w:rFonts w:ascii="Times New Roman" w:hAnsi="Times New Roman"/>
          <w:sz w:val="24"/>
          <w:szCs w:val="24"/>
          <w:lang w:val="sv-SE"/>
        </w:rPr>
        <w:t xml:space="preserve">1 buah Mobil KIA Sportage </w:t>
      </w:r>
      <w:r w:rsidRPr="00E11207">
        <w:rPr>
          <w:rFonts w:ascii="Times New Roman" w:hAnsi="Times New Roman"/>
          <w:sz w:val="24"/>
          <w:szCs w:val="24"/>
          <w:lang w:val="sv-SE"/>
        </w:rPr>
        <w:tab/>
      </w:r>
      <w:r w:rsidRPr="00E11207">
        <w:rPr>
          <w:rFonts w:ascii="Times New Roman" w:hAnsi="Times New Roman"/>
          <w:sz w:val="24"/>
          <w:szCs w:val="24"/>
          <w:lang w:val="sv-SE"/>
        </w:rPr>
        <w:tab/>
      </w:r>
      <w:r>
        <w:rPr>
          <w:rFonts w:ascii="Times New Roman" w:hAnsi="Times New Roman"/>
          <w:sz w:val="24"/>
          <w:szCs w:val="24"/>
          <w:lang w:val="sv-SE"/>
        </w:rPr>
        <w:tab/>
      </w:r>
      <w:r w:rsidRPr="00E11207">
        <w:rPr>
          <w:rFonts w:ascii="Times New Roman" w:hAnsi="Times New Roman"/>
          <w:sz w:val="24"/>
          <w:szCs w:val="24"/>
          <w:lang w:val="sv-SE"/>
        </w:rPr>
        <w:t>-  1</w:t>
      </w:r>
      <w:r w:rsidR="00FB623E">
        <w:rPr>
          <w:rFonts w:ascii="Times New Roman" w:hAnsi="Times New Roman"/>
          <w:sz w:val="24"/>
          <w:szCs w:val="24"/>
          <w:lang w:val="sv-SE"/>
        </w:rPr>
        <w:t xml:space="preserve">  </w:t>
      </w:r>
      <w:r w:rsidR="00FB623E" w:rsidRPr="00E11207">
        <w:rPr>
          <w:rFonts w:ascii="Times New Roman" w:hAnsi="Times New Roman"/>
          <w:sz w:val="24"/>
          <w:szCs w:val="24"/>
          <w:lang w:val="sv-SE"/>
        </w:rPr>
        <w:t>buah Mobil Daihatsu Taruna</w:t>
      </w:r>
      <w:r w:rsidRPr="00E11207">
        <w:rPr>
          <w:rFonts w:ascii="Times New Roman" w:hAnsi="Times New Roman"/>
          <w:sz w:val="24"/>
          <w:szCs w:val="24"/>
          <w:lang w:val="sv-SE"/>
        </w:rPr>
        <w:t xml:space="preserve">  </w:t>
      </w:r>
    </w:p>
    <w:p w14:paraId="3ED5F4D4" w14:textId="77777777" w:rsidR="00FB623E" w:rsidRPr="00E11207" w:rsidRDefault="00C2329D" w:rsidP="00FB623E">
      <w:pPr>
        <w:pStyle w:val="PlainText"/>
        <w:widowControl/>
        <w:tabs>
          <w:tab w:val="left" w:pos="426"/>
          <w:tab w:val="num" w:pos="540"/>
          <w:tab w:val="left" w:pos="709"/>
          <w:tab w:val="num" w:pos="990"/>
        </w:tabs>
        <w:spacing w:before="120" w:line="360" w:lineRule="auto"/>
        <w:textAlignment w:val="auto"/>
        <w:rPr>
          <w:rFonts w:ascii="Times New Roman" w:hAnsi="Times New Roman"/>
          <w:sz w:val="24"/>
          <w:szCs w:val="24"/>
          <w:lang w:val="sv-SE"/>
        </w:rPr>
      </w:pPr>
      <w:r>
        <w:rPr>
          <w:rFonts w:ascii="Times New Roman" w:hAnsi="Times New Roman"/>
          <w:sz w:val="24"/>
          <w:szCs w:val="24"/>
          <w:lang w:val="sv-SE"/>
        </w:rPr>
        <w:t xml:space="preserve">         </w:t>
      </w:r>
      <w:r w:rsidR="00FB623E">
        <w:rPr>
          <w:rFonts w:ascii="Times New Roman" w:hAnsi="Times New Roman"/>
          <w:sz w:val="24"/>
          <w:szCs w:val="24"/>
          <w:lang w:val="sv-SE"/>
        </w:rPr>
        <w:tab/>
        <w:t xml:space="preserve">-  </w:t>
      </w:r>
      <w:r w:rsidR="00AC2462" w:rsidRPr="00E11207">
        <w:rPr>
          <w:rFonts w:ascii="Times New Roman" w:hAnsi="Times New Roman"/>
          <w:sz w:val="24"/>
          <w:szCs w:val="24"/>
          <w:lang w:val="sv-SE"/>
        </w:rPr>
        <w:t xml:space="preserve">1 buah Mobil Ford Everest                            </w:t>
      </w:r>
      <w:r w:rsidR="00AC2462" w:rsidRPr="00E11207">
        <w:rPr>
          <w:rFonts w:ascii="Times New Roman" w:hAnsi="Times New Roman"/>
          <w:sz w:val="24"/>
          <w:szCs w:val="24"/>
          <w:lang w:val="sv-SE"/>
        </w:rPr>
        <w:tab/>
        <w:t xml:space="preserve"> - 1</w:t>
      </w:r>
      <w:r w:rsidR="00FB623E">
        <w:rPr>
          <w:rFonts w:ascii="Times New Roman" w:hAnsi="Times New Roman"/>
          <w:sz w:val="24"/>
          <w:szCs w:val="24"/>
          <w:lang w:val="sv-SE"/>
        </w:rPr>
        <w:t xml:space="preserve">  buah Honda HR-V</w:t>
      </w:r>
    </w:p>
    <w:p w14:paraId="311E4973" w14:textId="77777777" w:rsidR="00AC2462" w:rsidRDefault="00FB623E" w:rsidP="00FB623E">
      <w:pPr>
        <w:pStyle w:val="PlainText"/>
        <w:widowControl/>
        <w:tabs>
          <w:tab w:val="left" w:pos="426"/>
          <w:tab w:val="left" w:pos="709"/>
          <w:tab w:val="num" w:pos="900"/>
        </w:tabs>
        <w:spacing w:before="120" w:line="360" w:lineRule="auto"/>
        <w:textAlignment w:val="auto"/>
        <w:rPr>
          <w:rFonts w:ascii="Times New Roman" w:hAnsi="Times New Roman"/>
          <w:sz w:val="24"/>
          <w:szCs w:val="24"/>
          <w:lang w:val="sv-SE"/>
        </w:rPr>
      </w:pPr>
      <w:r>
        <w:rPr>
          <w:rFonts w:ascii="Times New Roman" w:hAnsi="Times New Roman"/>
          <w:sz w:val="24"/>
          <w:szCs w:val="24"/>
          <w:lang w:val="sv-SE"/>
        </w:rPr>
        <w:t xml:space="preserve">           </w:t>
      </w:r>
      <w:r w:rsidR="00DD2F97">
        <w:rPr>
          <w:rFonts w:ascii="Times New Roman" w:hAnsi="Times New Roman"/>
          <w:sz w:val="24"/>
          <w:szCs w:val="24"/>
          <w:lang w:val="sv-SE"/>
        </w:rPr>
        <w:t xml:space="preserve"> </w:t>
      </w:r>
      <w:r w:rsidR="00AC2462">
        <w:rPr>
          <w:rFonts w:ascii="Times New Roman" w:hAnsi="Times New Roman"/>
          <w:sz w:val="24"/>
          <w:szCs w:val="24"/>
          <w:lang w:val="sv-SE"/>
        </w:rPr>
        <w:t>-</w:t>
      </w:r>
      <w:r w:rsidR="00AC2462">
        <w:rPr>
          <w:rFonts w:ascii="Times New Roman" w:hAnsi="Times New Roman"/>
          <w:sz w:val="24"/>
          <w:szCs w:val="24"/>
          <w:lang w:val="sv-SE"/>
        </w:rPr>
        <w:tab/>
      </w:r>
      <w:r>
        <w:rPr>
          <w:rFonts w:ascii="Times New Roman" w:hAnsi="Times New Roman"/>
          <w:sz w:val="24"/>
          <w:szCs w:val="24"/>
          <w:lang w:val="sv-SE"/>
        </w:rPr>
        <w:t>6</w:t>
      </w:r>
      <w:r w:rsidR="00AC2462" w:rsidRPr="00E11207">
        <w:rPr>
          <w:rFonts w:ascii="Times New Roman" w:hAnsi="Times New Roman"/>
          <w:sz w:val="24"/>
          <w:szCs w:val="24"/>
          <w:lang w:val="sv-SE"/>
        </w:rPr>
        <w:t xml:space="preserve"> buah Sepeda Motor   </w:t>
      </w:r>
    </w:p>
    <w:p w14:paraId="71F491D9" w14:textId="77777777" w:rsidR="00AC2462" w:rsidRDefault="00AC2462" w:rsidP="00AC2462">
      <w:pPr>
        <w:pStyle w:val="PlainText"/>
        <w:widowControl/>
        <w:spacing w:before="120" w:line="360" w:lineRule="auto"/>
        <w:ind w:left="927" w:firstLine="153"/>
        <w:textAlignment w:val="auto"/>
        <w:rPr>
          <w:rFonts w:ascii="Times New Roman" w:hAnsi="Times New Roman"/>
          <w:sz w:val="24"/>
          <w:szCs w:val="24"/>
          <w:lang w:val="sv-SE"/>
        </w:rPr>
      </w:pPr>
    </w:p>
    <w:p w14:paraId="4E8C2033" w14:textId="77777777" w:rsidR="00AC2462" w:rsidRDefault="00AC2462" w:rsidP="00AC2462">
      <w:pPr>
        <w:pStyle w:val="PlainText"/>
        <w:widowControl/>
        <w:spacing w:before="120" w:line="360" w:lineRule="auto"/>
        <w:ind w:left="927" w:firstLine="153"/>
        <w:textAlignment w:val="auto"/>
        <w:rPr>
          <w:rFonts w:ascii="Times New Roman" w:hAnsi="Times New Roman"/>
          <w:sz w:val="24"/>
          <w:szCs w:val="24"/>
          <w:lang w:val="sv-SE"/>
        </w:rPr>
      </w:pPr>
    </w:p>
    <w:p w14:paraId="70BC33CB" w14:textId="77777777" w:rsidR="00AC2462" w:rsidRDefault="00AC2462" w:rsidP="00AC2462">
      <w:pPr>
        <w:pStyle w:val="PlainText"/>
        <w:widowControl/>
        <w:spacing w:before="120" w:line="360" w:lineRule="auto"/>
        <w:ind w:left="927" w:firstLine="153"/>
        <w:textAlignment w:val="auto"/>
        <w:rPr>
          <w:rFonts w:ascii="Times New Roman" w:hAnsi="Times New Roman"/>
          <w:sz w:val="24"/>
          <w:szCs w:val="24"/>
          <w:lang w:val="sv-SE"/>
        </w:rPr>
      </w:pPr>
    </w:p>
    <w:p w14:paraId="7F1BE8D4" w14:textId="77777777" w:rsidR="00342F65" w:rsidRDefault="00342F65" w:rsidP="00AC2462">
      <w:pPr>
        <w:pStyle w:val="PlainText"/>
        <w:widowControl/>
        <w:spacing w:before="120" w:line="360" w:lineRule="auto"/>
        <w:ind w:left="927" w:firstLine="153"/>
        <w:textAlignment w:val="auto"/>
        <w:rPr>
          <w:rFonts w:ascii="Times New Roman" w:hAnsi="Times New Roman"/>
          <w:sz w:val="24"/>
          <w:szCs w:val="24"/>
          <w:lang w:val="sv-SE"/>
        </w:rPr>
      </w:pPr>
    </w:p>
    <w:p w14:paraId="6CC01768" w14:textId="77777777" w:rsidR="00C20B04" w:rsidRDefault="00C20B04" w:rsidP="00AC2462">
      <w:pPr>
        <w:pStyle w:val="PlainText"/>
        <w:widowControl/>
        <w:spacing w:before="120" w:line="360" w:lineRule="auto"/>
        <w:ind w:left="927" w:firstLine="153"/>
        <w:textAlignment w:val="auto"/>
        <w:rPr>
          <w:rFonts w:ascii="Times New Roman" w:hAnsi="Times New Roman"/>
          <w:sz w:val="24"/>
          <w:szCs w:val="24"/>
          <w:lang w:val="sv-SE"/>
        </w:rPr>
      </w:pPr>
    </w:p>
    <w:p w14:paraId="204EDD81" w14:textId="77777777" w:rsidR="00C20B04" w:rsidRDefault="00C20B04" w:rsidP="00AC2462">
      <w:pPr>
        <w:pStyle w:val="PlainText"/>
        <w:widowControl/>
        <w:spacing w:before="120" w:line="360" w:lineRule="auto"/>
        <w:ind w:left="927" w:firstLine="153"/>
        <w:textAlignment w:val="auto"/>
        <w:rPr>
          <w:rFonts w:ascii="Times New Roman" w:hAnsi="Times New Roman"/>
          <w:sz w:val="24"/>
          <w:szCs w:val="24"/>
          <w:lang w:val="sv-SE"/>
        </w:rPr>
      </w:pPr>
    </w:p>
    <w:p w14:paraId="0C9466EC" w14:textId="77777777" w:rsidR="001B3477" w:rsidRDefault="001B3477" w:rsidP="00AC2462">
      <w:pPr>
        <w:pStyle w:val="PlainText"/>
        <w:widowControl/>
        <w:spacing w:before="120" w:line="360" w:lineRule="auto"/>
        <w:ind w:left="927" w:firstLine="153"/>
        <w:textAlignment w:val="auto"/>
        <w:rPr>
          <w:rFonts w:ascii="Times New Roman" w:hAnsi="Times New Roman"/>
          <w:sz w:val="24"/>
          <w:szCs w:val="24"/>
          <w:lang w:val="sv-SE"/>
        </w:rPr>
      </w:pPr>
    </w:p>
    <w:p w14:paraId="343D2308" w14:textId="77777777" w:rsidR="005F56CF" w:rsidRDefault="005222B9" w:rsidP="005A2263">
      <w:pPr>
        <w:pStyle w:val="PlainText"/>
        <w:widowControl/>
        <w:spacing w:before="120" w:line="276" w:lineRule="auto"/>
        <w:textAlignment w:val="auto"/>
        <w:rPr>
          <w:rFonts w:ascii="Times New Roman" w:hAnsi="Times New Roman"/>
          <w:b/>
          <w:sz w:val="24"/>
          <w:szCs w:val="24"/>
          <w:lang w:val="sv-SE"/>
        </w:rPr>
      </w:pPr>
      <w:r>
        <w:rPr>
          <w:rFonts w:ascii="Times New Roman" w:hAnsi="Times New Roman"/>
          <w:b/>
          <w:sz w:val="24"/>
          <w:szCs w:val="24"/>
          <w:lang w:val="sv-SE"/>
        </w:rPr>
        <w:lastRenderedPageBreak/>
        <w:t>I.</w:t>
      </w:r>
      <w:r w:rsidR="005F56CF">
        <w:rPr>
          <w:rFonts w:ascii="Times New Roman" w:hAnsi="Times New Roman"/>
          <w:b/>
          <w:sz w:val="24"/>
          <w:szCs w:val="24"/>
          <w:lang w:val="sv-SE"/>
        </w:rPr>
        <w:t>6. Rencana Strategis</w:t>
      </w:r>
      <w:r w:rsidR="005A2263">
        <w:rPr>
          <w:rFonts w:ascii="Times New Roman" w:hAnsi="Times New Roman"/>
          <w:b/>
          <w:sz w:val="24"/>
          <w:szCs w:val="24"/>
          <w:lang w:val="sv-SE"/>
        </w:rPr>
        <w:t xml:space="preserve"> Pusat Kajian Sistem Energi Nuklir</w:t>
      </w:r>
    </w:p>
    <w:p w14:paraId="2875C5B2" w14:textId="77777777" w:rsidR="0087200C" w:rsidRPr="0087200C" w:rsidRDefault="0087200C" w:rsidP="005A2263">
      <w:pPr>
        <w:pStyle w:val="PlainText"/>
        <w:tabs>
          <w:tab w:val="left" w:pos="450"/>
        </w:tabs>
        <w:spacing w:line="240" w:lineRule="auto"/>
        <w:jc w:val="center"/>
        <w:rPr>
          <w:rFonts w:ascii="Times New Roman" w:hAnsi="Times New Roman"/>
          <w:b/>
          <w:sz w:val="24"/>
          <w:szCs w:val="24"/>
          <w:lang w:val="sv-SE"/>
        </w:rPr>
      </w:pPr>
      <w:r w:rsidRPr="0087200C">
        <w:rPr>
          <w:rFonts w:ascii="Times New Roman" w:hAnsi="Times New Roman"/>
          <w:b/>
          <w:sz w:val="24"/>
          <w:szCs w:val="24"/>
        </w:rPr>
        <w:t>Tabel</w:t>
      </w:r>
      <w:r>
        <w:rPr>
          <w:rFonts w:ascii="Times New Roman" w:hAnsi="Times New Roman"/>
          <w:b/>
          <w:sz w:val="24"/>
          <w:szCs w:val="24"/>
        </w:rPr>
        <w:t>.1</w:t>
      </w:r>
      <w:r w:rsidRPr="0087200C">
        <w:rPr>
          <w:rFonts w:ascii="Times New Roman" w:hAnsi="Times New Roman"/>
          <w:b/>
          <w:sz w:val="24"/>
          <w:szCs w:val="24"/>
        </w:rPr>
        <w:t>.6</w:t>
      </w:r>
    </w:p>
    <w:p w14:paraId="492E04B2" w14:textId="77777777" w:rsidR="005F56CF" w:rsidRDefault="005F56CF" w:rsidP="005F56CF">
      <w:pPr>
        <w:pStyle w:val="PlainText"/>
        <w:widowControl/>
        <w:spacing w:before="120" w:line="360" w:lineRule="auto"/>
        <w:jc w:val="center"/>
        <w:textAlignment w:val="auto"/>
        <w:rPr>
          <w:rFonts w:ascii="Times New Roman" w:hAnsi="Times New Roman"/>
          <w:b/>
          <w:sz w:val="24"/>
          <w:szCs w:val="24"/>
          <w:lang w:val="sv-SE"/>
        </w:rPr>
      </w:pPr>
      <w:r>
        <w:rPr>
          <w:rFonts w:ascii="Times New Roman" w:hAnsi="Times New Roman"/>
          <w:b/>
          <w:sz w:val="24"/>
          <w:szCs w:val="24"/>
          <w:lang w:val="sv-SE"/>
        </w:rPr>
        <w:t xml:space="preserve">Rencana Strategis </w:t>
      </w:r>
    </w:p>
    <w:tbl>
      <w:tblPr>
        <w:tblpPr w:leftFromText="180" w:rightFromText="180" w:vertAnchor="text" w:horzAnchor="margin" w:tblpY="5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2070"/>
        <w:gridCol w:w="1350"/>
        <w:gridCol w:w="1530"/>
        <w:gridCol w:w="1620"/>
        <w:gridCol w:w="1620"/>
      </w:tblGrid>
      <w:tr w:rsidR="008575D8" w:rsidRPr="00E95D23" w14:paraId="3FA0154C" w14:textId="77777777" w:rsidTr="004906DC">
        <w:trPr>
          <w:trHeight w:val="620"/>
        </w:trPr>
        <w:tc>
          <w:tcPr>
            <w:tcW w:w="468" w:type="dxa"/>
          </w:tcPr>
          <w:p w14:paraId="05770200" w14:textId="77777777" w:rsidR="008575D8" w:rsidRPr="00E95D23" w:rsidRDefault="008575D8" w:rsidP="008575D8">
            <w:pPr>
              <w:pStyle w:val="PlainText"/>
              <w:widowControl/>
              <w:spacing w:before="120" w:line="360" w:lineRule="auto"/>
              <w:ind w:left="-90" w:hanging="108"/>
              <w:jc w:val="center"/>
              <w:textAlignment w:val="auto"/>
              <w:rPr>
                <w:rFonts w:ascii="Times New Roman" w:hAnsi="Times New Roman"/>
                <w:b/>
                <w:sz w:val="24"/>
                <w:szCs w:val="24"/>
                <w:lang w:val="sv-SE"/>
              </w:rPr>
            </w:pPr>
            <w:r w:rsidRPr="00E95D23">
              <w:rPr>
                <w:rFonts w:ascii="Times New Roman" w:hAnsi="Times New Roman"/>
                <w:b/>
                <w:sz w:val="24"/>
                <w:szCs w:val="24"/>
                <w:lang w:val="sv-SE"/>
              </w:rPr>
              <w:t>No</w:t>
            </w:r>
          </w:p>
        </w:tc>
        <w:tc>
          <w:tcPr>
            <w:tcW w:w="1620" w:type="dxa"/>
          </w:tcPr>
          <w:p w14:paraId="41946B9A" w14:textId="77777777" w:rsidR="008575D8" w:rsidRPr="00E95D23" w:rsidRDefault="008575D8" w:rsidP="008575D8">
            <w:pPr>
              <w:pStyle w:val="PlainText"/>
              <w:widowControl/>
              <w:spacing w:before="120" w:line="360" w:lineRule="auto"/>
              <w:jc w:val="center"/>
              <w:textAlignment w:val="auto"/>
              <w:rPr>
                <w:rFonts w:ascii="Times New Roman" w:hAnsi="Times New Roman"/>
                <w:b/>
                <w:sz w:val="24"/>
                <w:szCs w:val="24"/>
                <w:lang w:val="sv-SE"/>
              </w:rPr>
            </w:pPr>
            <w:r w:rsidRPr="00E95D23">
              <w:rPr>
                <w:rFonts w:ascii="Times New Roman" w:hAnsi="Times New Roman"/>
                <w:b/>
                <w:sz w:val="24"/>
                <w:szCs w:val="24"/>
                <w:lang w:val="sv-SE"/>
              </w:rPr>
              <w:t>Visi</w:t>
            </w:r>
          </w:p>
        </w:tc>
        <w:tc>
          <w:tcPr>
            <w:tcW w:w="2070" w:type="dxa"/>
          </w:tcPr>
          <w:p w14:paraId="75F0D639" w14:textId="77777777" w:rsidR="008575D8" w:rsidRPr="00E95D23" w:rsidRDefault="008575D8" w:rsidP="008575D8">
            <w:pPr>
              <w:pStyle w:val="PlainText"/>
              <w:widowControl/>
              <w:spacing w:before="120" w:line="360" w:lineRule="auto"/>
              <w:jc w:val="center"/>
              <w:textAlignment w:val="auto"/>
              <w:rPr>
                <w:rFonts w:ascii="Times New Roman" w:hAnsi="Times New Roman"/>
                <w:b/>
                <w:sz w:val="24"/>
                <w:szCs w:val="24"/>
                <w:lang w:val="sv-SE"/>
              </w:rPr>
            </w:pPr>
            <w:r w:rsidRPr="00E95D23">
              <w:rPr>
                <w:rFonts w:ascii="Times New Roman" w:hAnsi="Times New Roman"/>
                <w:b/>
                <w:sz w:val="24"/>
                <w:szCs w:val="24"/>
                <w:lang w:val="sv-SE"/>
              </w:rPr>
              <w:t>Misi</w:t>
            </w:r>
          </w:p>
        </w:tc>
        <w:tc>
          <w:tcPr>
            <w:tcW w:w="1350" w:type="dxa"/>
          </w:tcPr>
          <w:p w14:paraId="33573C66" w14:textId="77777777" w:rsidR="008575D8" w:rsidRPr="00E95D23" w:rsidRDefault="008575D8" w:rsidP="008575D8">
            <w:pPr>
              <w:pStyle w:val="PlainText"/>
              <w:widowControl/>
              <w:spacing w:before="120" w:line="360" w:lineRule="auto"/>
              <w:jc w:val="center"/>
              <w:textAlignment w:val="auto"/>
              <w:rPr>
                <w:rFonts w:ascii="Times New Roman" w:hAnsi="Times New Roman"/>
                <w:b/>
                <w:sz w:val="24"/>
                <w:szCs w:val="24"/>
                <w:lang w:val="sv-SE"/>
              </w:rPr>
            </w:pPr>
            <w:r w:rsidRPr="00E95D23">
              <w:rPr>
                <w:rFonts w:ascii="Times New Roman" w:hAnsi="Times New Roman"/>
                <w:b/>
                <w:sz w:val="24"/>
                <w:szCs w:val="24"/>
                <w:lang w:val="sv-SE"/>
              </w:rPr>
              <w:t>Tujuan</w:t>
            </w:r>
          </w:p>
        </w:tc>
        <w:tc>
          <w:tcPr>
            <w:tcW w:w="1530" w:type="dxa"/>
          </w:tcPr>
          <w:p w14:paraId="34B4D9EA" w14:textId="77777777" w:rsidR="008575D8" w:rsidRPr="00E95D23" w:rsidRDefault="008575D8" w:rsidP="008575D8">
            <w:pPr>
              <w:pStyle w:val="PlainText"/>
              <w:widowControl/>
              <w:spacing w:before="120" w:line="360" w:lineRule="auto"/>
              <w:jc w:val="center"/>
              <w:textAlignment w:val="auto"/>
              <w:rPr>
                <w:rFonts w:ascii="Times New Roman" w:hAnsi="Times New Roman"/>
                <w:b/>
                <w:sz w:val="24"/>
                <w:szCs w:val="24"/>
                <w:lang w:val="sv-SE"/>
              </w:rPr>
            </w:pPr>
            <w:r w:rsidRPr="00E95D23">
              <w:rPr>
                <w:rFonts w:ascii="Times New Roman" w:hAnsi="Times New Roman"/>
                <w:b/>
                <w:sz w:val="24"/>
                <w:szCs w:val="24"/>
                <w:lang w:val="sv-SE"/>
              </w:rPr>
              <w:t>Sasaran</w:t>
            </w:r>
          </w:p>
        </w:tc>
        <w:tc>
          <w:tcPr>
            <w:tcW w:w="1620" w:type="dxa"/>
          </w:tcPr>
          <w:p w14:paraId="1918BD14" w14:textId="77777777" w:rsidR="008575D8" w:rsidRPr="00E95D23" w:rsidRDefault="008575D8" w:rsidP="008575D8">
            <w:pPr>
              <w:pStyle w:val="PlainText"/>
              <w:widowControl/>
              <w:spacing w:before="120" w:line="360" w:lineRule="auto"/>
              <w:jc w:val="center"/>
              <w:textAlignment w:val="auto"/>
              <w:rPr>
                <w:rFonts w:ascii="Times New Roman" w:hAnsi="Times New Roman"/>
                <w:b/>
                <w:sz w:val="24"/>
                <w:szCs w:val="24"/>
                <w:lang w:val="sv-SE"/>
              </w:rPr>
            </w:pPr>
            <w:r w:rsidRPr="00E95D23">
              <w:rPr>
                <w:rFonts w:ascii="Times New Roman" w:hAnsi="Times New Roman"/>
                <w:b/>
                <w:sz w:val="24"/>
                <w:szCs w:val="24"/>
                <w:lang w:val="sv-SE"/>
              </w:rPr>
              <w:t>Program</w:t>
            </w:r>
          </w:p>
        </w:tc>
        <w:tc>
          <w:tcPr>
            <w:tcW w:w="1620" w:type="dxa"/>
          </w:tcPr>
          <w:p w14:paraId="651A5E49" w14:textId="77777777" w:rsidR="008575D8" w:rsidRPr="00E95D23" w:rsidRDefault="008575D8" w:rsidP="008575D8">
            <w:pPr>
              <w:pStyle w:val="PlainText"/>
              <w:widowControl/>
              <w:spacing w:before="120" w:line="360" w:lineRule="auto"/>
              <w:jc w:val="center"/>
              <w:textAlignment w:val="auto"/>
              <w:rPr>
                <w:rFonts w:ascii="Times New Roman" w:hAnsi="Times New Roman"/>
                <w:b/>
                <w:sz w:val="24"/>
                <w:szCs w:val="24"/>
                <w:lang w:val="sv-SE"/>
              </w:rPr>
            </w:pPr>
            <w:r w:rsidRPr="00E95D23">
              <w:rPr>
                <w:rFonts w:ascii="Times New Roman" w:hAnsi="Times New Roman"/>
                <w:b/>
                <w:sz w:val="24"/>
                <w:szCs w:val="24"/>
                <w:lang w:val="sv-SE"/>
              </w:rPr>
              <w:t>Output</w:t>
            </w:r>
          </w:p>
        </w:tc>
      </w:tr>
      <w:tr w:rsidR="008575D8" w:rsidRPr="00E95D23" w14:paraId="141D9E6E" w14:textId="77777777" w:rsidTr="004906DC">
        <w:trPr>
          <w:trHeight w:val="350"/>
        </w:trPr>
        <w:tc>
          <w:tcPr>
            <w:tcW w:w="468" w:type="dxa"/>
            <w:vAlign w:val="bottom"/>
          </w:tcPr>
          <w:p w14:paraId="7B5DEB55" w14:textId="77777777" w:rsidR="008575D8" w:rsidRPr="004E2AA1" w:rsidRDefault="006C5208" w:rsidP="006C5208">
            <w:pPr>
              <w:pStyle w:val="PlainText"/>
              <w:widowControl/>
              <w:spacing w:line="240" w:lineRule="auto"/>
              <w:jc w:val="center"/>
              <w:textAlignment w:val="auto"/>
              <w:rPr>
                <w:rFonts w:ascii="Times New Roman" w:hAnsi="Times New Roman"/>
                <w:b/>
                <w:sz w:val="16"/>
                <w:szCs w:val="16"/>
                <w:lang w:val="sv-SE"/>
              </w:rPr>
            </w:pPr>
            <w:r>
              <w:rPr>
                <w:b/>
                <w:sz w:val="16"/>
                <w:szCs w:val="16"/>
                <w:lang w:val="sv-SE"/>
              </w:rPr>
              <w:t>1</w:t>
            </w:r>
            <w:r w:rsidRPr="004E2AA1">
              <w:rPr>
                <w:b/>
                <w:sz w:val="16"/>
                <w:szCs w:val="16"/>
                <w:lang w:val="sv-SE"/>
              </w:rPr>
              <w:t>)</w:t>
            </w:r>
          </w:p>
        </w:tc>
        <w:tc>
          <w:tcPr>
            <w:tcW w:w="1620" w:type="dxa"/>
            <w:vAlign w:val="center"/>
          </w:tcPr>
          <w:p w14:paraId="5D1A1D34" w14:textId="77777777" w:rsidR="008575D8" w:rsidRPr="004E2AA1" w:rsidRDefault="008575D8" w:rsidP="008575D8">
            <w:pPr>
              <w:spacing w:line="240" w:lineRule="auto"/>
              <w:jc w:val="center"/>
              <w:rPr>
                <w:b/>
                <w:sz w:val="16"/>
                <w:szCs w:val="16"/>
              </w:rPr>
            </w:pPr>
            <w:r w:rsidRPr="004E2AA1">
              <w:rPr>
                <w:b/>
                <w:sz w:val="16"/>
                <w:szCs w:val="16"/>
                <w:lang w:val="sv-SE"/>
              </w:rPr>
              <w:t>2)</w:t>
            </w:r>
          </w:p>
        </w:tc>
        <w:tc>
          <w:tcPr>
            <w:tcW w:w="2070" w:type="dxa"/>
            <w:vAlign w:val="center"/>
          </w:tcPr>
          <w:p w14:paraId="4DDF4183" w14:textId="77777777" w:rsidR="008575D8" w:rsidRPr="004E2AA1" w:rsidRDefault="008575D8" w:rsidP="008575D8">
            <w:pPr>
              <w:spacing w:line="240" w:lineRule="auto"/>
              <w:jc w:val="center"/>
              <w:rPr>
                <w:b/>
                <w:sz w:val="16"/>
                <w:szCs w:val="16"/>
              </w:rPr>
            </w:pPr>
            <w:r w:rsidRPr="004E2AA1">
              <w:rPr>
                <w:b/>
                <w:sz w:val="16"/>
                <w:szCs w:val="16"/>
                <w:lang w:val="sv-SE"/>
              </w:rPr>
              <w:t>(3)</w:t>
            </w:r>
          </w:p>
        </w:tc>
        <w:tc>
          <w:tcPr>
            <w:tcW w:w="1350" w:type="dxa"/>
            <w:vAlign w:val="center"/>
          </w:tcPr>
          <w:p w14:paraId="08E10E78" w14:textId="77777777" w:rsidR="008575D8" w:rsidRPr="004E2AA1" w:rsidRDefault="008575D8" w:rsidP="008575D8">
            <w:pPr>
              <w:spacing w:line="240" w:lineRule="auto"/>
              <w:jc w:val="center"/>
              <w:rPr>
                <w:b/>
                <w:sz w:val="16"/>
                <w:szCs w:val="16"/>
              </w:rPr>
            </w:pPr>
            <w:r w:rsidRPr="004E2AA1">
              <w:rPr>
                <w:b/>
                <w:sz w:val="16"/>
                <w:szCs w:val="16"/>
                <w:lang w:val="sv-SE"/>
              </w:rPr>
              <w:t>(4)</w:t>
            </w:r>
          </w:p>
        </w:tc>
        <w:tc>
          <w:tcPr>
            <w:tcW w:w="1530" w:type="dxa"/>
            <w:vAlign w:val="center"/>
          </w:tcPr>
          <w:p w14:paraId="3CF4B6D5" w14:textId="77777777" w:rsidR="008575D8" w:rsidRPr="004E2AA1" w:rsidRDefault="008575D8" w:rsidP="008575D8">
            <w:pPr>
              <w:spacing w:line="240" w:lineRule="auto"/>
              <w:jc w:val="center"/>
              <w:rPr>
                <w:b/>
                <w:sz w:val="16"/>
                <w:szCs w:val="16"/>
              </w:rPr>
            </w:pPr>
            <w:r w:rsidRPr="004E2AA1">
              <w:rPr>
                <w:b/>
                <w:sz w:val="16"/>
                <w:szCs w:val="16"/>
                <w:lang w:val="sv-SE"/>
              </w:rPr>
              <w:t>(5)</w:t>
            </w:r>
          </w:p>
        </w:tc>
        <w:tc>
          <w:tcPr>
            <w:tcW w:w="1620" w:type="dxa"/>
            <w:vAlign w:val="center"/>
          </w:tcPr>
          <w:p w14:paraId="1316EDC9" w14:textId="77777777" w:rsidR="008575D8" w:rsidRPr="004E2AA1" w:rsidRDefault="008575D8" w:rsidP="008575D8">
            <w:pPr>
              <w:spacing w:line="240" w:lineRule="auto"/>
              <w:jc w:val="center"/>
              <w:rPr>
                <w:b/>
                <w:sz w:val="16"/>
                <w:szCs w:val="16"/>
              </w:rPr>
            </w:pPr>
            <w:r w:rsidRPr="004E2AA1">
              <w:rPr>
                <w:b/>
                <w:sz w:val="16"/>
                <w:szCs w:val="16"/>
                <w:lang w:val="sv-SE"/>
              </w:rPr>
              <w:t>(6)</w:t>
            </w:r>
          </w:p>
        </w:tc>
        <w:tc>
          <w:tcPr>
            <w:tcW w:w="1620" w:type="dxa"/>
            <w:vAlign w:val="center"/>
          </w:tcPr>
          <w:p w14:paraId="71ACFAC7" w14:textId="77777777" w:rsidR="008575D8" w:rsidRPr="004E2AA1" w:rsidRDefault="008575D8" w:rsidP="008575D8">
            <w:pPr>
              <w:spacing w:line="240" w:lineRule="auto"/>
              <w:jc w:val="center"/>
              <w:rPr>
                <w:b/>
                <w:sz w:val="16"/>
                <w:szCs w:val="16"/>
              </w:rPr>
            </w:pPr>
            <w:r w:rsidRPr="004E2AA1">
              <w:rPr>
                <w:b/>
                <w:sz w:val="16"/>
                <w:szCs w:val="16"/>
                <w:lang w:val="sv-SE"/>
              </w:rPr>
              <w:t>(7)</w:t>
            </w:r>
          </w:p>
        </w:tc>
      </w:tr>
      <w:tr w:rsidR="008575D8" w:rsidRPr="005629AE" w14:paraId="34281830" w14:textId="77777777" w:rsidTr="004906DC">
        <w:trPr>
          <w:trHeight w:val="9765"/>
        </w:trPr>
        <w:tc>
          <w:tcPr>
            <w:tcW w:w="468" w:type="dxa"/>
          </w:tcPr>
          <w:p w14:paraId="4F53986F" w14:textId="77777777" w:rsidR="005F15EF" w:rsidRDefault="005F15EF" w:rsidP="006C5208">
            <w:pPr>
              <w:pStyle w:val="PlainText"/>
              <w:widowControl/>
              <w:spacing w:before="120" w:line="240" w:lineRule="auto"/>
              <w:jc w:val="center"/>
              <w:textAlignment w:val="auto"/>
              <w:rPr>
                <w:rFonts w:ascii="Times New Roman" w:hAnsi="Times New Roman"/>
                <w:sz w:val="22"/>
                <w:szCs w:val="22"/>
                <w:lang w:val="sv-SE"/>
              </w:rPr>
            </w:pPr>
          </w:p>
          <w:p w14:paraId="550BB62F" w14:textId="77777777" w:rsidR="008575D8" w:rsidRPr="005629AE" w:rsidRDefault="008575D8" w:rsidP="006C5208">
            <w:pPr>
              <w:pStyle w:val="PlainText"/>
              <w:widowControl/>
              <w:spacing w:before="120" w:line="240" w:lineRule="auto"/>
              <w:jc w:val="center"/>
              <w:textAlignment w:val="auto"/>
              <w:rPr>
                <w:rFonts w:ascii="Times New Roman" w:hAnsi="Times New Roman"/>
                <w:sz w:val="22"/>
                <w:szCs w:val="22"/>
                <w:lang w:val="sv-SE"/>
              </w:rPr>
            </w:pPr>
            <w:r w:rsidRPr="005629AE">
              <w:rPr>
                <w:rFonts w:ascii="Times New Roman" w:hAnsi="Times New Roman"/>
                <w:sz w:val="22"/>
                <w:szCs w:val="22"/>
                <w:lang w:val="sv-SE"/>
              </w:rPr>
              <w:t>1</w:t>
            </w:r>
          </w:p>
        </w:tc>
        <w:tc>
          <w:tcPr>
            <w:tcW w:w="1620" w:type="dxa"/>
          </w:tcPr>
          <w:p w14:paraId="3D591D70" w14:textId="77777777" w:rsidR="00E27103" w:rsidRPr="00A21B8C" w:rsidRDefault="00E27103" w:rsidP="004906DC">
            <w:pPr>
              <w:pStyle w:val="BodyTextIndent"/>
              <w:widowControl/>
              <w:tabs>
                <w:tab w:val="left" w:pos="567"/>
              </w:tabs>
              <w:spacing w:after="0" w:line="276" w:lineRule="auto"/>
              <w:textAlignment w:val="auto"/>
              <w:rPr>
                <w:bCs/>
                <w:color w:val="000000"/>
                <w:lang w:val="sv-SE"/>
              </w:rPr>
            </w:pPr>
          </w:p>
          <w:p w14:paraId="1ECB2EE7" w14:textId="77777777" w:rsidR="008575D8" w:rsidRPr="00A21B8C" w:rsidRDefault="00E27103" w:rsidP="00946C4E">
            <w:pPr>
              <w:pStyle w:val="BodyTextIndent"/>
              <w:widowControl/>
              <w:tabs>
                <w:tab w:val="left" w:pos="567"/>
              </w:tabs>
              <w:spacing w:after="0" w:line="360" w:lineRule="auto"/>
              <w:ind w:left="0" w:hanging="18"/>
              <w:textAlignment w:val="auto"/>
              <w:rPr>
                <w:bCs/>
                <w:color w:val="000000"/>
                <w:lang w:val="sv-SE"/>
              </w:rPr>
            </w:pPr>
            <w:r w:rsidRPr="00A21B8C">
              <w:rPr>
                <w:bCs/>
                <w:color w:val="000000"/>
                <w:lang w:val="sv-SE"/>
              </w:rPr>
              <w:t>Batan Unggul</w:t>
            </w:r>
            <w:r w:rsidR="00A70ADA" w:rsidRPr="00A21B8C">
              <w:rPr>
                <w:bCs/>
                <w:color w:val="000000"/>
                <w:lang w:val="sv-SE"/>
              </w:rPr>
              <w:t xml:space="preserve"> ditingkat</w:t>
            </w:r>
            <w:r w:rsidR="00946C4E">
              <w:rPr>
                <w:bCs/>
                <w:color w:val="000000"/>
                <w:lang w:val="sv-SE"/>
              </w:rPr>
              <w:t xml:space="preserve"> regi o</w:t>
            </w:r>
            <w:r w:rsidR="00A70ADA" w:rsidRPr="00A21B8C">
              <w:rPr>
                <w:bCs/>
                <w:color w:val="000000"/>
                <w:lang w:val="sv-SE"/>
              </w:rPr>
              <w:t>nal berperan dalam</w:t>
            </w:r>
            <w:r w:rsidR="00A21B8C" w:rsidRPr="00A21B8C">
              <w:rPr>
                <w:bCs/>
                <w:color w:val="000000"/>
                <w:lang w:val="sv-SE"/>
              </w:rPr>
              <w:t xml:space="preserve"> perce-</w:t>
            </w:r>
            <w:r w:rsidR="00A70ADA" w:rsidRPr="00A21B8C">
              <w:rPr>
                <w:bCs/>
                <w:color w:val="000000"/>
                <w:lang w:val="sv-SE"/>
              </w:rPr>
              <w:t xml:space="preserve"> patan </w:t>
            </w:r>
            <w:r w:rsidR="00A21B8C" w:rsidRPr="00A21B8C">
              <w:rPr>
                <w:bCs/>
                <w:color w:val="000000"/>
                <w:lang w:val="sv-SE"/>
              </w:rPr>
              <w:t>kesejaht</w:t>
            </w:r>
            <w:r w:rsidR="00A70ADA" w:rsidRPr="00A21B8C">
              <w:rPr>
                <w:bCs/>
                <w:color w:val="000000"/>
                <w:lang w:val="sv-SE"/>
              </w:rPr>
              <w:t>eraan menuju Kemandirian Bangsa.</w:t>
            </w:r>
          </w:p>
          <w:p w14:paraId="73D305E4"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019601F4"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72D5A682"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0961C443"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06B30719"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1D240BDF"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0AE82FEC"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08833646"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2CC5BE1F"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391B88EC"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7060A185"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462158B6"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08551F74"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44A456BE"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6FA09A4D"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7F4C6FA9" w14:textId="77777777" w:rsidR="00A70ADA" w:rsidRPr="00A21B8C" w:rsidRDefault="00A70ADA" w:rsidP="00A70ADA">
            <w:pPr>
              <w:pStyle w:val="BodyTextIndent"/>
              <w:widowControl/>
              <w:tabs>
                <w:tab w:val="left" w:pos="567"/>
              </w:tabs>
              <w:spacing w:after="0" w:line="276" w:lineRule="auto"/>
              <w:ind w:left="126" w:hanging="126"/>
              <w:jc w:val="left"/>
              <w:textAlignment w:val="auto"/>
              <w:rPr>
                <w:bCs/>
                <w:color w:val="000000"/>
                <w:lang w:val="sv-SE"/>
              </w:rPr>
            </w:pPr>
          </w:p>
          <w:p w14:paraId="3264919E" w14:textId="77777777" w:rsidR="00A70ADA" w:rsidRPr="00A21B8C" w:rsidRDefault="00A70ADA" w:rsidP="00A70ADA">
            <w:pPr>
              <w:pStyle w:val="BodyTextIndent"/>
              <w:widowControl/>
              <w:tabs>
                <w:tab w:val="left" w:pos="567"/>
              </w:tabs>
              <w:spacing w:after="0" w:line="276" w:lineRule="auto"/>
              <w:ind w:left="126" w:hanging="126"/>
              <w:jc w:val="left"/>
              <w:textAlignment w:val="auto"/>
              <w:rPr>
                <w:lang w:val="sv-SE"/>
              </w:rPr>
            </w:pPr>
          </w:p>
        </w:tc>
        <w:tc>
          <w:tcPr>
            <w:tcW w:w="2070" w:type="dxa"/>
          </w:tcPr>
          <w:p w14:paraId="5733318A" w14:textId="77777777" w:rsidR="00E27103" w:rsidRPr="00A21B8C" w:rsidRDefault="00E27103" w:rsidP="004906DC">
            <w:pPr>
              <w:pStyle w:val="BodyTextIndent"/>
              <w:widowControl/>
              <w:tabs>
                <w:tab w:val="left" w:pos="567"/>
              </w:tabs>
              <w:spacing w:after="0" w:line="276" w:lineRule="auto"/>
              <w:jc w:val="left"/>
              <w:textAlignment w:val="auto"/>
              <w:rPr>
                <w:bCs/>
                <w:color w:val="000000"/>
                <w:lang w:val="sv-SE"/>
              </w:rPr>
            </w:pPr>
          </w:p>
          <w:p w14:paraId="62005E7C" w14:textId="77777777" w:rsidR="008575D8" w:rsidRPr="00A21B8C" w:rsidRDefault="008575D8" w:rsidP="004906DC">
            <w:pPr>
              <w:pStyle w:val="BodyTextIndent"/>
              <w:widowControl/>
              <w:numPr>
                <w:ilvl w:val="0"/>
                <w:numId w:val="2"/>
              </w:numPr>
              <w:tabs>
                <w:tab w:val="num" w:pos="252"/>
                <w:tab w:val="left" w:pos="567"/>
              </w:tabs>
              <w:spacing w:after="0" w:line="276" w:lineRule="auto"/>
              <w:ind w:left="162" w:hanging="180"/>
              <w:jc w:val="left"/>
              <w:textAlignment w:val="auto"/>
              <w:rPr>
                <w:bCs/>
                <w:color w:val="000000"/>
                <w:lang w:val="sv-SE"/>
              </w:rPr>
            </w:pPr>
            <w:r w:rsidRPr="00A21B8C">
              <w:rPr>
                <w:bCs/>
                <w:color w:val="000000"/>
                <w:lang w:val="sv-SE"/>
              </w:rPr>
              <w:t>Melakukan kajian tapak PLTN.</w:t>
            </w:r>
          </w:p>
          <w:p w14:paraId="4335B5B4" w14:textId="77777777" w:rsidR="008575D8" w:rsidRPr="00A21B8C" w:rsidRDefault="008575D8" w:rsidP="004906DC">
            <w:pPr>
              <w:pStyle w:val="BodyTextIndent"/>
              <w:widowControl/>
              <w:numPr>
                <w:ilvl w:val="0"/>
                <w:numId w:val="2"/>
              </w:numPr>
              <w:tabs>
                <w:tab w:val="left" w:pos="567"/>
              </w:tabs>
              <w:spacing w:after="0" w:line="360" w:lineRule="auto"/>
              <w:ind w:left="162" w:hanging="180"/>
              <w:jc w:val="left"/>
              <w:textAlignment w:val="auto"/>
              <w:rPr>
                <w:bCs/>
                <w:color w:val="000000"/>
                <w:lang w:val="sv-SE"/>
              </w:rPr>
            </w:pPr>
            <w:r w:rsidRPr="00A21B8C">
              <w:rPr>
                <w:bCs/>
                <w:color w:val="000000"/>
                <w:lang w:val="sv-SE"/>
              </w:rPr>
              <w:t>Melakukan kajian penerapan</w:t>
            </w:r>
            <w:r w:rsidR="00544E64" w:rsidRPr="00A21B8C">
              <w:rPr>
                <w:bCs/>
                <w:color w:val="000000"/>
                <w:lang w:val="sv-SE"/>
              </w:rPr>
              <w:t xml:space="preserve"> sistem</w:t>
            </w:r>
            <w:r w:rsidRPr="00A21B8C">
              <w:rPr>
                <w:bCs/>
                <w:color w:val="000000"/>
                <w:lang w:val="sv-SE"/>
              </w:rPr>
              <w:t xml:space="preserve">  energi nuklir.</w:t>
            </w:r>
          </w:p>
          <w:p w14:paraId="7E88A17D" w14:textId="77777777" w:rsidR="008575D8" w:rsidRPr="00A21B8C" w:rsidRDefault="008575D8" w:rsidP="004906DC">
            <w:pPr>
              <w:pStyle w:val="BodyTextIndent"/>
              <w:widowControl/>
              <w:numPr>
                <w:ilvl w:val="0"/>
                <w:numId w:val="2"/>
              </w:numPr>
              <w:tabs>
                <w:tab w:val="left" w:pos="567"/>
              </w:tabs>
              <w:spacing w:after="0" w:line="360" w:lineRule="auto"/>
              <w:ind w:left="162" w:right="-108" w:hanging="180"/>
              <w:jc w:val="left"/>
              <w:textAlignment w:val="auto"/>
              <w:rPr>
                <w:bCs/>
                <w:color w:val="000000"/>
                <w:lang w:val="sv-SE"/>
              </w:rPr>
            </w:pPr>
            <w:r w:rsidRPr="00A21B8C">
              <w:rPr>
                <w:bCs/>
                <w:color w:val="000000"/>
                <w:lang w:val="sv-SE"/>
              </w:rPr>
              <w:t>Melakukan kajian Infrastruktur pembangunan PLTN</w:t>
            </w:r>
          </w:p>
          <w:p w14:paraId="5AA83637" w14:textId="77777777" w:rsidR="008575D8" w:rsidRPr="00A21B8C" w:rsidRDefault="008575D8" w:rsidP="004906DC">
            <w:pPr>
              <w:pStyle w:val="BodyTextIndent"/>
              <w:widowControl/>
              <w:numPr>
                <w:ilvl w:val="0"/>
                <w:numId w:val="2"/>
              </w:numPr>
              <w:spacing w:after="0" w:line="360" w:lineRule="auto"/>
              <w:ind w:left="162" w:hanging="180"/>
              <w:jc w:val="left"/>
              <w:textAlignment w:val="auto"/>
              <w:rPr>
                <w:bCs/>
                <w:color w:val="000000"/>
                <w:lang w:val="sv-SE"/>
              </w:rPr>
            </w:pPr>
            <w:r w:rsidRPr="00A21B8C">
              <w:rPr>
                <w:bCs/>
                <w:color w:val="000000"/>
                <w:lang w:val="sv-SE"/>
              </w:rPr>
              <w:t>Melakukan</w:t>
            </w:r>
            <w:r w:rsidR="00962928" w:rsidRPr="00A21B8C">
              <w:rPr>
                <w:bCs/>
                <w:color w:val="000000"/>
                <w:lang w:val="sv-SE"/>
              </w:rPr>
              <w:t xml:space="preserve"> kaji-</w:t>
            </w:r>
            <w:r w:rsidRPr="00A21B8C">
              <w:rPr>
                <w:bCs/>
                <w:color w:val="000000"/>
                <w:lang w:val="sv-SE"/>
              </w:rPr>
              <w:t xml:space="preserve"> an perencanaan energi nasional opsi nuklir. </w:t>
            </w:r>
          </w:p>
        </w:tc>
        <w:tc>
          <w:tcPr>
            <w:tcW w:w="1350" w:type="dxa"/>
          </w:tcPr>
          <w:p w14:paraId="0234B4ED" w14:textId="77777777" w:rsidR="004906DC" w:rsidRDefault="004906DC" w:rsidP="004906DC">
            <w:pPr>
              <w:pStyle w:val="BodyTextIndent"/>
              <w:widowControl/>
              <w:tabs>
                <w:tab w:val="left" w:pos="567"/>
              </w:tabs>
              <w:spacing w:after="0" w:line="276" w:lineRule="auto"/>
              <w:ind w:left="90" w:right="-108"/>
              <w:jc w:val="left"/>
              <w:textAlignment w:val="auto"/>
              <w:rPr>
                <w:lang w:val="sv-SE"/>
              </w:rPr>
            </w:pPr>
          </w:p>
          <w:p w14:paraId="3B0D8C83" w14:textId="77777777" w:rsidR="004906DC" w:rsidRDefault="008575D8" w:rsidP="00C95705">
            <w:pPr>
              <w:pStyle w:val="BodyTextIndent"/>
              <w:widowControl/>
              <w:spacing w:after="0" w:line="360" w:lineRule="auto"/>
              <w:ind w:left="-18" w:right="-18"/>
              <w:jc w:val="left"/>
              <w:textAlignment w:val="auto"/>
              <w:rPr>
                <w:lang w:val="sv-SE"/>
              </w:rPr>
            </w:pPr>
            <w:r w:rsidRPr="00A21B8C">
              <w:rPr>
                <w:lang w:val="sv-SE"/>
              </w:rPr>
              <w:t>Tersusun</w:t>
            </w:r>
          </w:p>
          <w:p w14:paraId="11D46213" w14:textId="77777777" w:rsidR="008575D8" w:rsidRPr="00A21B8C" w:rsidRDefault="004906DC" w:rsidP="00C95705">
            <w:pPr>
              <w:pStyle w:val="BodyTextIndent"/>
              <w:widowControl/>
              <w:spacing w:after="0" w:line="360" w:lineRule="auto"/>
              <w:ind w:left="-18" w:right="-18"/>
              <w:jc w:val="left"/>
              <w:textAlignment w:val="auto"/>
              <w:rPr>
                <w:bCs/>
                <w:color w:val="000000"/>
                <w:lang w:val="sv-SE"/>
              </w:rPr>
            </w:pPr>
            <w:r>
              <w:rPr>
                <w:lang w:val="sv-SE"/>
              </w:rPr>
              <w:t>n</w:t>
            </w:r>
            <w:r w:rsidR="008575D8" w:rsidRPr="00A21B8C">
              <w:rPr>
                <w:lang w:val="sv-SE"/>
              </w:rPr>
              <w:t>ya</w:t>
            </w:r>
            <w:r>
              <w:rPr>
                <w:lang w:val="sv-SE"/>
              </w:rPr>
              <w:t xml:space="preserve"> Doku  </w:t>
            </w:r>
            <w:r w:rsidR="008575D8" w:rsidRPr="00A21B8C">
              <w:rPr>
                <w:lang w:val="sv-SE"/>
              </w:rPr>
              <w:t>men Teknis</w:t>
            </w:r>
            <w:r w:rsidR="00962928" w:rsidRPr="00A21B8C">
              <w:rPr>
                <w:lang w:val="sv-SE"/>
              </w:rPr>
              <w:t xml:space="preserve"> In</w:t>
            </w:r>
            <w:r w:rsidR="008575D8" w:rsidRPr="00A21B8C">
              <w:rPr>
                <w:bCs/>
                <w:color w:val="000000"/>
                <w:lang w:val="sv-SE"/>
              </w:rPr>
              <w:t>frastruktur Dasar PLTN dan RDE.</w:t>
            </w:r>
          </w:p>
          <w:p w14:paraId="1BC32D46" w14:textId="77777777" w:rsidR="008575D8" w:rsidRPr="00A21B8C" w:rsidRDefault="008575D8" w:rsidP="00A21B8C">
            <w:pPr>
              <w:pStyle w:val="PlainText"/>
              <w:widowControl/>
              <w:spacing w:before="120" w:line="360" w:lineRule="auto"/>
              <w:jc w:val="left"/>
              <w:textAlignment w:val="auto"/>
              <w:rPr>
                <w:rFonts w:ascii="Times New Roman" w:hAnsi="Times New Roman"/>
                <w:sz w:val="24"/>
                <w:szCs w:val="24"/>
                <w:lang w:val="sv-SE"/>
              </w:rPr>
            </w:pPr>
          </w:p>
          <w:p w14:paraId="29AC9D04" w14:textId="77777777" w:rsidR="008575D8" w:rsidRPr="00A21B8C" w:rsidRDefault="008575D8" w:rsidP="00A21B8C">
            <w:pPr>
              <w:tabs>
                <w:tab w:val="left" w:pos="1155"/>
              </w:tabs>
              <w:spacing w:line="360" w:lineRule="auto"/>
              <w:ind w:left="1155"/>
              <w:rPr>
                <w:lang w:val="sv-SE"/>
              </w:rPr>
            </w:pPr>
          </w:p>
        </w:tc>
        <w:tc>
          <w:tcPr>
            <w:tcW w:w="1530" w:type="dxa"/>
          </w:tcPr>
          <w:p w14:paraId="5E1059F9" w14:textId="77777777" w:rsidR="005F15EF" w:rsidRDefault="005F15EF" w:rsidP="00946C4E">
            <w:pPr>
              <w:spacing w:line="360" w:lineRule="auto"/>
              <w:ind w:left="-18" w:firstLine="18"/>
              <w:jc w:val="left"/>
              <w:rPr>
                <w:lang w:val="sv-SE"/>
              </w:rPr>
            </w:pPr>
          </w:p>
          <w:p w14:paraId="34589626" w14:textId="77777777" w:rsidR="008575D8" w:rsidRPr="00946C4E" w:rsidRDefault="008575D8" w:rsidP="00946C4E">
            <w:pPr>
              <w:spacing w:line="360" w:lineRule="auto"/>
              <w:ind w:left="-18" w:firstLine="18"/>
              <w:jc w:val="left"/>
              <w:rPr>
                <w:lang w:val="sv-SE"/>
              </w:rPr>
            </w:pPr>
            <w:r w:rsidRPr="00946C4E">
              <w:rPr>
                <w:lang w:val="sv-SE"/>
              </w:rPr>
              <w:t>Diperolehnya</w:t>
            </w:r>
            <w:r w:rsidR="00877FC6" w:rsidRPr="00946C4E">
              <w:rPr>
                <w:lang w:val="sv-SE"/>
              </w:rPr>
              <w:t xml:space="preserve"> Kajian</w:t>
            </w:r>
            <w:r w:rsidR="00946C4E">
              <w:rPr>
                <w:lang w:val="sv-SE"/>
              </w:rPr>
              <w:t xml:space="preserve"> Pene-</w:t>
            </w:r>
            <w:r w:rsidRPr="00946C4E">
              <w:rPr>
                <w:lang w:val="sv-SE"/>
              </w:rPr>
              <w:t>rapan Sistem Energi Nuklir untuk</w:t>
            </w:r>
            <w:r w:rsidR="00877FC6" w:rsidRPr="00946C4E">
              <w:rPr>
                <w:lang w:val="sv-SE"/>
              </w:rPr>
              <w:t xml:space="preserve"> mendu</w:t>
            </w:r>
            <w:r w:rsidRPr="00946C4E">
              <w:rPr>
                <w:lang w:val="sv-SE"/>
              </w:rPr>
              <w:t xml:space="preserve"> kung</w:t>
            </w:r>
            <w:r w:rsidR="00877FC6" w:rsidRPr="00946C4E">
              <w:rPr>
                <w:lang w:val="sv-SE"/>
              </w:rPr>
              <w:t xml:space="preserve"> kebijak</w:t>
            </w:r>
            <w:r w:rsidRPr="00946C4E">
              <w:rPr>
                <w:lang w:val="sv-SE"/>
              </w:rPr>
              <w:t xml:space="preserve"> an Energi Nasional</w:t>
            </w:r>
            <w:r w:rsidR="00946C4E">
              <w:rPr>
                <w:lang w:val="sv-SE"/>
              </w:rPr>
              <w:t>.</w:t>
            </w:r>
          </w:p>
        </w:tc>
        <w:tc>
          <w:tcPr>
            <w:tcW w:w="1620" w:type="dxa"/>
          </w:tcPr>
          <w:p w14:paraId="458510D6" w14:textId="77777777" w:rsidR="00A21B8C" w:rsidRPr="00A21B8C" w:rsidRDefault="00A21B8C" w:rsidP="004906DC">
            <w:pPr>
              <w:pStyle w:val="BodyTextIndent"/>
              <w:widowControl/>
              <w:tabs>
                <w:tab w:val="left" w:pos="1242"/>
              </w:tabs>
              <w:suppressAutoHyphens w:val="0"/>
              <w:spacing w:after="0" w:line="360" w:lineRule="auto"/>
              <w:jc w:val="left"/>
              <w:textAlignment w:val="auto"/>
              <w:outlineLvl w:val="1"/>
              <w:rPr>
                <w:lang w:val="sv-SE"/>
              </w:rPr>
            </w:pPr>
          </w:p>
          <w:p w14:paraId="1CE3C433" w14:textId="77777777" w:rsidR="008575D8" w:rsidRPr="00A21B8C" w:rsidRDefault="00A21B8C" w:rsidP="004906DC">
            <w:pPr>
              <w:pStyle w:val="BodyTextIndent"/>
              <w:widowControl/>
              <w:tabs>
                <w:tab w:val="left" w:pos="1242"/>
              </w:tabs>
              <w:suppressAutoHyphens w:val="0"/>
              <w:spacing w:after="0" w:line="360" w:lineRule="auto"/>
              <w:ind w:left="0" w:hanging="18"/>
              <w:jc w:val="left"/>
              <w:textAlignment w:val="auto"/>
              <w:outlineLvl w:val="1"/>
              <w:rPr>
                <w:rFonts w:eastAsia="Batang"/>
                <w:lang w:val="sv-SE"/>
              </w:rPr>
            </w:pPr>
            <w:r w:rsidRPr="00A21B8C">
              <w:rPr>
                <w:lang w:val="sv-SE"/>
              </w:rPr>
              <w:t>P</w:t>
            </w:r>
            <w:r w:rsidR="008575D8" w:rsidRPr="00A21B8C">
              <w:rPr>
                <w:lang w:val="sv-SE"/>
              </w:rPr>
              <w:t>rogram Penelitian, Pengembang- an dan Pene rapan Energi Nuklir, Isotop dan Radiasi.</w:t>
            </w:r>
          </w:p>
          <w:p w14:paraId="68EAA5ED" w14:textId="77777777" w:rsidR="008575D8" w:rsidRPr="00A21B8C" w:rsidRDefault="008575D8" w:rsidP="004906DC">
            <w:pPr>
              <w:pStyle w:val="BodyTextIndent"/>
              <w:widowControl/>
              <w:suppressAutoHyphens w:val="0"/>
              <w:spacing w:after="0" w:line="360" w:lineRule="auto"/>
              <w:ind w:left="720"/>
              <w:textAlignment w:val="auto"/>
              <w:outlineLvl w:val="1"/>
              <w:rPr>
                <w:rFonts w:eastAsia="Batang"/>
                <w:lang w:val="sv-SE"/>
              </w:rPr>
            </w:pPr>
          </w:p>
        </w:tc>
        <w:tc>
          <w:tcPr>
            <w:tcW w:w="1620" w:type="dxa"/>
          </w:tcPr>
          <w:p w14:paraId="0CEC674B" w14:textId="77777777" w:rsidR="00946C4E" w:rsidRDefault="00946C4E" w:rsidP="00946C4E">
            <w:pPr>
              <w:pStyle w:val="BodyTextIndent"/>
              <w:widowControl/>
              <w:tabs>
                <w:tab w:val="left" w:pos="1242"/>
              </w:tabs>
              <w:suppressAutoHyphens w:val="0"/>
              <w:spacing w:after="0" w:line="360" w:lineRule="auto"/>
              <w:ind w:left="450"/>
              <w:jc w:val="left"/>
              <w:textAlignment w:val="auto"/>
              <w:outlineLvl w:val="1"/>
              <w:rPr>
                <w:lang w:val="sv-SE"/>
              </w:rPr>
            </w:pPr>
          </w:p>
          <w:p w14:paraId="644354D4" w14:textId="77777777" w:rsidR="00946C4E" w:rsidRDefault="00946C4E" w:rsidP="00946C4E">
            <w:pPr>
              <w:pStyle w:val="BodyTextIndent"/>
              <w:widowControl/>
              <w:tabs>
                <w:tab w:val="left" w:pos="1242"/>
              </w:tabs>
              <w:suppressAutoHyphens w:val="0"/>
              <w:spacing w:after="0" w:line="360" w:lineRule="auto"/>
              <w:ind w:left="-18"/>
              <w:jc w:val="left"/>
              <w:textAlignment w:val="auto"/>
              <w:outlineLvl w:val="1"/>
              <w:rPr>
                <w:lang w:val="sv-SE"/>
              </w:rPr>
            </w:pPr>
            <w:r>
              <w:rPr>
                <w:lang w:val="sv-SE"/>
              </w:rPr>
              <w:t>1. Dokumen Teknis Kajian Sistem energi Nuklir.</w:t>
            </w:r>
          </w:p>
          <w:p w14:paraId="061A25C8" w14:textId="77777777" w:rsidR="008575D8" w:rsidRPr="00A21B8C" w:rsidRDefault="00946C4E" w:rsidP="00946C4E">
            <w:pPr>
              <w:pStyle w:val="BodyTextIndent"/>
              <w:widowControl/>
              <w:tabs>
                <w:tab w:val="left" w:pos="1242"/>
              </w:tabs>
              <w:suppressAutoHyphens w:val="0"/>
              <w:spacing w:after="0" w:line="360" w:lineRule="auto"/>
              <w:ind w:left="-18"/>
              <w:jc w:val="left"/>
              <w:textAlignment w:val="auto"/>
              <w:outlineLvl w:val="1"/>
              <w:rPr>
                <w:lang w:val="sv-SE"/>
              </w:rPr>
            </w:pPr>
            <w:r>
              <w:rPr>
                <w:lang w:val="sv-SE"/>
              </w:rPr>
              <w:t>2. Dokumen Teknis Persiapan Infrastruktur pembangunan RDE.</w:t>
            </w:r>
          </w:p>
        </w:tc>
      </w:tr>
    </w:tbl>
    <w:p w14:paraId="0134BB90" w14:textId="77777777" w:rsidR="005F56CF" w:rsidRDefault="005F56CF" w:rsidP="005F56CF">
      <w:pPr>
        <w:pStyle w:val="PlainText"/>
        <w:widowControl/>
        <w:spacing w:before="120" w:line="360" w:lineRule="auto"/>
        <w:textAlignment w:val="auto"/>
        <w:rPr>
          <w:rFonts w:ascii="Times New Roman" w:hAnsi="Times New Roman"/>
          <w:b/>
          <w:sz w:val="24"/>
          <w:szCs w:val="24"/>
          <w:lang w:val="sv-SE"/>
        </w:rPr>
      </w:pPr>
    </w:p>
    <w:p w14:paraId="5F0C39C9" w14:textId="77777777" w:rsidR="008575D8" w:rsidRDefault="008575D8" w:rsidP="005F56CF">
      <w:pPr>
        <w:pStyle w:val="PlainText"/>
        <w:widowControl/>
        <w:spacing w:before="120" w:line="360" w:lineRule="auto"/>
        <w:textAlignment w:val="auto"/>
        <w:rPr>
          <w:rFonts w:ascii="Times New Roman" w:hAnsi="Times New Roman"/>
          <w:b/>
          <w:sz w:val="24"/>
          <w:szCs w:val="24"/>
          <w:lang w:val="sv-SE"/>
        </w:rPr>
      </w:pPr>
    </w:p>
    <w:p w14:paraId="7311AFE1" w14:textId="77777777" w:rsidR="00A14857" w:rsidRDefault="00A14857" w:rsidP="005F56CF">
      <w:pPr>
        <w:pStyle w:val="PlainText"/>
        <w:widowControl/>
        <w:spacing w:before="120" w:line="360" w:lineRule="auto"/>
        <w:textAlignment w:val="auto"/>
        <w:rPr>
          <w:rFonts w:ascii="Times New Roman" w:hAnsi="Times New Roman"/>
          <w:b/>
          <w:sz w:val="24"/>
          <w:szCs w:val="24"/>
          <w:lang w:val="sv-SE"/>
        </w:rPr>
      </w:pPr>
    </w:p>
    <w:p w14:paraId="08954A92" w14:textId="77777777" w:rsidR="003752E4" w:rsidRDefault="00A14857" w:rsidP="00A14857">
      <w:pPr>
        <w:pStyle w:val="PlainText"/>
        <w:widowControl/>
        <w:spacing w:before="120" w:line="360" w:lineRule="auto"/>
        <w:textAlignment w:val="auto"/>
        <w:rPr>
          <w:rFonts w:ascii="Times New Roman" w:hAnsi="Times New Roman"/>
          <w:b/>
          <w:color w:val="000000"/>
          <w:sz w:val="24"/>
          <w:szCs w:val="24"/>
          <w:lang w:val="fi-FI"/>
        </w:rPr>
      </w:pPr>
      <w:r>
        <w:rPr>
          <w:rFonts w:ascii="Times New Roman" w:hAnsi="Times New Roman"/>
          <w:b/>
          <w:sz w:val="24"/>
          <w:szCs w:val="24"/>
          <w:lang w:val="sv-SE"/>
        </w:rPr>
        <w:lastRenderedPageBreak/>
        <w:tab/>
      </w: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Pr>
          <w:rFonts w:ascii="Times New Roman" w:hAnsi="Times New Roman"/>
          <w:b/>
          <w:sz w:val="24"/>
          <w:szCs w:val="24"/>
          <w:lang w:val="sv-SE"/>
        </w:rPr>
        <w:tab/>
      </w:r>
      <w:r w:rsidR="00490B7B">
        <w:rPr>
          <w:rFonts w:ascii="Times New Roman" w:hAnsi="Times New Roman"/>
          <w:b/>
          <w:color w:val="000000"/>
          <w:sz w:val="24"/>
          <w:szCs w:val="24"/>
          <w:lang w:val="fi-FI"/>
        </w:rPr>
        <w:t>BAB</w:t>
      </w:r>
      <w:r w:rsidR="005222B9">
        <w:rPr>
          <w:rFonts w:ascii="Times New Roman" w:hAnsi="Times New Roman"/>
          <w:b/>
          <w:color w:val="000000"/>
          <w:sz w:val="24"/>
          <w:szCs w:val="24"/>
          <w:lang w:val="fi-FI"/>
        </w:rPr>
        <w:t xml:space="preserve">. </w:t>
      </w:r>
      <w:r w:rsidR="00490B7B">
        <w:rPr>
          <w:rFonts w:ascii="Times New Roman" w:hAnsi="Times New Roman"/>
          <w:b/>
          <w:color w:val="000000"/>
          <w:sz w:val="24"/>
          <w:szCs w:val="24"/>
          <w:lang w:val="fi-FI"/>
        </w:rPr>
        <w:t xml:space="preserve"> II</w:t>
      </w:r>
    </w:p>
    <w:p w14:paraId="625A7204" w14:textId="77777777" w:rsidR="00BC1B1D" w:rsidRDefault="00490B7B" w:rsidP="003B08DE">
      <w:pPr>
        <w:pStyle w:val="PlainText"/>
        <w:spacing w:line="276" w:lineRule="auto"/>
        <w:jc w:val="center"/>
        <w:rPr>
          <w:rFonts w:ascii="Times New Roman" w:hAnsi="Times New Roman"/>
          <w:b/>
          <w:sz w:val="24"/>
          <w:szCs w:val="24"/>
          <w:lang w:val="nb-NO"/>
        </w:rPr>
      </w:pPr>
      <w:r>
        <w:rPr>
          <w:rFonts w:ascii="Times New Roman" w:hAnsi="Times New Roman"/>
          <w:b/>
          <w:sz w:val="24"/>
          <w:szCs w:val="24"/>
          <w:lang w:val="nb-NO"/>
        </w:rPr>
        <w:t>PELAKSANAAN KEGIATAN DAN ANGGARAN SERTA HASIL YANG DICAPAI</w:t>
      </w:r>
    </w:p>
    <w:p w14:paraId="42D4FF62" w14:textId="77777777" w:rsidR="006D304C" w:rsidRDefault="006D304C" w:rsidP="00BC1B1D">
      <w:pPr>
        <w:pStyle w:val="PlainText"/>
        <w:tabs>
          <w:tab w:val="left" w:pos="450"/>
        </w:tabs>
        <w:spacing w:line="360" w:lineRule="auto"/>
        <w:rPr>
          <w:rFonts w:ascii="Times New Roman" w:hAnsi="Times New Roman"/>
          <w:b/>
          <w:sz w:val="24"/>
          <w:szCs w:val="24"/>
          <w:lang w:val="sv-SE"/>
        </w:rPr>
      </w:pPr>
    </w:p>
    <w:p w14:paraId="00563D14" w14:textId="1186A55D" w:rsidR="004D2D99" w:rsidRPr="003D7C0A" w:rsidRDefault="00490B7B" w:rsidP="008341D2">
      <w:pPr>
        <w:pStyle w:val="PlainText"/>
        <w:tabs>
          <w:tab w:val="left" w:pos="450"/>
          <w:tab w:val="left" w:pos="540"/>
        </w:tabs>
        <w:spacing w:line="360" w:lineRule="auto"/>
        <w:rPr>
          <w:rFonts w:ascii="Times New Roman" w:hAnsi="Times New Roman"/>
          <w:b/>
          <w:sz w:val="24"/>
          <w:szCs w:val="24"/>
          <w:lang w:val="id-ID"/>
        </w:rPr>
      </w:pPr>
      <w:r>
        <w:rPr>
          <w:rFonts w:ascii="Times New Roman" w:hAnsi="Times New Roman"/>
          <w:b/>
          <w:sz w:val="24"/>
          <w:szCs w:val="24"/>
          <w:lang w:val="sv-SE"/>
        </w:rPr>
        <w:t>II</w:t>
      </w:r>
      <w:r w:rsidR="00AE59C2">
        <w:rPr>
          <w:rFonts w:ascii="Times New Roman" w:hAnsi="Times New Roman"/>
          <w:b/>
          <w:sz w:val="24"/>
          <w:szCs w:val="24"/>
          <w:lang w:val="sv-SE"/>
        </w:rPr>
        <w:t>.1</w:t>
      </w:r>
      <w:r w:rsidR="003752E4" w:rsidRPr="00101D48">
        <w:rPr>
          <w:rFonts w:ascii="Times New Roman" w:hAnsi="Times New Roman"/>
          <w:b/>
          <w:sz w:val="24"/>
          <w:szCs w:val="24"/>
          <w:lang w:val="sv-SE"/>
        </w:rPr>
        <w:t>.</w:t>
      </w:r>
      <w:r w:rsidR="0010760F">
        <w:rPr>
          <w:rFonts w:ascii="Times New Roman" w:hAnsi="Times New Roman"/>
          <w:b/>
          <w:sz w:val="24"/>
          <w:szCs w:val="24"/>
          <w:lang w:val="sv-SE"/>
        </w:rPr>
        <w:t xml:space="preserve">Kegiatan dan Anggaran </w:t>
      </w:r>
      <w:r w:rsidR="00891A06" w:rsidRPr="00891A06">
        <w:rPr>
          <w:rFonts w:ascii="Times New Roman" w:hAnsi="Times New Roman"/>
          <w:b/>
          <w:sz w:val="24"/>
          <w:szCs w:val="24"/>
        </w:rPr>
        <w:t>Pusat</w:t>
      </w:r>
      <w:r w:rsidR="005F15EF">
        <w:rPr>
          <w:rFonts w:ascii="Times New Roman" w:hAnsi="Times New Roman"/>
          <w:b/>
          <w:sz w:val="24"/>
          <w:szCs w:val="24"/>
        </w:rPr>
        <w:t xml:space="preserve"> </w:t>
      </w:r>
      <w:r w:rsidR="00891A06" w:rsidRPr="00891A06">
        <w:rPr>
          <w:rFonts w:ascii="Times New Roman" w:hAnsi="Times New Roman"/>
          <w:b/>
          <w:sz w:val="24"/>
          <w:szCs w:val="24"/>
        </w:rPr>
        <w:t>Kajian</w:t>
      </w:r>
      <w:r w:rsidR="005F15EF">
        <w:rPr>
          <w:rFonts w:ascii="Times New Roman" w:hAnsi="Times New Roman"/>
          <w:b/>
          <w:sz w:val="24"/>
          <w:szCs w:val="24"/>
        </w:rPr>
        <w:t xml:space="preserve"> </w:t>
      </w:r>
      <w:proofErr w:type="spellStart"/>
      <w:r w:rsidR="00891A06" w:rsidRPr="00891A06">
        <w:rPr>
          <w:rFonts w:ascii="Times New Roman" w:hAnsi="Times New Roman"/>
          <w:b/>
          <w:sz w:val="24"/>
          <w:szCs w:val="24"/>
        </w:rPr>
        <w:t>Sistem</w:t>
      </w:r>
      <w:proofErr w:type="spellEnd"/>
      <w:r w:rsidR="005F15EF">
        <w:rPr>
          <w:rFonts w:ascii="Times New Roman" w:hAnsi="Times New Roman"/>
          <w:b/>
          <w:sz w:val="24"/>
          <w:szCs w:val="24"/>
        </w:rPr>
        <w:t xml:space="preserve"> </w:t>
      </w:r>
      <w:proofErr w:type="spellStart"/>
      <w:r w:rsidR="00891A06" w:rsidRPr="00891A06">
        <w:rPr>
          <w:rFonts w:ascii="Times New Roman" w:hAnsi="Times New Roman"/>
          <w:b/>
          <w:sz w:val="24"/>
          <w:szCs w:val="24"/>
        </w:rPr>
        <w:t>Energi</w:t>
      </w:r>
      <w:proofErr w:type="spellEnd"/>
      <w:r w:rsidR="005F15EF">
        <w:rPr>
          <w:rFonts w:ascii="Times New Roman" w:hAnsi="Times New Roman"/>
          <w:b/>
          <w:sz w:val="24"/>
          <w:szCs w:val="24"/>
        </w:rPr>
        <w:t xml:space="preserve"> </w:t>
      </w:r>
      <w:proofErr w:type="spellStart"/>
      <w:r w:rsidR="00891A06" w:rsidRPr="00891A06">
        <w:rPr>
          <w:rFonts w:ascii="Times New Roman" w:hAnsi="Times New Roman"/>
          <w:b/>
          <w:sz w:val="24"/>
          <w:szCs w:val="24"/>
        </w:rPr>
        <w:t>Nuklir</w:t>
      </w:r>
      <w:proofErr w:type="spellEnd"/>
      <w:r w:rsidR="005F15EF">
        <w:rPr>
          <w:rFonts w:ascii="Times New Roman" w:hAnsi="Times New Roman"/>
          <w:b/>
          <w:sz w:val="24"/>
          <w:szCs w:val="24"/>
        </w:rPr>
        <w:t xml:space="preserve"> </w:t>
      </w:r>
      <w:proofErr w:type="spellStart"/>
      <w:r w:rsidR="00891A06" w:rsidRPr="00891A06">
        <w:rPr>
          <w:rFonts w:ascii="Times New Roman" w:hAnsi="Times New Roman"/>
          <w:b/>
          <w:sz w:val="24"/>
          <w:szCs w:val="24"/>
        </w:rPr>
        <w:t>Tahun</w:t>
      </w:r>
      <w:proofErr w:type="spellEnd"/>
      <w:r w:rsidR="00891A06" w:rsidRPr="00891A06">
        <w:rPr>
          <w:rFonts w:ascii="Times New Roman" w:hAnsi="Times New Roman"/>
          <w:b/>
          <w:sz w:val="24"/>
          <w:szCs w:val="24"/>
        </w:rPr>
        <w:t xml:space="preserve"> 201</w:t>
      </w:r>
      <w:r w:rsidR="003D7C0A">
        <w:rPr>
          <w:rFonts w:ascii="Times New Roman" w:hAnsi="Times New Roman"/>
          <w:b/>
          <w:sz w:val="24"/>
          <w:szCs w:val="24"/>
          <w:lang w:val="id-ID"/>
        </w:rPr>
        <w:t>9</w:t>
      </w:r>
    </w:p>
    <w:p w14:paraId="0771E004" w14:textId="77777777" w:rsidR="00411D06" w:rsidRDefault="00490B7B" w:rsidP="00F102C6">
      <w:pPr>
        <w:pStyle w:val="PlainText"/>
        <w:tabs>
          <w:tab w:val="left" w:pos="450"/>
        </w:tabs>
        <w:spacing w:line="240" w:lineRule="auto"/>
        <w:rPr>
          <w:rFonts w:ascii="Times New Roman" w:hAnsi="Times New Roman"/>
          <w:b/>
          <w:sz w:val="24"/>
          <w:szCs w:val="24"/>
          <w:lang w:val="sv-SE"/>
        </w:rPr>
      </w:pPr>
      <w:r>
        <w:rPr>
          <w:rFonts w:ascii="Times New Roman" w:hAnsi="Times New Roman"/>
          <w:b/>
          <w:sz w:val="24"/>
          <w:szCs w:val="24"/>
          <w:lang w:val="sv-SE"/>
        </w:rPr>
        <w:t xml:space="preserve">a. Kegiatan </w:t>
      </w:r>
    </w:p>
    <w:p w14:paraId="36ABB253" w14:textId="77777777" w:rsidR="00CB299E" w:rsidRPr="0087200C" w:rsidRDefault="0087200C" w:rsidP="00411D06">
      <w:pPr>
        <w:pStyle w:val="PlainText"/>
        <w:tabs>
          <w:tab w:val="left" w:pos="450"/>
        </w:tabs>
        <w:spacing w:line="276" w:lineRule="auto"/>
        <w:jc w:val="center"/>
        <w:rPr>
          <w:rFonts w:ascii="Times New Roman" w:hAnsi="Times New Roman"/>
          <w:b/>
          <w:sz w:val="24"/>
          <w:szCs w:val="24"/>
          <w:lang w:val="sv-SE"/>
        </w:rPr>
      </w:pPr>
      <w:proofErr w:type="spellStart"/>
      <w:r w:rsidRPr="0087200C">
        <w:rPr>
          <w:rFonts w:ascii="Times New Roman" w:hAnsi="Times New Roman"/>
          <w:b/>
          <w:sz w:val="24"/>
          <w:szCs w:val="24"/>
        </w:rPr>
        <w:t>Tabel</w:t>
      </w:r>
      <w:proofErr w:type="spellEnd"/>
      <w:r w:rsidRPr="0087200C">
        <w:rPr>
          <w:rFonts w:ascii="Times New Roman" w:hAnsi="Times New Roman"/>
          <w:b/>
          <w:sz w:val="24"/>
          <w:szCs w:val="24"/>
        </w:rPr>
        <w:t xml:space="preserve"> 2.</w:t>
      </w:r>
      <w:r w:rsidR="00136EE1">
        <w:rPr>
          <w:rFonts w:ascii="Times New Roman" w:hAnsi="Times New Roman"/>
          <w:b/>
          <w:sz w:val="24"/>
          <w:szCs w:val="24"/>
        </w:rPr>
        <w:t>1</w:t>
      </w:r>
    </w:p>
    <w:p w14:paraId="73E4FD32" w14:textId="77777777" w:rsidR="00AA260F" w:rsidRDefault="00AA260F" w:rsidP="003B08DE">
      <w:pPr>
        <w:pStyle w:val="PlainText"/>
        <w:tabs>
          <w:tab w:val="left" w:pos="450"/>
        </w:tabs>
        <w:spacing w:line="276" w:lineRule="auto"/>
        <w:jc w:val="center"/>
        <w:rPr>
          <w:rFonts w:ascii="Times New Roman" w:hAnsi="Times New Roman"/>
          <w:b/>
          <w:sz w:val="24"/>
          <w:szCs w:val="24"/>
          <w:lang w:val="sv-SE"/>
        </w:rPr>
      </w:pPr>
      <w:r>
        <w:rPr>
          <w:rFonts w:ascii="Times New Roman" w:hAnsi="Times New Roman"/>
          <w:b/>
          <w:sz w:val="24"/>
          <w:szCs w:val="24"/>
          <w:lang w:val="sv-SE"/>
        </w:rPr>
        <w:t xml:space="preserve"> Target dan Realisasi </w:t>
      </w:r>
      <w:r w:rsidR="00891A06">
        <w:rPr>
          <w:rFonts w:ascii="Times New Roman" w:hAnsi="Times New Roman"/>
          <w:b/>
          <w:sz w:val="24"/>
          <w:szCs w:val="24"/>
          <w:lang w:val="sv-SE"/>
        </w:rPr>
        <w:t>Kegiatan</w:t>
      </w:r>
    </w:p>
    <w:tbl>
      <w:tblPr>
        <w:tblW w:w="1134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040"/>
        <w:gridCol w:w="1710"/>
        <w:gridCol w:w="810"/>
        <w:gridCol w:w="1800"/>
        <w:gridCol w:w="990"/>
      </w:tblGrid>
      <w:tr w:rsidR="00896B8F" w:rsidRPr="005941EA" w14:paraId="09EB3024" w14:textId="77777777" w:rsidTr="00451CB5">
        <w:trPr>
          <w:trHeight w:val="375"/>
        </w:trPr>
        <w:tc>
          <w:tcPr>
            <w:tcW w:w="990" w:type="dxa"/>
            <w:vMerge w:val="restart"/>
          </w:tcPr>
          <w:p w14:paraId="32D25D07" w14:textId="77777777" w:rsidR="00896B8F" w:rsidRPr="00A97FDF" w:rsidRDefault="00896B8F" w:rsidP="000228C2">
            <w:pPr>
              <w:spacing w:line="240" w:lineRule="auto"/>
              <w:jc w:val="center"/>
              <w:rPr>
                <w:b/>
              </w:rPr>
            </w:pPr>
          </w:p>
          <w:p w14:paraId="4B47A4BE" w14:textId="77777777" w:rsidR="00896B8F" w:rsidRPr="00A97FDF" w:rsidRDefault="00896B8F" w:rsidP="000228C2">
            <w:pPr>
              <w:spacing w:line="240" w:lineRule="auto"/>
              <w:jc w:val="center"/>
              <w:rPr>
                <w:b/>
              </w:rPr>
            </w:pPr>
            <w:r w:rsidRPr="00A97FDF">
              <w:rPr>
                <w:b/>
              </w:rPr>
              <w:t>NO.</w:t>
            </w:r>
          </w:p>
          <w:p w14:paraId="1687E6A4" w14:textId="77777777" w:rsidR="00896B8F" w:rsidRPr="00A97FDF" w:rsidRDefault="00896B8F" w:rsidP="000228C2">
            <w:pPr>
              <w:spacing w:line="240" w:lineRule="auto"/>
              <w:jc w:val="center"/>
              <w:rPr>
                <w:b/>
              </w:rPr>
            </w:pPr>
            <w:r w:rsidRPr="00A97FDF">
              <w:rPr>
                <w:b/>
              </w:rPr>
              <w:t>MAK</w:t>
            </w:r>
          </w:p>
          <w:p w14:paraId="76A7DE58" w14:textId="77777777" w:rsidR="00896B8F" w:rsidRPr="00A97FDF" w:rsidRDefault="00896B8F" w:rsidP="000228C2">
            <w:pPr>
              <w:spacing w:line="240" w:lineRule="auto"/>
              <w:jc w:val="center"/>
              <w:rPr>
                <w:b/>
              </w:rPr>
            </w:pPr>
          </w:p>
        </w:tc>
        <w:tc>
          <w:tcPr>
            <w:tcW w:w="5040" w:type="dxa"/>
            <w:vMerge w:val="restart"/>
          </w:tcPr>
          <w:p w14:paraId="2109BBB9" w14:textId="77777777" w:rsidR="00896B8F" w:rsidRPr="00A97FDF" w:rsidRDefault="00896B8F" w:rsidP="000228C2">
            <w:pPr>
              <w:spacing w:line="240" w:lineRule="auto"/>
              <w:jc w:val="center"/>
              <w:rPr>
                <w:b/>
              </w:rPr>
            </w:pPr>
          </w:p>
          <w:p w14:paraId="0D737576" w14:textId="77777777" w:rsidR="00896B8F" w:rsidRPr="00A97FDF" w:rsidRDefault="00896B8F" w:rsidP="000228C2">
            <w:pPr>
              <w:spacing w:line="240" w:lineRule="auto"/>
              <w:jc w:val="center"/>
              <w:rPr>
                <w:b/>
              </w:rPr>
            </w:pPr>
            <w:r w:rsidRPr="00A97FDF">
              <w:rPr>
                <w:b/>
              </w:rPr>
              <w:t>OUTPUT/SUBOUTPUT/</w:t>
            </w:r>
          </w:p>
          <w:p w14:paraId="216DEDC3" w14:textId="77777777" w:rsidR="00896B8F" w:rsidRPr="00A97FDF" w:rsidRDefault="00896B8F" w:rsidP="00896B8F">
            <w:pPr>
              <w:spacing w:line="240" w:lineRule="auto"/>
              <w:jc w:val="center"/>
              <w:rPr>
                <w:b/>
              </w:rPr>
            </w:pPr>
            <w:r w:rsidRPr="00A97FDF">
              <w:rPr>
                <w:b/>
              </w:rPr>
              <w:t xml:space="preserve">KOMPONEN </w:t>
            </w:r>
          </w:p>
        </w:tc>
        <w:tc>
          <w:tcPr>
            <w:tcW w:w="2520" w:type="dxa"/>
            <w:gridSpan w:val="2"/>
            <w:tcBorders>
              <w:bottom w:val="single" w:sz="4" w:space="0" w:color="auto"/>
              <w:right w:val="single" w:sz="4" w:space="0" w:color="auto"/>
            </w:tcBorders>
          </w:tcPr>
          <w:p w14:paraId="114706AB" w14:textId="77777777" w:rsidR="00896B8F" w:rsidRDefault="00896B8F" w:rsidP="00544E64">
            <w:pPr>
              <w:spacing w:line="240" w:lineRule="auto"/>
              <w:jc w:val="center"/>
              <w:rPr>
                <w:b/>
              </w:rPr>
            </w:pPr>
          </w:p>
          <w:p w14:paraId="6CD783C4" w14:textId="77777777" w:rsidR="00544E64" w:rsidRDefault="00896B8F" w:rsidP="00544E64">
            <w:pPr>
              <w:spacing w:line="240" w:lineRule="auto"/>
              <w:jc w:val="center"/>
              <w:rPr>
                <w:b/>
              </w:rPr>
            </w:pPr>
            <w:r w:rsidRPr="00A97FDF">
              <w:rPr>
                <w:b/>
              </w:rPr>
              <w:t>TARGET</w:t>
            </w:r>
          </w:p>
          <w:p w14:paraId="22E6F881" w14:textId="77777777" w:rsidR="00896B8F" w:rsidRPr="00A97FDF" w:rsidRDefault="00896B8F" w:rsidP="00544E64">
            <w:pPr>
              <w:spacing w:line="240" w:lineRule="auto"/>
              <w:jc w:val="center"/>
              <w:rPr>
                <w:b/>
              </w:rPr>
            </w:pPr>
            <w:r w:rsidRPr="00A97FDF">
              <w:rPr>
                <w:b/>
              </w:rPr>
              <w:t>T</w:t>
            </w:r>
            <w:r>
              <w:rPr>
                <w:b/>
              </w:rPr>
              <w:t>AHUN201</w:t>
            </w:r>
            <w:r w:rsidR="004A23F6">
              <w:rPr>
                <w:b/>
              </w:rPr>
              <w:t>7</w:t>
            </w:r>
          </w:p>
        </w:tc>
        <w:tc>
          <w:tcPr>
            <w:tcW w:w="2790" w:type="dxa"/>
            <w:gridSpan w:val="2"/>
            <w:tcBorders>
              <w:left w:val="single" w:sz="4" w:space="0" w:color="auto"/>
              <w:bottom w:val="single" w:sz="4" w:space="0" w:color="auto"/>
            </w:tcBorders>
          </w:tcPr>
          <w:p w14:paraId="11D841E9" w14:textId="77777777" w:rsidR="00896B8F" w:rsidRDefault="00896B8F" w:rsidP="00896B8F">
            <w:pPr>
              <w:spacing w:line="240" w:lineRule="auto"/>
              <w:jc w:val="center"/>
              <w:rPr>
                <w:b/>
              </w:rPr>
            </w:pPr>
          </w:p>
          <w:p w14:paraId="30654157" w14:textId="77777777" w:rsidR="00544E64" w:rsidRDefault="00896B8F" w:rsidP="004A23F6">
            <w:pPr>
              <w:spacing w:line="240" w:lineRule="auto"/>
              <w:jc w:val="center"/>
              <w:rPr>
                <w:b/>
              </w:rPr>
            </w:pPr>
            <w:r w:rsidRPr="00A97FDF">
              <w:rPr>
                <w:b/>
              </w:rPr>
              <w:t>REALISASI</w:t>
            </w:r>
            <w:r w:rsidR="00A568F3">
              <w:rPr>
                <w:b/>
              </w:rPr>
              <w:t xml:space="preserve"> FISIK</w:t>
            </w:r>
          </w:p>
          <w:p w14:paraId="37887B33" w14:textId="77777777" w:rsidR="00896B8F" w:rsidRPr="00A97FDF" w:rsidRDefault="00896B8F" w:rsidP="004A23F6">
            <w:pPr>
              <w:spacing w:line="240" w:lineRule="auto"/>
              <w:jc w:val="center"/>
              <w:rPr>
                <w:b/>
              </w:rPr>
            </w:pPr>
            <w:r w:rsidRPr="00A97FDF">
              <w:rPr>
                <w:b/>
              </w:rPr>
              <w:t>T</w:t>
            </w:r>
            <w:r>
              <w:rPr>
                <w:b/>
              </w:rPr>
              <w:t>AHUN 201</w:t>
            </w:r>
            <w:r w:rsidR="004A23F6">
              <w:rPr>
                <w:b/>
              </w:rPr>
              <w:t>7</w:t>
            </w:r>
          </w:p>
        </w:tc>
      </w:tr>
      <w:tr w:rsidR="00896B8F" w:rsidRPr="005941EA" w14:paraId="5381C637" w14:textId="77777777" w:rsidTr="00451CB5">
        <w:trPr>
          <w:trHeight w:val="485"/>
        </w:trPr>
        <w:tc>
          <w:tcPr>
            <w:tcW w:w="990" w:type="dxa"/>
            <w:vMerge/>
          </w:tcPr>
          <w:p w14:paraId="1EA29C0A" w14:textId="77777777" w:rsidR="00896B8F" w:rsidRPr="00A97FDF" w:rsidRDefault="00896B8F" w:rsidP="000228C2">
            <w:pPr>
              <w:spacing w:line="240" w:lineRule="auto"/>
              <w:jc w:val="center"/>
              <w:rPr>
                <w:b/>
              </w:rPr>
            </w:pPr>
          </w:p>
        </w:tc>
        <w:tc>
          <w:tcPr>
            <w:tcW w:w="5040" w:type="dxa"/>
            <w:vMerge/>
          </w:tcPr>
          <w:p w14:paraId="5F48DFA2" w14:textId="77777777" w:rsidR="00896B8F" w:rsidRPr="00A97FDF" w:rsidRDefault="00896B8F" w:rsidP="000228C2">
            <w:pPr>
              <w:spacing w:line="240" w:lineRule="auto"/>
              <w:jc w:val="center"/>
              <w:rPr>
                <w:b/>
              </w:rPr>
            </w:pPr>
          </w:p>
        </w:tc>
        <w:tc>
          <w:tcPr>
            <w:tcW w:w="1710" w:type="dxa"/>
            <w:tcBorders>
              <w:top w:val="single" w:sz="4" w:space="0" w:color="auto"/>
              <w:right w:val="single" w:sz="4" w:space="0" w:color="auto"/>
            </w:tcBorders>
          </w:tcPr>
          <w:p w14:paraId="09B825F1" w14:textId="77777777" w:rsidR="00896B8F" w:rsidRPr="00A97FDF" w:rsidRDefault="00896B8F" w:rsidP="000228C2">
            <w:pPr>
              <w:jc w:val="center"/>
              <w:rPr>
                <w:b/>
              </w:rPr>
            </w:pPr>
            <w:proofErr w:type="spellStart"/>
            <w:r w:rsidRPr="00A97FDF">
              <w:rPr>
                <w:b/>
              </w:rPr>
              <w:t>Jumlah</w:t>
            </w:r>
            <w:proofErr w:type="spellEnd"/>
          </w:p>
        </w:tc>
        <w:tc>
          <w:tcPr>
            <w:tcW w:w="810" w:type="dxa"/>
            <w:tcBorders>
              <w:top w:val="single" w:sz="4" w:space="0" w:color="auto"/>
              <w:left w:val="single" w:sz="4" w:space="0" w:color="auto"/>
              <w:right w:val="single" w:sz="4" w:space="0" w:color="auto"/>
            </w:tcBorders>
          </w:tcPr>
          <w:p w14:paraId="78944B17" w14:textId="77777777" w:rsidR="00896B8F" w:rsidRPr="00A97FDF" w:rsidRDefault="00896B8F" w:rsidP="000228C2">
            <w:pPr>
              <w:jc w:val="center"/>
              <w:rPr>
                <w:b/>
              </w:rPr>
            </w:pPr>
            <w:r w:rsidRPr="00A97FDF">
              <w:rPr>
                <w:b/>
              </w:rPr>
              <w:t>%</w:t>
            </w:r>
          </w:p>
        </w:tc>
        <w:tc>
          <w:tcPr>
            <w:tcW w:w="1800" w:type="dxa"/>
            <w:tcBorders>
              <w:top w:val="single" w:sz="4" w:space="0" w:color="auto"/>
              <w:left w:val="single" w:sz="4" w:space="0" w:color="auto"/>
              <w:right w:val="single" w:sz="4" w:space="0" w:color="auto"/>
            </w:tcBorders>
          </w:tcPr>
          <w:p w14:paraId="6C11A890" w14:textId="77777777" w:rsidR="00896B8F" w:rsidRPr="00A97FDF" w:rsidRDefault="00896B8F" w:rsidP="000228C2">
            <w:pPr>
              <w:jc w:val="center"/>
              <w:rPr>
                <w:b/>
              </w:rPr>
            </w:pPr>
            <w:proofErr w:type="spellStart"/>
            <w:r w:rsidRPr="00A97FDF">
              <w:rPr>
                <w:b/>
              </w:rPr>
              <w:t>Jumlah</w:t>
            </w:r>
            <w:proofErr w:type="spellEnd"/>
          </w:p>
        </w:tc>
        <w:tc>
          <w:tcPr>
            <w:tcW w:w="990" w:type="dxa"/>
            <w:tcBorders>
              <w:top w:val="single" w:sz="4" w:space="0" w:color="auto"/>
              <w:left w:val="single" w:sz="4" w:space="0" w:color="auto"/>
              <w:right w:val="single" w:sz="4" w:space="0" w:color="auto"/>
            </w:tcBorders>
          </w:tcPr>
          <w:p w14:paraId="7C7C9C36" w14:textId="77777777" w:rsidR="00896B8F" w:rsidRPr="00A97FDF" w:rsidRDefault="00896B8F" w:rsidP="000228C2">
            <w:pPr>
              <w:jc w:val="center"/>
              <w:rPr>
                <w:b/>
              </w:rPr>
            </w:pPr>
            <w:r w:rsidRPr="00A97FDF">
              <w:rPr>
                <w:b/>
              </w:rPr>
              <w:t>%</w:t>
            </w:r>
          </w:p>
        </w:tc>
      </w:tr>
      <w:tr w:rsidR="00FA1AEF" w:rsidRPr="005941EA" w14:paraId="27104946" w14:textId="77777777" w:rsidTr="00451CB5">
        <w:trPr>
          <w:trHeight w:val="377"/>
        </w:trPr>
        <w:tc>
          <w:tcPr>
            <w:tcW w:w="990" w:type="dxa"/>
          </w:tcPr>
          <w:p w14:paraId="349E1CE6" w14:textId="77777777" w:rsidR="00FA1AEF" w:rsidRPr="00A97FDF" w:rsidRDefault="00FA1AEF" w:rsidP="000228C2">
            <w:pPr>
              <w:spacing w:line="240" w:lineRule="auto"/>
              <w:jc w:val="center"/>
            </w:pPr>
            <w:r w:rsidRPr="00A97FDF">
              <w:t>(1)</w:t>
            </w:r>
          </w:p>
        </w:tc>
        <w:tc>
          <w:tcPr>
            <w:tcW w:w="5040" w:type="dxa"/>
          </w:tcPr>
          <w:p w14:paraId="30C77321" w14:textId="77777777" w:rsidR="00FA1AEF" w:rsidRPr="00A97FDF" w:rsidRDefault="00FA1AEF" w:rsidP="00FA1AEF">
            <w:pPr>
              <w:spacing w:line="240" w:lineRule="auto"/>
              <w:jc w:val="center"/>
            </w:pPr>
            <w:r w:rsidRPr="00A97FDF">
              <w:t>(2)</w:t>
            </w:r>
          </w:p>
        </w:tc>
        <w:tc>
          <w:tcPr>
            <w:tcW w:w="1710" w:type="dxa"/>
            <w:tcBorders>
              <w:right w:val="single" w:sz="4" w:space="0" w:color="auto"/>
            </w:tcBorders>
          </w:tcPr>
          <w:p w14:paraId="6E988F14" w14:textId="77777777" w:rsidR="00FA1AEF" w:rsidRPr="00A97FDF" w:rsidRDefault="00FA1AEF" w:rsidP="00FA1AEF">
            <w:pPr>
              <w:spacing w:line="240" w:lineRule="auto"/>
              <w:jc w:val="center"/>
            </w:pPr>
            <w:r w:rsidRPr="00A97FDF">
              <w:t>(</w:t>
            </w:r>
            <w:r>
              <w:t>3</w:t>
            </w:r>
            <w:r w:rsidRPr="00A97FDF">
              <w:t>)</w:t>
            </w:r>
          </w:p>
        </w:tc>
        <w:tc>
          <w:tcPr>
            <w:tcW w:w="810" w:type="dxa"/>
            <w:tcBorders>
              <w:left w:val="single" w:sz="4" w:space="0" w:color="auto"/>
            </w:tcBorders>
          </w:tcPr>
          <w:p w14:paraId="6DB5E727" w14:textId="77777777" w:rsidR="00FA1AEF" w:rsidRPr="00A97FDF" w:rsidRDefault="00FA1AEF" w:rsidP="00FA1AEF">
            <w:pPr>
              <w:spacing w:line="240" w:lineRule="auto"/>
              <w:jc w:val="center"/>
            </w:pPr>
            <w:r w:rsidRPr="00A97FDF">
              <w:t>(</w:t>
            </w:r>
            <w:r>
              <w:t>4</w:t>
            </w:r>
            <w:r w:rsidRPr="00A97FDF">
              <w:t>)</w:t>
            </w:r>
          </w:p>
        </w:tc>
        <w:tc>
          <w:tcPr>
            <w:tcW w:w="1800" w:type="dxa"/>
            <w:tcBorders>
              <w:right w:val="single" w:sz="4" w:space="0" w:color="auto"/>
            </w:tcBorders>
          </w:tcPr>
          <w:p w14:paraId="7671AACA" w14:textId="77777777" w:rsidR="00FA1AEF" w:rsidRPr="00A97FDF" w:rsidRDefault="00FA1AEF" w:rsidP="00FA1AEF">
            <w:pPr>
              <w:spacing w:line="240" w:lineRule="auto"/>
              <w:jc w:val="center"/>
            </w:pPr>
            <w:r w:rsidRPr="00A97FDF">
              <w:t>(</w:t>
            </w:r>
            <w:r>
              <w:t>5</w:t>
            </w:r>
            <w:r w:rsidRPr="00A97FDF">
              <w:t>)</w:t>
            </w:r>
          </w:p>
        </w:tc>
        <w:tc>
          <w:tcPr>
            <w:tcW w:w="990" w:type="dxa"/>
            <w:tcBorders>
              <w:left w:val="single" w:sz="4" w:space="0" w:color="auto"/>
            </w:tcBorders>
          </w:tcPr>
          <w:p w14:paraId="01B20FAE" w14:textId="77777777" w:rsidR="00FA1AEF" w:rsidRPr="00A97FDF" w:rsidRDefault="00FA1AEF" w:rsidP="00FA1AEF">
            <w:pPr>
              <w:spacing w:line="240" w:lineRule="auto"/>
              <w:jc w:val="center"/>
            </w:pPr>
            <w:r w:rsidRPr="00A97FDF">
              <w:t>(</w:t>
            </w:r>
            <w:r>
              <w:t>6</w:t>
            </w:r>
            <w:r w:rsidRPr="00A97FDF">
              <w:t>)</w:t>
            </w:r>
          </w:p>
        </w:tc>
      </w:tr>
      <w:tr w:rsidR="00FA1AEF" w:rsidRPr="00E8527B" w14:paraId="6AACE94F" w14:textId="77777777" w:rsidTr="00451CB5">
        <w:trPr>
          <w:trHeight w:val="719"/>
        </w:trPr>
        <w:tc>
          <w:tcPr>
            <w:tcW w:w="990" w:type="dxa"/>
          </w:tcPr>
          <w:p w14:paraId="36D7CBB6" w14:textId="77777777" w:rsidR="00FA1AEF" w:rsidRPr="00A97FDF" w:rsidRDefault="00FA1AEF" w:rsidP="00BB3808">
            <w:pPr>
              <w:pStyle w:val="PlainText"/>
              <w:tabs>
                <w:tab w:val="left" w:pos="450"/>
              </w:tabs>
              <w:spacing w:line="276" w:lineRule="auto"/>
              <w:jc w:val="center"/>
              <w:rPr>
                <w:rFonts w:ascii="Times New Roman" w:hAnsi="Times New Roman"/>
                <w:b/>
                <w:sz w:val="24"/>
                <w:szCs w:val="24"/>
                <w:lang w:val="sv-SE"/>
              </w:rPr>
            </w:pPr>
          </w:p>
          <w:p w14:paraId="0FAEE853" w14:textId="77777777" w:rsidR="00FA1AEF" w:rsidRPr="00A97FDF" w:rsidRDefault="00BB3808" w:rsidP="00BB3808">
            <w:pPr>
              <w:pStyle w:val="PlainText"/>
              <w:tabs>
                <w:tab w:val="left" w:pos="450"/>
              </w:tabs>
              <w:spacing w:line="276" w:lineRule="auto"/>
              <w:jc w:val="center"/>
              <w:rPr>
                <w:rFonts w:ascii="Times New Roman" w:hAnsi="Times New Roman"/>
                <w:sz w:val="24"/>
                <w:szCs w:val="24"/>
                <w:lang w:val="sv-SE"/>
              </w:rPr>
            </w:pPr>
            <w:r>
              <w:rPr>
                <w:rFonts w:ascii="Times New Roman" w:hAnsi="Times New Roman"/>
                <w:b/>
                <w:sz w:val="24"/>
                <w:szCs w:val="24"/>
                <w:lang w:val="sv-SE"/>
              </w:rPr>
              <w:t>I.</w:t>
            </w:r>
          </w:p>
        </w:tc>
        <w:tc>
          <w:tcPr>
            <w:tcW w:w="5040" w:type="dxa"/>
            <w:vAlign w:val="center"/>
          </w:tcPr>
          <w:p w14:paraId="44137E83" w14:textId="77777777" w:rsidR="006751ED" w:rsidRDefault="006751ED" w:rsidP="006751ED">
            <w:pPr>
              <w:spacing w:line="276" w:lineRule="auto"/>
              <w:jc w:val="center"/>
              <w:rPr>
                <w:b/>
                <w:bCs/>
              </w:rPr>
            </w:pPr>
          </w:p>
          <w:p w14:paraId="3AE93092" w14:textId="77777777" w:rsidR="00FA1AEF" w:rsidRPr="00A97FDF" w:rsidRDefault="00FA1AEF" w:rsidP="006751ED">
            <w:pPr>
              <w:spacing w:line="276" w:lineRule="auto"/>
              <w:jc w:val="left"/>
              <w:rPr>
                <w:b/>
                <w:lang w:val="sv-SE"/>
              </w:rPr>
            </w:pPr>
            <w:proofErr w:type="spellStart"/>
            <w:r w:rsidRPr="00A97FDF">
              <w:rPr>
                <w:b/>
                <w:bCs/>
              </w:rPr>
              <w:t>PengkajiandanPenerapanEnergiNuklir</w:t>
            </w:r>
            <w:proofErr w:type="spellEnd"/>
            <w:r w:rsidRPr="00A97FDF">
              <w:rPr>
                <w:b/>
                <w:bCs/>
              </w:rPr>
              <w:t>.</w:t>
            </w:r>
          </w:p>
          <w:p w14:paraId="1EF927BC" w14:textId="77777777" w:rsidR="00FA1AEF" w:rsidRPr="00A97FDF" w:rsidRDefault="00FA1AEF" w:rsidP="006751ED">
            <w:pPr>
              <w:spacing w:line="240" w:lineRule="auto"/>
              <w:jc w:val="center"/>
              <w:rPr>
                <w:b/>
                <w:lang w:val="sv-SE"/>
              </w:rPr>
            </w:pPr>
          </w:p>
        </w:tc>
        <w:tc>
          <w:tcPr>
            <w:tcW w:w="1710" w:type="dxa"/>
            <w:vAlign w:val="center"/>
          </w:tcPr>
          <w:p w14:paraId="577610D7" w14:textId="77777777" w:rsidR="00FA1AEF" w:rsidRPr="00A97FDF" w:rsidRDefault="006B7BE6" w:rsidP="006751ED">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6770F520" w14:textId="77777777" w:rsidR="00FA1AEF" w:rsidRPr="00A97FDF" w:rsidRDefault="001D0161" w:rsidP="001D0161">
            <w:pPr>
              <w:spacing w:line="240" w:lineRule="auto"/>
              <w:jc w:val="center"/>
              <w:rPr>
                <w:color w:val="000000"/>
              </w:rPr>
            </w:pPr>
            <w:r>
              <w:rPr>
                <w:color w:val="000000"/>
              </w:rPr>
              <w:t>100</w:t>
            </w:r>
          </w:p>
        </w:tc>
        <w:tc>
          <w:tcPr>
            <w:tcW w:w="1800" w:type="dxa"/>
            <w:tcBorders>
              <w:right w:val="single" w:sz="4" w:space="0" w:color="auto"/>
            </w:tcBorders>
            <w:vAlign w:val="center"/>
          </w:tcPr>
          <w:p w14:paraId="7378B17A" w14:textId="77777777" w:rsidR="002D4863" w:rsidRPr="00A97FDF" w:rsidRDefault="002D4863" w:rsidP="006751ED">
            <w:pPr>
              <w:spacing w:line="240" w:lineRule="auto"/>
              <w:jc w:val="center"/>
              <w:rPr>
                <w:color w:val="000000"/>
              </w:rPr>
            </w:pPr>
            <w:r>
              <w:rPr>
                <w:color w:val="000000"/>
              </w:rPr>
              <w:t>1</w:t>
            </w:r>
            <w:r w:rsidR="006B7BE6">
              <w:rPr>
                <w:color w:val="000000"/>
              </w:rPr>
              <w:t xml:space="preserve"> (</w:t>
            </w:r>
            <w:proofErr w:type="spellStart"/>
            <w:r w:rsidR="006B7BE6">
              <w:rPr>
                <w:color w:val="000000"/>
              </w:rPr>
              <w:t>sat</w:t>
            </w:r>
            <w:r w:rsidR="006751ED">
              <w:rPr>
                <w:color w:val="000000"/>
              </w:rPr>
              <w:t>u</w:t>
            </w:r>
            <w:proofErr w:type="spellEnd"/>
            <w:r w:rsidR="006B7BE6">
              <w:rPr>
                <w:color w:val="000000"/>
              </w:rPr>
              <w:t xml:space="preserve">) </w:t>
            </w:r>
            <w:proofErr w:type="spellStart"/>
            <w:r>
              <w:rPr>
                <w:color w:val="000000"/>
              </w:rPr>
              <w:t>Dokumen</w:t>
            </w:r>
            <w:proofErr w:type="spellEnd"/>
          </w:p>
        </w:tc>
        <w:tc>
          <w:tcPr>
            <w:tcW w:w="990" w:type="dxa"/>
            <w:tcBorders>
              <w:left w:val="single" w:sz="4" w:space="0" w:color="auto"/>
            </w:tcBorders>
            <w:vAlign w:val="center"/>
          </w:tcPr>
          <w:p w14:paraId="783D81E3" w14:textId="77777777" w:rsidR="00FA1AEF" w:rsidRPr="00A97FDF" w:rsidRDefault="00A568F3" w:rsidP="00336A3F">
            <w:pPr>
              <w:spacing w:line="240" w:lineRule="auto"/>
              <w:jc w:val="center"/>
              <w:rPr>
                <w:color w:val="000000"/>
              </w:rPr>
            </w:pPr>
            <w:r>
              <w:rPr>
                <w:color w:val="000000"/>
              </w:rPr>
              <w:t>100</w:t>
            </w:r>
          </w:p>
        </w:tc>
      </w:tr>
      <w:tr w:rsidR="002D4863" w:rsidRPr="00E8527B" w14:paraId="199E68E4" w14:textId="77777777" w:rsidTr="00451CB5">
        <w:trPr>
          <w:trHeight w:val="710"/>
        </w:trPr>
        <w:tc>
          <w:tcPr>
            <w:tcW w:w="990" w:type="dxa"/>
          </w:tcPr>
          <w:p w14:paraId="067F61AE" w14:textId="77777777" w:rsidR="002D4863" w:rsidRPr="00A97FDF" w:rsidRDefault="002D4863" w:rsidP="00BB3808">
            <w:pPr>
              <w:spacing w:line="240" w:lineRule="auto"/>
              <w:jc w:val="center"/>
              <w:rPr>
                <w:b/>
                <w:bCs/>
              </w:rPr>
            </w:pPr>
          </w:p>
          <w:p w14:paraId="5FD30BDA" w14:textId="77777777" w:rsidR="002D4863" w:rsidRPr="00A97FDF" w:rsidRDefault="00BB3808" w:rsidP="00BB3808">
            <w:pPr>
              <w:spacing w:line="240" w:lineRule="auto"/>
              <w:jc w:val="center"/>
              <w:rPr>
                <w:b/>
                <w:bCs/>
              </w:rPr>
            </w:pPr>
            <w:r>
              <w:rPr>
                <w:b/>
                <w:bCs/>
              </w:rPr>
              <w:t>I.1.</w:t>
            </w:r>
          </w:p>
          <w:p w14:paraId="3E7A9A83" w14:textId="77777777" w:rsidR="002D4863" w:rsidRPr="00A97FDF" w:rsidRDefault="002D4863" w:rsidP="00BB3808">
            <w:pPr>
              <w:pStyle w:val="PlainText"/>
              <w:tabs>
                <w:tab w:val="left" w:pos="450"/>
              </w:tabs>
              <w:spacing w:line="240" w:lineRule="auto"/>
              <w:jc w:val="center"/>
              <w:rPr>
                <w:rFonts w:ascii="Times New Roman" w:hAnsi="Times New Roman"/>
                <w:b/>
                <w:sz w:val="24"/>
                <w:szCs w:val="24"/>
                <w:lang w:val="sv-SE"/>
              </w:rPr>
            </w:pPr>
          </w:p>
        </w:tc>
        <w:tc>
          <w:tcPr>
            <w:tcW w:w="5040" w:type="dxa"/>
            <w:vAlign w:val="center"/>
          </w:tcPr>
          <w:p w14:paraId="00867826" w14:textId="77777777" w:rsidR="002D4863" w:rsidRPr="00A97FDF" w:rsidRDefault="002D4863" w:rsidP="00336A3F">
            <w:pPr>
              <w:pStyle w:val="PlainText"/>
              <w:tabs>
                <w:tab w:val="left" w:pos="450"/>
              </w:tabs>
              <w:spacing w:line="276" w:lineRule="auto"/>
              <w:jc w:val="left"/>
            </w:pPr>
            <w:r w:rsidRPr="00A97FDF">
              <w:rPr>
                <w:rFonts w:ascii="Times New Roman" w:hAnsi="Times New Roman"/>
                <w:b/>
                <w:sz w:val="24"/>
                <w:szCs w:val="24"/>
                <w:lang w:val="sv-SE"/>
              </w:rPr>
              <w:t>Dokumen Teknis Kajian Sistem Energi Nuklir</w:t>
            </w:r>
          </w:p>
        </w:tc>
        <w:tc>
          <w:tcPr>
            <w:tcW w:w="1710" w:type="dxa"/>
            <w:vAlign w:val="center"/>
          </w:tcPr>
          <w:p w14:paraId="41BBF424" w14:textId="77777777" w:rsidR="001B3477" w:rsidRDefault="00FF35A9" w:rsidP="001B3477">
            <w:pPr>
              <w:spacing w:line="240" w:lineRule="auto"/>
              <w:ind w:left="360"/>
              <w:jc w:val="center"/>
            </w:pPr>
            <w:r>
              <w:t>1</w:t>
            </w:r>
            <w:r w:rsidR="006B7BE6" w:rsidRPr="00336A3F">
              <w:t>(</w:t>
            </w:r>
            <w:proofErr w:type="spellStart"/>
            <w:r w:rsidRPr="00336A3F">
              <w:t>satu</w:t>
            </w:r>
            <w:proofErr w:type="spellEnd"/>
            <w:r w:rsidRPr="00336A3F">
              <w:t>)</w:t>
            </w:r>
          </w:p>
          <w:p w14:paraId="6291D49B" w14:textId="77777777" w:rsidR="002D4863" w:rsidRPr="00336A3F" w:rsidRDefault="006B7BE6" w:rsidP="001B3477">
            <w:pPr>
              <w:spacing w:line="240" w:lineRule="auto"/>
              <w:ind w:left="360"/>
              <w:jc w:val="center"/>
              <w:rPr>
                <w:b/>
                <w:lang w:val="sv-SE"/>
              </w:rPr>
            </w:pPr>
            <w:proofErr w:type="spellStart"/>
            <w:r w:rsidRPr="00336A3F">
              <w:t>Dokumen</w:t>
            </w:r>
            <w:proofErr w:type="spellEnd"/>
          </w:p>
        </w:tc>
        <w:tc>
          <w:tcPr>
            <w:tcW w:w="810" w:type="dxa"/>
            <w:vAlign w:val="center"/>
          </w:tcPr>
          <w:p w14:paraId="0F962736" w14:textId="77777777" w:rsidR="002D4863" w:rsidRPr="00A97FDF" w:rsidRDefault="002D4863" w:rsidP="002D4863">
            <w:pPr>
              <w:spacing w:line="360" w:lineRule="auto"/>
              <w:jc w:val="center"/>
              <w:rPr>
                <w:color w:val="000000"/>
              </w:rPr>
            </w:pPr>
            <w:r>
              <w:rPr>
                <w:color w:val="000000"/>
              </w:rPr>
              <w:t>100</w:t>
            </w:r>
          </w:p>
        </w:tc>
        <w:tc>
          <w:tcPr>
            <w:tcW w:w="1800" w:type="dxa"/>
            <w:tcBorders>
              <w:right w:val="single" w:sz="4" w:space="0" w:color="auto"/>
            </w:tcBorders>
            <w:vAlign w:val="center"/>
          </w:tcPr>
          <w:p w14:paraId="0E6B017C" w14:textId="77777777" w:rsidR="002D4863" w:rsidRPr="00A97FDF" w:rsidRDefault="00FF35A9" w:rsidP="00336A3F">
            <w:pPr>
              <w:spacing w:line="240" w:lineRule="auto"/>
              <w:jc w:val="center"/>
              <w:rPr>
                <w:color w:val="000000"/>
              </w:rPr>
            </w:pPr>
            <w:r>
              <w:rPr>
                <w:color w:val="000000"/>
              </w:rPr>
              <w:t>1</w:t>
            </w:r>
            <w:r w:rsidR="006B7BE6">
              <w:rPr>
                <w:color w:val="000000"/>
              </w:rPr>
              <w:t>(</w:t>
            </w:r>
            <w:proofErr w:type="spellStart"/>
            <w:r>
              <w:rPr>
                <w:color w:val="000000"/>
              </w:rPr>
              <w:t>satu</w:t>
            </w:r>
            <w:proofErr w:type="spellEnd"/>
            <w:r w:rsidR="006B7BE6">
              <w:rPr>
                <w:color w:val="000000"/>
              </w:rPr>
              <w:t xml:space="preserve">) </w:t>
            </w:r>
            <w:proofErr w:type="spellStart"/>
            <w:r w:rsidR="00336A3F">
              <w:rPr>
                <w:color w:val="000000"/>
              </w:rPr>
              <w:t>D</w:t>
            </w:r>
            <w:r w:rsidR="003A4C7B">
              <w:rPr>
                <w:color w:val="000000"/>
              </w:rPr>
              <w:t>okumen</w:t>
            </w:r>
            <w:proofErr w:type="spellEnd"/>
          </w:p>
        </w:tc>
        <w:tc>
          <w:tcPr>
            <w:tcW w:w="990" w:type="dxa"/>
            <w:tcBorders>
              <w:left w:val="single" w:sz="4" w:space="0" w:color="auto"/>
            </w:tcBorders>
            <w:vAlign w:val="center"/>
          </w:tcPr>
          <w:p w14:paraId="3A24B4BC" w14:textId="77777777" w:rsidR="002D4863" w:rsidRDefault="00A568F3" w:rsidP="00336A3F">
            <w:pPr>
              <w:spacing w:line="240" w:lineRule="auto"/>
              <w:jc w:val="center"/>
              <w:rPr>
                <w:color w:val="000000"/>
              </w:rPr>
            </w:pPr>
            <w:r>
              <w:rPr>
                <w:color w:val="000000"/>
              </w:rPr>
              <w:t>100</w:t>
            </w:r>
          </w:p>
          <w:p w14:paraId="2D365D1A" w14:textId="77777777" w:rsidR="00A568F3" w:rsidRPr="00A97FDF" w:rsidRDefault="00A568F3" w:rsidP="00336A3F">
            <w:pPr>
              <w:spacing w:line="240" w:lineRule="auto"/>
              <w:jc w:val="center"/>
              <w:rPr>
                <w:color w:val="000000"/>
              </w:rPr>
            </w:pPr>
          </w:p>
        </w:tc>
      </w:tr>
      <w:tr w:rsidR="002D4863" w:rsidRPr="00E8527B" w14:paraId="6D0B5DA2" w14:textId="77777777" w:rsidTr="00451CB5">
        <w:trPr>
          <w:trHeight w:val="674"/>
        </w:trPr>
        <w:tc>
          <w:tcPr>
            <w:tcW w:w="990" w:type="dxa"/>
          </w:tcPr>
          <w:p w14:paraId="6D2AC060" w14:textId="77777777" w:rsidR="002D4863" w:rsidRPr="00A97FDF" w:rsidRDefault="002D4863" w:rsidP="00BB3808">
            <w:pPr>
              <w:spacing w:line="240" w:lineRule="auto"/>
              <w:jc w:val="center"/>
              <w:rPr>
                <w:b/>
                <w:bCs/>
              </w:rPr>
            </w:pPr>
          </w:p>
          <w:p w14:paraId="1C232301" w14:textId="77777777" w:rsidR="002D4863" w:rsidRPr="00A97FDF" w:rsidRDefault="00BB3808" w:rsidP="00BB3808">
            <w:pPr>
              <w:spacing w:line="276" w:lineRule="auto"/>
              <w:jc w:val="center"/>
              <w:rPr>
                <w:b/>
                <w:lang w:val="sv-SE"/>
              </w:rPr>
            </w:pPr>
            <w:r>
              <w:rPr>
                <w:b/>
                <w:bCs/>
              </w:rPr>
              <w:t>I.1.1</w:t>
            </w:r>
          </w:p>
        </w:tc>
        <w:tc>
          <w:tcPr>
            <w:tcW w:w="5040" w:type="dxa"/>
            <w:vAlign w:val="center"/>
          </w:tcPr>
          <w:p w14:paraId="0B02A838" w14:textId="77777777" w:rsidR="002D4863" w:rsidRPr="00A97FDF" w:rsidRDefault="00A14857" w:rsidP="006B49C4">
            <w:pPr>
              <w:pStyle w:val="PlainText"/>
              <w:tabs>
                <w:tab w:val="left" w:pos="450"/>
              </w:tabs>
              <w:spacing w:line="240" w:lineRule="auto"/>
              <w:jc w:val="left"/>
            </w:pPr>
            <w:r w:rsidRPr="00BA1E10">
              <w:rPr>
                <w:rFonts w:ascii="Times New Roman" w:hAnsi="Times New Roman"/>
                <w:sz w:val="24"/>
                <w:szCs w:val="24"/>
                <w:lang w:val="sv-SE"/>
              </w:rPr>
              <w:t>Dokumen Indonesia Nuclear Energy Outlook (INEO</w:t>
            </w:r>
            <w:r w:rsidR="006B49C4">
              <w:rPr>
                <w:rFonts w:ascii="Times New Roman" w:hAnsi="Times New Roman"/>
                <w:sz w:val="24"/>
                <w:szCs w:val="24"/>
                <w:lang w:val="sv-SE"/>
              </w:rPr>
              <w:t>)</w:t>
            </w:r>
          </w:p>
        </w:tc>
        <w:tc>
          <w:tcPr>
            <w:tcW w:w="1710" w:type="dxa"/>
            <w:vAlign w:val="center"/>
          </w:tcPr>
          <w:p w14:paraId="7FFC316D" w14:textId="77777777" w:rsidR="002D4863" w:rsidRPr="00A97FDF" w:rsidRDefault="006B7BE6" w:rsidP="006751ED">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09010E93" w14:textId="77777777" w:rsidR="002D4863" w:rsidRPr="00A97FDF" w:rsidRDefault="002D4863" w:rsidP="005C2312">
            <w:pPr>
              <w:spacing w:line="360" w:lineRule="auto"/>
              <w:jc w:val="center"/>
              <w:rPr>
                <w:color w:val="000000"/>
              </w:rPr>
            </w:pPr>
            <w:r>
              <w:rPr>
                <w:color w:val="000000"/>
              </w:rPr>
              <w:t>100</w:t>
            </w:r>
          </w:p>
        </w:tc>
        <w:tc>
          <w:tcPr>
            <w:tcW w:w="1800" w:type="dxa"/>
            <w:tcBorders>
              <w:right w:val="single" w:sz="4" w:space="0" w:color="auto"/>
            </w:tcBorders>
            <w:vAlign w:val="center"/>
          </w:tcPr>
          <w:p w14:paraId="0898C724" w14:textId="77777777" w:rsidR="002D4863" w:rsidRPr="00A97FDF" w:rsidRDefault="006B7BE6" w:rsidP="006751E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681C6A38" w14:textId="77777777" w:rsidR="002D4863" w:rsidRDefault="002D4863" w:rsidP="00336A3F">
            <w:pPr>
              <w:spacing w:line="240" w:lineRule="auto"/>
              <w:jc w:val="center"/>
              <w:rPr>
                <w:color w:val="000000"/>
              </w:rPr>
            </w:pPr>
            <w:r>
              <w:rPr>
                <w:color w:val="000000"/>
              </w:rPr>
              <w:t>100</w:t>
            </w:r>
          </w:p>
          <w:p w14:paraId="2523E4C0" w14:textId="77777777" w:rsidR="002D4863" w:rsidRPr="00A97FDF" w:rsidRDefault="002D4863" w:rsidP="00336A3F">
            <w:pPr>
              <w:spacing w:line="240" w:lineRule="auto"/>
              <w:jc w:val="center"/>
              <w:rPr>
                <w:color w:val="000000"/>
              </w:rPr>
            </w:pPr>
          </w:p>
        </w:tc>
      </w:tr>
      <w:tr w:rsidR="006B7BE6" w:rsidRPr="00E8527B" w14:paraId="304933AD" w14:textId="77777777" w:rsidTr="00451CB5">
        <w:trPr>
          <w:trHeight w:val="647"/>
        </w:trPr>
        <w:tc>
          <w:tcPr>
            <w:tcW w:w="990" w:type="dxa"/>
          </w:tcPr>
          <w:p w14:paraId="6813FF6B" w14:textId="77777777" w:rsidR="00BB3808" w:rsidRDefault="00BB3808" w:rsidP="005B0719">
            <w:pPr>
              <w:jc w:val="center"/>
              <w:rPr>
                <w:b/>
              </w:rPr>
            </w:pPr>
          </w:p>
          <w:p w14:paraId="623A978B" w14:textId="77777777" w:rsidR="006B7BE6" w:rsidRPr="00A97FDF" w:rsidRDefault="00BB3808" w:rsidP="005B0719">
            <w:pPr>
              <w:jc w:val="center"/>
              <w:rPr>
                <w:b/>
              </w:rPr>
            </w:pPr>
            <w:r>
              <w:rPr>
                <w:b/>
              </w:rPr>
              <w:t>I.1.2</w:t>
            </w:r>
          </w:p>
        </w:tc>
        <w:tc>
          <w:tcPr>
            <w:tcW w:w="5040" w:type="dxa"/>
            <w:vAlign w:val="center"/>
          </w:tcPr>
          <w:p w14:paraId="7CD48A02" w14:textId="77777777" w:rsidR="006B7BE6" w:rsidRPr="004E68FD" w:rsidRDefault="004E68FD" w:rsidP="006751ED">
            <w:pPr>
              <w:spacing w:line="240" w:lineRule="auto"/>
              <w:jc w:val="left"/>
            </w:pPr>
            <w:r w:rsidRPr="004E68FD">
              <w:rPr>
                <w:lang w:val="sv-SE"/>
              </w:rPr>
              <w:t>Dokumen Dukungan Teknis Survei Tapak PLTN di Kalimantan</w:t>
            </w:r>
          </w:p>
        </w:tc>
        <w:tc>
          <w:tcPr>
            <w:tcW w:w="1710" w:type="dxa"/>
          </w:tcPr>
          <w:p w14:paraId="00BF58C1" w14:textId="77777777" w:rsidR="006B7BE6" w:rsidRPr="00A97FDF" w:rsidRDefault="006B7BE6" w:rsidP="005B0719">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47BC987D" w14:textId="77777777" w:rsidR="006B7BE6" w:rsidRPr="00A97FDF" w:rsidRDefault="006B7BE6" w:rsidP="006751ED">
            <w:pPr>
              <w:spacing w:line="360" w:lineRule="auto"/>
              <w:jc w:val="center"/>
              <w:rPr>
                <w:color w:val="000000"/>
              </w:rPr>
            </w:pPr>
            <w:r>
              <w:rPr>
                <w:color w:val="000000"/>
              </w:rPr>
              <w:t>100</w:t>
            </w:r>
          </w:p>
        </w:tc>
        <w:tc>
          <w:tcPr>
            <w:tcW w:w="1800" w:type="dxa"/>
            <w:tcBorders>
              <w:right w:val="single" w:sz="4" w:space="0" w:color="auto"/>
            </w:tcBorders>
          </w:tcPr>
          <w:p w14:paraId="2932CBFA" w14:textId="77777777" w:rsidR="006B7BE6" w:rsidRPr="00A97FDF" w:rsidRDefault="006B7BE6" w:rsidP="006751E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1CC80F96" w14:textId="77777777" w:rsidR="006B7BE6" w:rsidRDefault="006B7BE6" w:rsidP="006751ED">
            <w:pPr>
              <w:spacing w:line="240" w:lineRule="auto"/>
              <w:jc w:val="center"/>
              <w:rPr>
                <w:color w:val="000000"/>
              </w:rPr>
            </w:pPr>
            <w:r>
              <w:rPr>
                <w:color w:val="000000"/>
              </w:rPr>
              <w:t>100</w:t>
            </w:r>
          </w:p>
          <w:p w14:paraId="420AB832" w14:textId="77777777" w:rsidR="006B7BE6" w:rsidRPr="00A97FDF" w:rsidRDefault="006B7BE6" w:rsidP="006751ED">
            <w:pPr>
              <w:spacing w:line="240" w:lineRule="auto"/>
              <w:jc w:val="center"/>
              <w:rPr>
                <w:color w:val="000000"/>
              </w:rPr>
            </w:pPr>
          </w:p>
        </w:tc>
      </w:tr>
      <w:tr w:rsidR="006B7BE6" w:rsidRPr="00E8527B" w14:paraId="78960F6D" w14:textId="77777777" w:rsidTr="00451CB5">
        <w:trPr>
          <w:trHeight w:val="575"/>
        </w:trPr>
        <w:tc>
          <w:tcPr>
            <w:tcW w:w="990" w:type="dxa"/>
          </w:tcPr>
          <w:p w14:paraId="035041B4" w14:textId="77777777" w:rsidR="006B7BE6" w:rsidRDefault="006B7BE6" w:rsidP="000228C2">
            <w:pPr>
              <w:spacing w:line="240" w:lineRule="auto"/>
              <w:jc w:val="center"/>
              <w:rPr>
                <w:b/>
                <w:lang w:val="sv-SE"/>
              </w:rPr>
            </w:pPr>
          </w:p>
          <w:p w14:paraId="38F53F4D" w14:textId="77777777" w:rsidR="00BB3808" w:rsidRPr="00A97FDF" w:rsidRDefault="00BB3808" w:rsidP="000228C2">
            <w:pPr>
              <w:spacing w:line="240" w:lineRule="auto"/>
              <w:jc w:val="center"/>
              <w:rPr>
                <w:b/>
                <w:lang w:val="sv-SE"/>
              </w:rPr>
            </w:pPr>
            <w:r>
              <w:rPr>
                <w:b/>
                <w:lang w:val="sv-SE"/>
              </w:rPr>
              <w:t>I.1.3</w:t>
            </w:r>
          </w:p>
        </w:tc>
        <w:tc>
          <w:tcPr>
            <w:tcW w:w="5040" w:type="dxa"/>
          </w:tcPr>
          <w:p w14:paraId="338A4D8F" w14:textId="77777777" w:rsidR="006B7BE6" w:rsidRPr="00A61302" w:rsidRDefault="006B7BE6" w:rsidP="001D0161">
            <w:pPr>
              <w:snapToGrid w:val="0"/>
              <w:spacing w:line="240" w:lineRule="auto"/>
              <w:jc w:val="left"/>
              <w:rPr>
                <w:color w:val="FF0000"/>
              </w:rPr>
            </w:pPr>
            <w:r w:rsidRPr="00A97FDF">
              <w:rPr>
                <w:lang w:val="sv-SE"/>
              </w:rPr>
              <w:t>Dokumen Pemantauan Tapak PLTN di pulau Bangka</w:t>
            </w:r>
          </w:p>
        </w:tc>
        <w:tc>
          <w:tcPr>
            <w:tcW w:w="1710" w:type="dxa"/>
          </w:tcPr>
          <w:p w14:paraId="5BCE3699" w14:textId="77777777" w:rsidR="006B7BE6" w:rsidRPr="00A97FDF" w:rsidRDefault="006B7BE6" w:rsidP="005B0719">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111168A5" w14:textId="77777777" w:rsidR="006B7BE6" w:rsidRPr="00A97FDF" w:rsidRDefault="006B7BE6" w:rsidP="005C2312">
            <w:pPr>
              <w:spacing w:line="360" w:lineRule="auto"/>
              <w:jc w:val="center"/>
              <w:rPr>
                <w:color w:val="000000"/>
              </w:rPr>
            </w:pPr>
            <w:r>
              <w:rPr>
                <w:color w:val="000000"/>
              </w:rPr>
              <w:t>100</w:t>
            </w:r>
          </w:p>
        </w:tc>
        <w:tc>
          <w:tcPr>
            <w:tcW w:w="1800" w:type="dxa"/>
            <w:tcBorders>
              <w:right w:val="single" w:sz="4" w:space="0" w:color="auto"/>
            </w:tcBorders>
            <w:vAlign w:val="center"/>
          </w:tcPr>
          <w:p w14:paraId="63E84C58" w14:textId="77777777" w:rsidR="006B7BE6" w:rsidRPr="00A97FDF" w:rsidRDefault="006B7BE6" w:rsidP="005B0719">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61C5B3F8" w14:textId="77777777" w:rsidR="006B7BE6" w:rsidRPr="00A97FDF" w:rsidRDefault="00A568F3" w:rsidP="00336A3F">
            <w:pPr>
              <w:spacing w:line="240" w:lineRule="auto"/>
              <w:jc w:val="center"/>
              <w:rPr>
                <w:color w:val="000000"/>
              </w:rPr>
            </w:pPr>
            <w:r>
              <w:rPr>
                <w:color w:val="000000"/>
              </w:rPr>
              <w:t>100</w:t>
            </w:r>
          </w:p>
        </w:tc>
      </w:tr>
      <w:tr w:rsidR="006B7BE6" w:rsidRPr="00E8527B" w14:paraId="16D45FA3" w14:textId="77777777" w:rsidTr="00451CB5">
        <w:trPr>
          <w:trHeight w:val="602"/>
        </w:trPr>
        <w:tc>
          <w:tcPr>
            <w:tcW w:w="990" w:type="dxa"/>
          </w:tcPr>
          <w:p w14:paraId="2FDABCBD" w14:textId="77777777" w:rsidR="006B7BE6" w:rsidRDefault="006B7BE6" w:rsidP="005B0719">
            <w:pPr>
              <w:spacing w:line="240" w:lineRule="auto"/>
              <w:jc w:val="center"/>
              <w:rPr>
                <w:b/>
              </w:rPr>
            </w:pPr>
          </w:p>
          <w:p w14:paraId="7587671D" w14:textId="77777777" w:rsidR="00BB3808" w:rsidRPr="00A97FDF" w:rsidRDefault="00BB3808" w:rsidP="005B0719">
            <w:pPr>
              <w:spacing w:line="240" w:lineRule="auto"/>
              <w:jc w:val="center"/>
              <w:rPr>
                <w:b/>
              </w:rPr>
            </w:pPr>
            <w:r>
              <w:rPr>
                <w:b/>
              </w:rPr>
              <w:t>I.1.4</w:t>
            </w:r>
          </w:p>
        </w:tc>
        <w:tc>
          <w:tcPr>
            <w:tcW w:w="5040" w:type="dxa"/>
          </w:tcPr>
          <w:p w14:paraId="668BB62C" w14:textId="77777777" w:rsidR="006B7BE6" w:rsidRPr="00A97FDF" w:rsidRDefault="006B7BE6" w:rsidP="00451CB5">
            <w:pPr>
              <w:spacing w:line="240" w:lineRule="auto"/>
              <w:jc w:val="left"/>
            </w:pPr>
            <w:r w:rsidRPr="00A97FDF">
              <w:rPr>
                <w:lang w:val="sv-SE"/>
              </w:rPr>
              <w:t>Dokumen  Pemantauan Kegempaan,</w:t>
            </w:r>
            <w:r w:rsidR="007D6FBD">
              <w:rPr>
                <w:lang w:val="sv-SE"/>
              </w:rPr>
              <w:t xml:space="preserve"> Meteorologi</w:t>
            </w:r>
            <w:r w:rsidRPr="00A97FDF">
              <w:rPr>
                <w:lang w:val="sv-SE"/>
              </w:rPr>
              <w:t xml:space="preserve"> dan Lingkungan di Wilayah Tapak Muria</w:t>
            </w:r>
          </w:p>
        </w:tc>
        <w:tc>
          <w:tcPr>
            <w:tcW w:w="1710" w:type="dxa"/>
          </w:tcPr>
          <w:p w14:paraId="18D8B2E4" w14:textId="77777777" w:rsidR="006B7BE6" w:rsidRPr="00A97FDF" w:rsidRDefault="006B7BE6" w:rsidP="00451CB5">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4C53A6CD" w14:textId="77777777" w:rsidR="006B7BE6" w:rsidRPr="00A97FDF" w:rsidRDefault="006B7BE6" w:rsidP="005C2312">
            <w:pPr>
              <w:spacing w:line="360" w:lineRule="auto"/>
              <w:jc w:val="center"/>
              <w:rPr>
                <w:color w:val="000000"/>
              </w:rPr>
            </w:pPr>
            <w:r>
              <w:rPr>
                <w:color w:val="000000"/>
              </w:rPr>
              <w:t>100</w:t>
            </w:r>
          </w:p>
        </w:tc>
        <w:tc>
          <w:tcPr>
            <w:tcW w:w="1800" w:type="dxa"/>
            <w:tcBorders>
              <w:right w:val="single" w:sz="4" w:space="0" w:color="auto"/>
            </w:tcBorders>
          </w:tcPr>
          <w:p w14:paraId="4032D55F" w14:textId="77777777" w:rsidR="006B7BE6" w:rsidRPr="00A97FDF" w:rsidRDefault="006B7BE6" w:rsidP="006751E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7930819D" w14:textId="77777777" w:rsidR="006B7BE6" w:rsidRDefault="00A568F3" w:rsidP="00336A3F">
            <w:pPr>
              <w:spacing w:line="240" w:lineRule="auto"/>
              <w:jc w:val="center"/>
              <w:rPr>
                <w:color w:val="000000"/>
              </w:rPr>
            </w:pPr>
            <w:r>
              <w:rPr>
                <w:color w:val="000000"/>
              </w:rPr>
              <w:t>100</w:t>
            </w:r>
          </w:p>
          <w:p w14:paraId="54E957A6" w14:textId="77777777" w:rsidR="006B7BE6" w:rsidRPr="00A97FDF" w:rsidRDefault="006B7BE6" w:rsidP="00336A3F">
            <w:pPr>
              <w:spacing w:line="240" w:lineRule="auto"/>
              <w:jc w:val="center"/>
              <w:rPr>
                <w:color w:val="000000"/>
              </w:rPr>
            </w:pPr>
          </w:p>
        </w:tc>
      </w:tr>
      <w:tr w:rsidR="00ED5959" w:rsidRPr="00E8527B" w14:paraId="27147B78" w14:textId="77777777" w:rsidTr="00451CB5">
        <w:trPr>
          <w:trHeight w:val="584"/>
        </w:trPr>
        <w:tc>
          <w:tcPr>
            <w:tcW w:w="990" w:type="dxa"/>
          </w:tcPr>
          <w:p w14:paraId="6C65AC01" w14:textId="77777777" w:rsidR="00ED5959" w:rsidRDefault="00ED5959" w:rsidP="00ED5959">
            <w:pPr>
              <w:spacing w:line="240" w:lineRule="auto"/>
              <w:jc w:val="center"/>
              <w:rPr>
                <w:b/>
                <w:bCs/>
              </w:rPr>
            </w:pPr>
          </w:p>
          <w:p w14:paraId="1384A09F" w14:textId="77777777" w:rsidR="00BB3808" w:rsidRPr="00A97FDF" w:rsidRDefault="00BB3808" w:rsidP="00ED5959">
            <w:pPr>
              <w:spacing w:line="240" w:lineRule="auto"/>
              <w:jc w:val="center"/>
              <w:rPr>
                <w:b/>
                <w:bCs/>
              </w:rPr>
            </w:pPr>
            <w:r>
              <w:rPr>
                <w:b/>
                <w:bCs/>
              </w:rPr>
              <w:t>I.1.5</w:t>
            </w:r>
          </w:p>
        </w:tc>
        <w:tc>
          <w:tcPr>
            <w:tcW w:w="5040" w:type="dxa"/>
          </w:tcPr>
          <w:p w14:paraId="6212A9C9" w14:textId="77777777" w:rsidR="00ED5959" w:rsidRPr="00A97FDF" w:rsidRDefault="004E68FD" w:rsidP="004E68FD">
            <w:pPr>
              <w:spacing w:line="240" w:lineRule="auto"/>
              <w:jc w:val="left"/>
              <w:rPr>
                <w:lang w:val="sv-SE"/>
              </w:rPr>
            </w:pPr>
            <w:proofErr w:type="spellStart"/>
            <w:r w:rsidRPr="004E68FD">
              <w:rPr>
                <w:color w:val="000000"/>
                <w:lang w:eastAsia="en-US"/>
              </w:rPr>
              <w:t>Dokumen</w:t>
            </w:r>
            <w:proofErr w:type="spellEnd"/>
            <w:r w:rsidRPr="004E68FD">
              <w:rPr>
                <w:color w:val="000000"/>
                <w:lang w:eastAsia="en-US"/>
              </w:rPr>
              <w:t xml:space="preserve"> </w:t>
            </w:r>
            <w:proofErr w:type="spellStart"/>
            <w:r w:rsidRPr="004E68FD">
              <w:rPr>
                <w:color w:val="000000"/>
                <w:lang w:eastAsia="en-US"/>
              </w:rPr>
              <w:t>Dukungan</w:t>
            </w:r>
            <w:proofErr w:type="spellEnd"/>
            <w:r w:rsidRPr="004E68FD">
              <w:rPr>
                <w:color w:val="000000"/>
                <w:lang w:eastAsia="en-US"/>
              </w:rPr>
              <w:t xml:space="preserve"> </w:t>
            </w:r>
            <w:proofErr w:type="spellStart"/>
            <w:r w:rsidRPr="004E68FD">
              <w:rPr>
                <w:color w:val="000000"/>
                <w:lang w:eastAsia="en-US"/>
              </w:rPr>
              <w:t>Teknis</w:t>
            </w:r>
            <w:proofErr w:type="spellEnd"/>
            <w:r w:rsidRPr="004E68FD">
              <w:rPr>
                <w:color w:val="000000"/>
                <w:lang w:eastAsia="en-US"/>
              </w:rPr>
              <w:t xml:space="preserve"> </w:t>
            </w:r>
            <w:proofErr w:type="spellStart"/>
            <w:r w:rsidRPr="004E68FD">
              <w:rPr>
                <w:color w:val="000000"/>
                <w:lang w:eastAsia="en-US"/>
              </w:rPr>
              <w:t>Survei</w:t>
            </w:r>
            <w:proofErr w:type="spellEnd"/>
            <w:r w:rsidRPr="004E68FD">
              <w:rPr>
                <w:color w:val="000000"/>
                <w:lang w:eastAsia="en-US"/>
              </w:rPr>
              <w:t xml:space="preserve"> Non-</w:t>
            </w:r>
            <w:proofErr w:type="spellStart"/>
            <w:r w:rsidRPr="004E68FD">
              <w:rPr>
                <w:color w:val="000000"/>
                <w:lang w:eastAsia="en-US"/>
              </w:rPr>
              <w:t>Tapak</w:t>
            </w:r>
            <w:proofErr w:type="spellEnd"/>
            <w:r w:rsidRPr="004E68FD">
              <w:rPr>
                <w:color w:val="000000"/>
                <w:lang w:eastAsia="en-US"/>
              </w:rPr>
              <w:t xml:space="preserve"> PLTN di Kalimantan dan Nusa Tenggara Barat</w:t>
            </w:r>
          </w:p>
        </w:tc>
        <w:tc>
          <w:tcPr>
            <w:tcW w:w="1710" w:type="dxa"/>
          </w:tcPr>
          <w:p w14:paraId="01085C70" w14:textId="77777777" w:rsidR="00ED5959" w:rsidRPr="00A97FDF" w:rsidRDefault="00ED5959" w:rsidP="006751ED">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38CEF50D" w14:textId="77777777" w:rsidR="00ED5959" w:rsidRPr="00A97FDF" w:rsidRDefault="00ED5959" w:rsidP="00F03B54">
            <w:pPr>
              <w:spacing w:line="360" w:lineRule="auto"/>
              <w:jc w:val="center"/>
              <w:rPr>
                <w:color w:val="000000"/>
              </w:rPr>
            </w:pPr>
            <w:r>
              <w:rPr>
                <w:color w:val="000000"/>
              </w:rPr>
              <w:t>100</w:t>
            </w:r>
          </w:p>
        </w:tc>
        <w:tc>
          <w:tcPr>
            <w:tcW w:w="1800" w:type="dxa"/>
            <w:tcBorders>
              <w:right w:val="single" w:sz="4" w:space="0" w:color="auto"/>
            </w:tcBorders>
          </w:tcPr>
          <w:p w14:paraId="769BCEAF" w14:textId="77777777" w:rsidR="00ED5959" w:rsidRPr="00A97FDF" w:rsidRDefault="00ED5959" w:rsidP="006751E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52550882" w14:textId="77777777" w:rsidR="00ED5959" w:rsidRDefault="00ED5959" w:rsidP="007D6FBD">
            <w:pPr>
              <w:spacing w:line="240" w:lineRule="auto"/>
              <w:jc w:val="center"/>
              <w:rPr>
                <w:color w:val="000000"/>
              </w:rPr>
            </w:pPr>
            <w:r>
              <w:rPr>
                <w:color w:val="000000"/>
              </w:rPr>
              <w:t>100</w:t>
            </w:r>
          </w:p>
          <w:p w14:paraId="233443A9" w14:textId="77777777" w:rsidR="00ED5959" w:rsidRPr="00A97FDF" w:rsidRDefault="00ED5959" w:rsidP="007D6FBD">
            <w:pPr>
              <w:spacing w:line="240" w:lineRule="auto"/>
              <w:jc w:val="center"/>
              <w:rPr>
                <w:color w:val="000000"/>
              </w:rPr>
            </w:pPr>
          </w:p>
        </w:tc>
      </w:tr>
      <w:tr w:rsidR="00ED5959" w:rsidRPr="00E8527B" w14:paraId="7284284A" w14:textId="77777777" w:rsidTr="00451CB5">
        <w:trPr>
          <w:trHeight w:val="575"/>
        </w:trPr>
        <w:tc>
          <w:tcPr>
            <w:tcW w:w="990" w:type="dxa"/>
          </w:tcPr>
          <w:p w14:paraId="57D17299" w14:textId="77777777" w:rsidR="00ED5959" w:rsidRDefault="00ED5959" w:rsidP="009620B0">
            <w:pPr>
              <w:spacing w:line="240" w:lineRule="auto"/>
              <w:jc w:val="center"/>
              <w:rPr>
                <w:b/>
                <w:lang w:val="sv-SE"/>
              </w:rPr>
            </w:pPr>
          </w:p>
          <w:p w14:paraId="192646C7" w14:textId="77777777" w:rsidR="00BB3808" w:rsidRPr="00A97FDF" w:rsidRDefault="00BB3808" w:rsidP="009620B0">
            <w:pPr>
              <w:spacing w:line="240" w:lineRule="auto"/>
              <w:jc w:val="center"/>
              <w:rPr>
                <w:b/>
                <w:lang w:val="sv-SE"/>
              </w:rPr>
            </w:pPr>
            <w:r>
              <w:rPr>
                <w:b/>
                <w:lang w:val="sv-SE"/>
              </w:rPr>
              <w:t>I.1.6</w:t>
            </w:r>
          </w:p>
        </w:tc>
        <w:tc>
          <w:tcPr>
            <w:tcW w:w="5040" w:type="dxa"/>
          </w:tcPr>
          <w:p w14:paraId="6C76090C" w14:textId="77777777" w:rsidR="00ED5959" w:rsidRPr="004E68FD" w:rsidRDefault="004E68FD" w:rsidP="006751ED">
            <w:pPr>
              <w:spacing w:line="240" w:lineRule="auto"/>
              <w:jc w:val="left"/>
            </w:pPr>
            <w:proofErr w:type="spellStart"/>
            <w:r w:rsidRPr="004E68FD">
              <w:rPr>
                <w:color w:val="000000"/>
                <w:lang w:eastAsia="en-US"/>
              </w:rPr>
              <w:t>Dokumen</w:t>
            </w:r>
            <w:proofErr w:type="spellEnd"/>
            <w:r w:rsidRPr="004E68FD">
              <w:rPr>
                <w:color w:val="000000"/>
                <w:lang w:eastAsia="en-US"/>
              </w:rPr>
              <w:t xml:space="preserve"> </w:t>
            </w:r>
            <w:proofErr w:type="spellStart"/>
            <w:r w:rsidRPr="004E68FD">
              <w:rPr>
                <w:color w:val="000000"/>
                <w:lang w:eastAsia="en-US"/>
              </w:rPr>
              <w:t>Pemetaan</w:t>
            </w:r>
            <w:proofErr w:type="spellEnd"/>
            <w:r w:rsidRPr="004E68FD">
              <w:rPr>
                <w:color w:val="000000"/>
                <w:lang w:eastAsia="en-US"/>
              </w:rPr>
              <w:t xml:space="preserve"> </w:t>
            </w:r>
            <w:proofErr w:type="spellStart"/>
            <w:r w:rsidRPr="004E68FD">
              <w:rPr>
                <w:color w:val="000000"/>
                <w:lang w:eastAsia="en-US"/>
              </w:rPr>
              <w:t>Potensi</w:t>
            </w:r>
            <w:proofErr w:type="spellEnd"/>
            <w:r w:rsidRPr="004E68FD">
              <w:rPr>
                <w:color w:val="000000"/>
                <w:lang w:eastAsia="en-US"/>
              </w:rPr>
              <w:t xml:space="preserve"> </w:t>
            </w:r>
            <w:proofErr w:type="spellStart"/>
            <w:r w:rsidRPr="004E68FD">
              <w:rPr>
                <w:color w:val="000000"/>
                <w:lang w:eastAsia="en-US"/>
              </w:rPr>
              <w:t>Tapak</w:t>
            </w:r>
            <w:proofErr w:type="spellEnd"/>
            <w:r w:rsidRPr="004E68FD">
              <w:rPr>
                <w:color w:val="000000"/>
                <w:lang w:eastAsia="en-US"/>
              </w:rPr>
              <w:t xml:space="preserve"> PLTN di Indonesia</w:t>
            </w:r>
          </w:p>
        </w:tc>
        <w:tc>
          <w:tcPr>
            <w:tcW w:w="1710" w:type="dxa"/>
          </w:tcPr>
          <w:p w14:paraId="0745F983" w14:textId="77777777" w:rsidR="00BB3808" w:rsidRPr="00A97FDF" w:rsidRDefault="00ED5959" w:rsidP="006751ED">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2281DCA6" w14:textId="77777777" w:rsidR="00ED5959" w:rsidRPr="00A97FDF" w:rsidRDefault="00ED5959" w:rsidP="005C2312">
            <w:pPr>
              <w:spacing w:line="360" w:lineRule="auto"/>
              <w:jc w:val="center"/>
              <w:rPr>
                <w:color w:val="000000"/>
              </w:rPr>
            </w:pPr>
            <w:r>
              <w:rPr>
                <w:color w:val="000000"/>
              </w:rPr>
              <w:t>100</w:t>
            </w:r>
          </w:p>
        </w:tc>
        <w:tc>
          <w:tcPr>
            <w:tcW w:w="1800" w:type="dxa"/>
            <w:tcBorders>
              <w:right w:val="single" w:sz="4" w:space="0" w:color="auto"/>
            </w:tcBorders>
          </w:tcPr>
          <w:p w14:paraId="6AFA9FC6" w14:textId="77777777" w:rsidR="00ED5959" w:rsidRPr="00A97FDF" w:rsidRDefault="00ED5959" w:rsidP="006751E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2BD0561C" w14:textId="77777777" w:rsidR="00ED5959" w:rsidRPr="00A97FDF" w:rsidRDefault="00977934" w:rsidP="007D6FBD">
            <w:pPr>
              <w:spacing w:line="240" w:lineRule="auto"/>
              <w:jc w:val="center"/>
              <w:rPr>
                <w:color w:val="000000"/>
              </w:rPr>
            </w:pPr>
            <w:r>
              <w:rPr>
                <w:color w:val="000000"/>
              </w:rPr>
              <w:t>100</w:t>
            </w:r>
          </w:p>
        </w:tc>
      </w:tr>
      <w:tr w:rsidR="0023575B" w:rsidRPr="00E8527B" w14:paraId="566EE749" w14:textId="77777777" w:rsidTr="006B49C4">
        <w:trPr>
          <w:trHeight w:val="620"/>
        </w:trPr>
        <w:tc>
          <w:tcPr>
            <w:tcW w:w="990" w:type="dxa"/>
          </w:tcPr>
          <w:p w14:paraId="530AA0F5" w14:textId="77777777" w:rsidR="0023575B" w:rsidRDefault="0023575B" w:rsidP="000228C2">
            <w:pPr>
              <w:spacing w:line="240" w:lineRule="auto"/>
              <w:jc w:val="center"/>
              <w:rPr>
                <w:b/>
              </w:rPr>
            </w:pPr>
          </w:p>
          <w:p w14:paraId="59CDBD6E" w14:textId="77777777" w:rsidR="0023575B" w:rsidRPr="00A97FDF" w:rsidRDefault="0023575B" w:rsidP="007D6FBD">
            <w:pPr>
              <w:spacing w:line="240" w:lineRule="auto"/>
              <w:jc w:val="center"/>
              <w:rPr>
                <w:b/>
              </w:rPr>
            </w:pPr>
            <w:r>
              <w:rPr>
                <w:b/>
              </w:rPr>
              <w:t>I.2</w:t>
            </w:r>
          </w:p>
        </w:tc>
        <w:tc>
          <w:tcPr>
            <w:tcW w:w="5040" w:type="dxa"/>
            <w:vAlign w:val="center"/>
          </w:tcPr>
          <w:p w14:paraId="44E90A6A" w14:textId="77777777" w:rsidR="0023575B" w:rsidRPr="00A97FDF" w:rsidRDefault="0023575B" w:rsidP="006B49C4">
            <w:pPr>
              <w:spacing w:line="240" w:lineRule="auto"/>
              <w:jc w:val="left"/>
            </w:pPr>
            <w:r w:rsidRPr="00A97FDF">
              <w:rPr>
                <w:b/>
                <w:lang w:val="sv-SE"/>
              </w:rPr>
              <w:t xml:space="preserve">Dokumen Teknis Persiapan Infrastruktur Pembangunan RDE </w:t>
            </w:r>
          </w:p>
        </w:tc>
        <w:tc>
          <w:tcPr>
            <w:tcW w:w="1710" w:type="dxa"/>
          </w:tcPr>
          <w:p w14:paraId="3B415C19" w14:textId="77777777" w:rsidR="0023575B" w:rsidRPr="00A97FDF" w:rsidRDefault="0023575B" w:rsidP="007D6FBD">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vAlign w:val="center"/>
          </w:tcPr>
          <w:p w14:paraId="557711E2" w14:textId="77777777" w:rsidR="0023575B" w:rsidRPr="00A97FDF" w:rsidRDefault="0023575B" w:rsidP="007D6FBD">
            <w:pPr>
              <w:spacing w:line="360" w:lineRule="auto"/>
              <w:jc w:val="center"/>
              <w:rPr>
                <w:color w:val="000000"/>
              </w:rPr>
            </w:pPr>
            <w:r>
              <w:rPr>
                <w:color w:val="000000"/>
              </w:rPr>
              <w:t>100</w:t>
            </w:r>
          </w:p>
        </w:tc>
        <w:tc>
          <w:tcPr>
            <w:tcW w:w="1800" w:type="dxa"/>
            <w:tcBorders>
              <w:right w:val="single" w:sz="4" w:space="0" w:color="auto"/>
            </w:tcBorders>
          </w:tcPr>
          <w:p w14:paraId="53F5ED08" w14:textId="77777777" w:rsidR="0023575B" w:rsidRPr="00A97FDF" w:rsidRDefault="0023575B" w:rsidP="007D6FB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left w:val="single" w:sz="4" w:space="0" w:color="auto"/>
            </w:tcBorders>
            <w:vAlign w:val="center"/>
          </w:tcPr>
          <w:p w14:paraId="1C933542" w14:textId="77777777" w:rsidR="0023575B" w:rsidRPr="00A97FDF" w:rsidRDefault="007D6FBD" w:rsidP="007D6FBD">
            <w:pPr>
              <w:spacing w:line="240" w:lineRule="auto"/>
              <w:jc w:val="center"/>
              <w:rPr>
                <w:color w:val="000000"/>
              </w:rPr>
            </w:pPr>
            <w:r>
              <w:rPr>
                <w:color w:val="000000"/>
              </w:rPr>
              <w:t>100</w:t>
            </w:r>
          </w:p>
        </w:tc>
      </w:tr>
      <w:tr w:rsidR="0023575B" w:rsidRPr="00F061A5" w14:paraId="3CF6C441" w14:textId="77777777" w:rsidTr="00451CB5">
        <w:trPr>
          <w:trHeight w:val="539"/>
        </w:trPr>
        <w:tc>
          <w:tcPr>
            <w:tcW w:w="990" w:type="dxa"/>
            <w:tcBorders>
              <w:top w:val="single" w:sz="4" w:space="0" w:color="000000"/>
              <w:left w:val="single" w:sz="4" w:space="0" w:color="000000"/>
              <w:bottom w:val="single" w:sz="4" w:space="0" w:color="000000"/>
              <w:right w:val="single" w:sz="4" w:space="0" w:color="000000"/>
            </w:tcBorders>
          </w:tcPr>
          <w:p w14:paraId="77ABD234" w14:textId="77777777" w:rsidR="0023575B" w:rsidRDefault="0023575B" w:rsidP="00C772F1">
            <w:pPr>
              <w:spacing w:line="240" w:lineRule="auto"/>
              <w:ind w:right="-108"/>
              <w:jc w:val="center"/>
              <w:rPr>
                <w:b/>
              </w:rPr>
            </w:pPr>
          </w:p>
          <w:p w14:paraId="15AC0A4E" w14:textId="77777777" w:rsidR="0023575B" w:rsidRPr="00A97FDF" w:rsidRDefault="0023575B" w:rsidP="00E65E24">
            <w:pPr>
              <w:spacing w:line="240" w:lineRule="auto"/>
              <w:ind w:right="-108"/>
              <w:jc w:val="center"/>
              <w:rPr>
                <w:b/>
              </w:rPr>
            </w:pPr>
            <w:r>
              <w:rPr>
                <w:b/>
              </w:rPr>
              <w:t>I.2.</w:t>
            </w:r>
            <w:r w:rsidR="00E65E24">
              <w:rPr>
                <w:b/>
              </w:rPr>
              <w:t>1</w:t>
            </w:r>
          </w:p>
        </w:tc>
        <w:tc>
          <w:tcPr>
            <w:tcW w:w="5040" w:type="dxa"/>
            <w:tcBorders>
              <w:top w:val="single" w:sz="4" w:space="0" w:color="000000"/>
              <w:left w:val="single" w:sz="4" w:space="0" w:color="000000"/>
              <w:bottom w:val="single" w:sz="4" w:space="0" w:color="000000"/>
              <w:right w:val="single" w:sz="4" w:space="0" w:color="000000"/>
            </w:tcBorders>
            <w:vAlign w:val="center"/>
          </w:tcPr>
          <w:p w14:paraId="04141E18" w14:textId="77777777" w:rsidR="0023575B" w:rsidRPr="00A97FDF" w:rsidRDefault="0023575B" w:rsidP="008025A6">
            <w:pPr>
              <w:spacing w:line="240" w:lineRule="auto"/>
              <w:jc w:val="left"/>
            </w:pPr>
            <w:proofErr w:type="spellStart"/>
            <w:r w:rsidRPr="00A97FDF">
              <w:t>Dokumen</w:t>
            </w:r>
            <w:proofErr w:type="spellEnd"/>
            <w:r w:rsidR="00C82E23">
              <w:t xml:space="preserve"> </w:t>
            </w:r>
            <w:proofErr w:type="spellStart"/>
            <w:r>
              <w:t>Pangkalan</w:t>
            </w:r>
            <w:proofErr w:type="spellEnd"/>
            <w:r>
              <w:t xml:space="preserve"> Data </w:t>
            </w:r>
            <w:proofErr w:type="spellStart"/>
            <w:r>
              <w:t>Tapak</w:t>
            </w:r>
            <w:proofErr w:type="spellEnd"/>
            <w:r w:rsidR="00C82E23">
              <w:t xml:space="preserve"> </w:t>
            </w:r>
            <w:r w:rsidRPr="00A97FDF">
              <w:t>RDE</w:t>
            </w:r>
          </w:p>
        </w:tc>
        <w:tc>
          <w:tcPr>
            <w:tcW w:w="1710" w:type="dxa"/>
            <w:tcBorders>
              <w:top w:val="single" w:sz="4" w:space="0" w:color="000000"/>
              <w:left w:val="single" w:sz="4" w:space="0" w:color="000000"/>
              <w:bottom w:val="single" w:sz="4" w:space="0" w:color="000000"/>
              <w:right w:val="single" w:sz="4" w:space="0" w:color="000000"/>
            </w:tcBorders>
          </w:tcPr>
          <w:p w14:paraId="12D32456" w14:textId="77777777" w:rsidR="0023575B" w:rsidRPr="00A97FDF" w:rsidRDefault="0023575B" w:rsidP="001B4650">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tcBorders>
              <w:top w:val="single" w:sz="4" w:space="0" w:color="000000"/>
              <w:left w:val="single" w:sz="4" w:space="0" w:color="000000"/>
              <w:bottom w:val="single" w:sz="4" w:space="0" w:color="000000"/>
              <w:right w:val="single" w:sz="4" w:space="0" w:color="000000"/>
            </w:tcBorders>
            <w:vAlign w:val="center"/>
          </w:tcPr>
          <w:p w14:paraId="4925B1C3" w14:textId="77777777" w:rsidR="0023575B" w:rsidRPr="00A97FDF" w:rsidRDefault="0023575B"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46215A5C" w14:textId="77777777" w:rsidR="0023575B" w:rsidRPr="00A97FDF" w:rsidRDefault="0023575B" w:rsidP="007D6FBD">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top w:val="single" w:sz="4" w:space="0" w:color="000000"/>
              <w:left w:val="single" w:sz="4" w:space="0" w:color="auto"/>
              <w:bottom w:val="single" w:sz="4" w:space="0" w:color="000000"/>
              <w:right w:val="single" w:sz="4" w:space="0" w:color="000000"/>
            </w:tcBorders>
            <w:vAlign w:val="center"/>
          </w:tcPr>
          <w:p w14:paraId="08945112" w14:textId="77777777" w:rsidR="0023575B" w:rsidRPr="00A97FDF" w:rsidRDefault="007D6FBD" w:rsidP="007D6FBD">
            <w:pPr>
              <w:spacing w:line="240" w:lineRule="auto"/>
              <w:jc w:val="center"/>
              <w:rPr>
                <w:color w:val="000000"/>
              </w:rPr>
            </w:pPr>
            <w:r>
              <w:rPr>
                <w:color w:val="000000"/>
              </w:rPr>
              <w:t>100</w:t>
            </w:r>
          </w:p>
        </w:tc>
      </w:tr>
      <w:tr w:rsidR="00C82E23" w:rsidRPr="00F061A5" w14:paraId="26D0A42D" w14:textId="77777777" w:rsidTr="00C82E23">
        <w:trPr>
          <w:trHeight w:val="440"/>
        </w:trPr>
        <w:tc>
          <w:tcPr>
            <w:tcW w:w="990" w:type="dxa"/>
            <w:tcBorders>
              <w:top w:val="single" w:sz="4" w:space="0" w:color="000000"/>
              <w:left w:val="single" w:sz="4" w:space="0" w:color="000000"/>
              <w:bottom w:val="single" w:sz="4" w:space="0" w:color="000000"/>
              <w:right w:val="single" w:sz="4" w:space="0" w:color="000000"/>
            </w:tcBorders>
          </w:tcPr>
          <w:p w14:paraId="61D3CB9A" w14:textId="77777777" w:rsidR="00C82E23" w:rsidRDefault="00C82E23" w:rsidP="00C82E23">
            <w:pPr>
              <w:spacing w:line="240" w:lineRule="auto"/>
              <w:ind w:right="-108"/>
              <w:jc w:val="center"/>
              <w:rPr>
                <w:b/>
              </w:rPr>
            </w:pPr>
            <w:r>
              <w:rPr>
                <w:b/>
              </w:rPr>
              <w:t>I.2.2</w:t>
            </w:r>
          </w:p>
        </w:tc>
        <w:tc>
          <w:tcPr>
            <w:tcW w:w="5040" w:type="dxa"/>
            <w:tcBorders>
              <w:top w:val="single" w:sz="4" w:space="0" w:color="000000"/>
              <w:left w:val="single" w:sz="4" w:space="0" w:color="000000"/>
              <w:bottom w:val="single" w:sz="4" w:space="0" w:color="000000"/>
              <w:right w:val="single" w:sz="4" w:space="0" w:color="000000"/>
            </w:tcBorders>
            <w:vAlign w:val="center"/>
          </w:tcPr>
          <w:p w14:paraId="1536B28F" w14:textId="77777777" w:rsidR="00C82E23" w:rsidRPr="00C82E23" w:rsidRDefault="00C82E23" w:rsidP="00C82E23">
            <w:pPr>
              <w:spacing w:line="240" w:lineRule="auto"/>
              <w:jc w:val="left"/>
            </w:pPr>
            <w:proofErr w:type="spellStart"/>
            <w:r w:rsidRPr="00C82E23">
              <w:t>Dokumen</w:t>
            </w:r>
            <w:proofErr w:type="spellEnd"/>
            <w:r w:rsidRPr="00C82E23">
              <w:t xml:space="preserve"> Kajian </w:t>
            </w:r>
            <w:proofErr w:type="spellStart"/>
            <w:proofErr w:type="gramStart"/>
            <w:r w:rsidRPr="00C82E23">
              <w:t>Implementasi</w:t>
            </w:r>
            <w:proofErr w:type="spellEnd"/>
            <w:r w:rsidRPr="00C82E23">
              <w:t xml:space="preserve">  Thorium</w:t>
            </w:r>
            <w:proofErr w:type="gramEnd"/>
          </w:p>
          <w:p w14:paraId="6E6CC2BB" w14:textId="77777777" w:rsidR="00C82E23" w:rsidRDefault="00C82E23" w:rsidP="00C60AEE">
            <w:pPr>
              <w:spacing w:line="240" w:lineRule="auto"/>
              <w:jc w:val="left"/>
              <w:rPr>
                <w:b/>
                <w:lang w:val="sv-SE"/>
              </w:rPr>
            </w:pPr>
          </w:p>
        </w:tc>
        <w:tc>
          <w:tcPr>
            <w:tcW w:w="1710" w:type="dxa"/>
            <w:tcBorders>
              <w:top w:val="single" w:sz="4" w:space="0" w:color="000000"/>
              <w:left w:val="single" w:sz="4" w:space="0" w:color="000000"/>
              <w:bottom w:val="single" w:sz="4" w:space="0" w:color="000000"/>
              <w:right w:val="single" w:sz="4" w:space="0" w:color="000000"/>
            </w:tcBorders>
          </w:tcPr>
          <w:p w14:paraId="5D777545" w14:textId="77777777" w:rsidR="00C82E23" w:rsidRPr="00A97FDF" w:rsidRDefault="00C82E23" w:rsidP="00C82E23">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tcBorders>
              <w:top w:val="single" w:sz="4" w:space="0" w:color="000000"/>
              <w:left w:val="single" w:sz="4" w:space="0" w:color="000000"/>
              <w:bottom w:val="single" w:sz="4" w:space="0" w:color="000000"/>
              <w:right w:val="single" w:sz="4" w:space="0" w:color="000000"/>
            </w:tcBorders>
            <w:vAlign w:val="center"/>
          </w:tcPr>
          <w:p w14:paraId="4ADAC34A" w14:textId="77777777" w:rsidR="00C82E23" w:rsidRPr="00A97FDF" w:rsidRDefault="00C82E23" w:rsidP="00C82E23">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4582C4F3" w14:textId="77777777" w:rsidR="00C82E23" w:rsidRPr="00A97FDF" w:rsidRDefault="00C82E23" w:rsidP="00C82E23">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top w:val="single" w:sz="4" w:space="0" w:color="000000"/>
              <w:left w:val="single" w:sz="4" w:space="0" w:color="auto"/>
              <w:bottom w:val="single" w:sz="4" w:space="0" w:color="000000"/>
              <w:right w:val="single" w:sz="4" w:space="0" w:color="000000"/>
            </w:tcBorders>
            <w:vAlign w:val="center"/>
          </w:tcPr>
          <w:p w14:paraId="44CA7AAA" w14:textId="77777777" w:rsidR="00C82E23" w:rsidRPr="00A97FDF" w:rsidRDefault="00C82E23" w:rsidP="00C82E23">
            <w:pPr>
              <w:spacing w:line="240" w:lineRule="auto"/>
              <w:jc w:val="center"/>
              <w:rPr>
                <w:color w:val="000000"/>
              </w:rPr>
            </w:pPr>
            <w:r>
              <w:rPr>
                <w:color w:val="000000"/>
              </w:rPr>
              <w:t>100</w:t>
            </w:r>
          </w:p>
        </w:tc>
      </w:tr>
      <w:tr w:rsidR="00C82E23" w:rsidRPr="00F061A5" w14:paraId="2D47F37D" w14:textId="77777777" w:rsidTr="00451CB5">
        <w:trPr>
          <w:trHeight w:val="692"/>
        </w:trPr>
        <w:tc>
          <w:tcPr>
            <w:tcW w:w="990" w:type="dxa"/>
            <w:tcBorders>
              <w:top w:val="single" w:sz="4" w:space="0" w:color="000000"/>
              <w:left w:val="single" w:sz="4" w:space="0" w:color="000000"/>
              <w:bottom w:val="single" w:sz="4" w:space="0" w:color="000000"/>
              <w:right w:val="single" w:sz="4" w:space="0" w:color="000000"/>
            </w:tcBorders>
          </w:tcPr>
          <w:p w14:paraId="2D3712B6" w14:textId="77777777" w:rsidR="00C82E23" w:rsidRDefault="00C82E23" w:rsidP="00C772F1">
            <w:pPr>
              <w:spacing w:line="240" w:lineRule="auto"/>
              <w:ind w:right="-108"/>
              <w:jc w:val="center"/>
              <w:rPr>
                <w:b/>
              </w:rPr>
            </w:pPr>
          </w:p>
          <w:p w14:paraId="34D5AB15" w14:textId="77777777" w:rsidR="00C82E23" w:rsidRPr="00A97FDF" w:rsidRDefault="00C82E23" w:rsidP="00C772F1">
            <w:pPr>
              <w:spacing w:line="240" w:lineRule="auto"/>
              <w:ind w:right="-108"/>
              <w:jc w:val="center"/>
              <w:rPr>
                <w:b/>
              </w:rPr>
            </w:pPr>
            <w:r>
              <w:rPr>
                <w:b/>
              </w:rPr>
              <w:t>I.3</w:t>
            </w:r>
          </w:p>
        </w:tc>
        <w:tc>
          <w:tcPr>
            <w:tcW w:w="5040" w:type="dxa"/>
            <w:tcBorders>
              <w:top w:val="single" w:sz="4" w:space="0" w:color="000000"/>
              <w:left w:val="single" w:sz="4" w:space="0" w:color="000000"/>
              <w:bottom w:val="single" w:sz="4" w:space="0" w:color="000000"/>
              <w:right w:val="single" w:sz="4" w:space="0" w:color="000000"/>
            </w:tcBorders>
            <w:vAlign w:val="center"/>
          </w:tcPr>
          <w:p w14:paraId="04110BBD" w14:textId="77777777" w:rsidR="00C82E23" w:rsidRPr="00A97FDF" w:rsidRDefault="00C82E23" w:rsidP="00C60AEE">
            <w:pPr>
              <w:spacing w:line="240" w:lineRule="auto"/>
              <w:jc w:val="left"/>
            </w:pPr>
            <w:r>
              <w:rPr>
                <w:b/>
                <w:lang w:val="sv-SE"/>
              </w:rPr>
              <w:t>Reaktor Daya Eksperimental</w:t>
            </w:r>
          </w:p>
        </w:tc>
        <w:tc>
          <w:tcPr>
            <w:tcW w:w="1710" w:type="dxa"/>
            <w:tcBorders>
              <w:top w:val="single" w:sz="4" w:space="0" w:color="000000"/>
              <w:left w:val="single" w:sz="4" w:space="0" w:color="000000"/>
              <w:bottom w:val="single" w:sz="4" w:space="0" w:color="000000"/>
              <w:right w:val="single" w:sz="4" w:space="0" w:color="000000"/>
            </w:tcBorders>
          </w:tcPr>
          <w:p w14:paraId="1CFC1399" w14:textId="77777777" w:rsidR="00C82E23" w:rsidRPr="00A97FDF" w:rsidRDefault="00C82E23" w:rsidP="001B4650">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tcBorders>
              <w:top w:val="single" w:sz="4" w:space="0" w:color="000000"/>
              <w:left w:val="single" w:sz="4" w:space="0" w:color="000000"/>
              <w:bottom w:val="single" w:sz="4" w:space="0" w:color="000000"/>
              <w:right w:val="single" w:sz="4" w:space="0" w:color="000000"/>
            </w:tcBorders>
            <w:vAlign w:val="center"/>
          </w:tcPr>
          <w:p w14:paraId="0D88A86E"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vAlign w:val="center"/>
          </w:tcPr>
          <w:p w14:paraId="4EB24140" w14:textId="77777777" w:rsidR="00C82E23" w:rsidRPr="00A97FDF" w:rsidRDefault="00C82E23" w:rsidP="001B4650">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top w:val="single" w:sz="4" w:space="0" w:color="000000"/>
              <w:left w:val="single" w:sz="4" w:space="0" w:color="auto"/>
              <w:bottom w:val="single" w:sz="4" w:space="0" w:color="000000"/>
              <w:right w:val="single" w:sz="4" w:space="0" w:color="000000"/>
            </w:tcBorders>
            <w:vAlign w:val="center"/>
          </w:tcPr>
          <w:p w14:paraId="277E246B" w14:textId="77777777" w:rsidR="00C82E23" w:rsidRPr="00A97FDF" w:rsidRDefault="00C82E23" w:rsidP="007D6FBD">
            <w:pPr>
              <w:spacing w:line="240" w:lineRule="auto"/>
              <w:jc w:val="center"/>
              <w:rPr>
                <w:color w:val="000000"/>
              </w:rPr>
            </w:pPr>
            <w:r>
              <w:rPr>
                <w:color w:val="000000"/>
              </w:rPr>
              <w:t>100</w:t>
            </w:r>
          </w:p>
        </w:tc>
      </w:tr>
      <w:tr w:rsidR="00C82E23" w:rsidRPr="00F061A5" w14:paraId="5821E394" w14:textId="77777777" w:rsidTr="006B49C4">
        <w:trPr>
          <w:trHeight w:val="710"/>
        </w:trPr>
        <w:tc>
          <w:tcPr>
            <w:tcW w:w="990" w:type="dxa"/>
            <w:tcBorders>
              <w:top w:val="single" w:sz="4" w:space="0" w:color="000000"/>
              <w:left w:val="single" w:sz="4" w:space="0" w:color="000000"/>
              <w:bottom w:val="single" w:sz="4" w:space="0" w:color="000000"/>
              <w:right w:val="single" w:sz="4" w:space="0" w:color="000000"/>
            </w:tcBorders>
            <w:vAlign w:val="center"/>
          </w:tcPr>
          <w:p w14:paraId="3C54DB5A" w14:textId="77777777" w:rsidR="00C82E23" w:rsidRPr="00A97FDF" w:rsidRDefault="00C82E23" w:rsidP="00451CB5">
            <w:pPr>
              <w:spacing w:line="240" w:lineRule="auto"/>
              <w:ind w:right="-108"/>
              <w:jc w:val="center"/>
              <w:rPr>
                <w:b/>
              </w:rPr>
            </w:pPr>
            <w:r>
              <w:rPr>
                <w:b/>
              </w:rPr>
              <w:t>I.3.1</w:t>
            </w:r>
          </w:p>
        </w:tc>
        <w:tc>
          <w:tcPr>
            <w:tcW w:w="5040" w:type="dxa"/>
            <w:tcBorders>
              <w:top w:val="single" w:sz="4" w:space="0" w:color="000000"/>
              <w:left w:val="single" w:sz="4" w:space="0" w:color="000000"/>
              <w:bottom w:val="single" w:sz="4" w:space="0" w:color="000000"/>
              <w:right w:val="single" w:sz="4" w:space="0" w:color="000000"/>
            </w:tcBorders>
            <w:vAlign w:val="center"/>
          </w:tcPr>
          <w:p w14:paraId="1E6FD67A" w14:textId="77777777" w:rsidR="00C82E23" w:rsidRPr="00A97FDF" w:rsidRDefault="00673687" w:rsidP="006B49C4">
            <w:pPr>
              <w:spacing w:line="240" w:lineRule="auto"/>
              <w:jc w:val="left"/>
            </w:pPr>
            <w:proofErr w:type="spellStart"/>
            <w:r w:rsidRPr="00673687">
              <w:t>Dokumen</w:t>
            </w:r>
            <w:proofErr w:type="spellEnd"/>
            <w:r w:rsidRPr="00673687">
              <w:t xml:space="preserve"> </w:t>
            </w:r>
            <w:proofErr w:type="spellStart"/>
            <w:r w:rsidRPr="00673687">
              <w:t>Reaktor</w:t>
            </w:r>
            <w:proofErr w:type="spellEnd"/>
            <w:r w:rsidRPr="00673687">
              <w:t xml:space="preserve"> Data </w:t>
            </w:r>
            <w:proofErr w:type="spellStart"/>
            <w:r w:rsidRPr="00673687">
              <w:t>Eksperimental</w:t>
            </w:r>
            <w:proofErr w:type="spellEnd"/>
            <w:r w:rsidRPr="00673687">
              <w:t xml:space="preserve"> RDE</w:t>
            </w:r>
            <w:r w:rsidRPr="00A97FDF">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14:paraId="4383C470" w14:textId="77777777" w:rsidR="00C82E23" w:rsidRPr="00A97FDF" w:rsidRDefault="00C82E23" w:rsidP="006B49C4">
            <w:pPr>
              <w:spacing w:line="240" w:lineRule="auto"/>
              <w:jc w:val="center"/>
              <w:rPr>
                <w:b/>
                <w:lang w:val="sv-SE"/>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810" w:type="dxa"/>
            <w:tcBorders>
              <w:top w:val="single" w:sz="4" w:space="0" w:color="000000"/>
              <w:left w:val="single" w:sz="4" w:space="0" w:color="000000"/>
              <w:bottom w:val="single" w:sz="4" w:space="0" w:color="000000"/>
              <w:right w:val="single" w:sz="4" w:space="0" w:color="000000"/>
            </w:tcBorders>
            <w:vAlign w:val="center"/>
          </w:tcPr>
          <w:p w14:paraId="3113C66B"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vAlign w:val="center"/>
          </w:tcPr>
          <w:p w14:paraId="5EAFC685" w14:textId="77777777" w:rsidR="00C82E23" w:rsidRPr="00A97FDF" w:rsidRDefault="00C82E23" w:rsidP="006B49C4">
            <w:pPr>
              <w:spacing w:line="276" w:lineRule="auto"/>
              <w:jc w:val="center"/>
              <w:rPr>
                <w:color w:val="000000"/>
              </w:rPr>
            </w:pPr>
            <w:r>
              <w:rPr>
                <w:color w:val="000000"/>
              </w:rPr>
              <w:t>1 (</w:t>
            </w:r>
            <w:proofErr w:type="spellStart"/>
            <w:proofErr w:type="gramStart"/>
            <w:r>
              <w:rPr>
                <w:color w:val="000000"/>
              </w:rPr>
              <w:t>satu</w:t>
            </w:r>
            <w:proofErr w:type="spellEnd"/>
            <w:r>
              <w:rPr>
                <w:color w:val="000000"/>
              </w:rPr>
              <w:t xml:space="preserve">)  </w:t>
            </w:r>
            <w:proofErr w:type="spellStart"/>
            <w:r>
              <w:rPr>
                <w:color w:val="000000"/>
              </w:rPr>
              <w:t>Dokumen</w:t>
            </w:r>
            <w:proofErr w:type="spellEnd"/>
            <w:proofErr w:type="gramEnd"/>
          </w:p>
        </w:tc>
        <w:tc>
          <w:tcPr>
            <w:tcW w:w="990" w:type="dxa"/>
            <w:tcBorders>
              <w:top w:val="single" w:sz="4" w:space="0" w:color="000000"/>
              <w:left w:val="single" w:sz="4" w:space="0" w:color="auto"/>
              <w:bottom w:val="single" w:sz="4" w:space="0" w:color="000000"/>
              <w:right w:val="single" w:sz="4" w:space="0" w:color="000000"/>
            </w:tcBorders>
            <w:vAlign w:val="center"/>
          </w:tcPr>
          <w:p w14:paraId="185FB961" w14:textId="77777777" w:rsidR="00C82E23" w:rsidRDefault="00C82E23" w:rsidP="006B49C4">
            <w:pPr>
              <w:spacing w:line="240" w:lineRule="auto"/>
              <w:jc w:val="center"/>
              <w:rPr>
                <w:color w:val="000000"/>
              </w:rPr>
            </w:pPr>
            <w:r>
              <w:rPr>
                <w:color w:val="000000"/>
              </w:rPr>
              <w:t>100</w:t>
            </w:r>
          </w:p>
          <w:p w14:paraId="2B5788A5" w14:textId="77777777" w:rsidR="00C82E23" w:rsidRPr="00A97FDF" w:rsidRDefault="00C82E23" w:rsidP="006B49C4">
            <w:pPr>
              <w:spacing w:line="240" w:lineRule="auto"/>
              <w:jc w:val="center"/>
              <w:rPr>
                <w:color w:val="000000"/>
              </w:rPr>
            </w:pPr>
          </w:p>
        </w:tc>
      </w:tr>
      <w:tr w:rsidR="00C82E23" w:rsidRPr="00F061A5" w14:paraId="349AC49B" w14:textId="77777777" w:rsidTr="00451CB5">
        <w:trPr>
          <w:trHeight w:val="800"/>
        </w:trPr>
        <w:tc>
          <w:tcPr>
            <w:tcW w:w="990" w:type="dxa"/>
            <w:tcBorders>
              <w:top w:val="single" w:sz="4" w:space="0" w:color="000000"/>
              <w:left w:val="single" w:sz="4" w:space="0" w:color="000000"/>
              <w:bottom w:val="single" w:sz="4" w:space="0" w:color="000000"/>
              <w:right w:val="single" w:sz="4" w:space="0" w:color="000000"/>
            </w:tcBorders>
          </w:tcPr>
          <w:p w14:paraId="2724831A" w14:textId="77777777" w:rsidR="00C82E23" w:rsidRDefault="00C82E23" w:rsidP="000228C2">
            <w:pPr>
              <w:spacing w:line="240" w:lineRule="auto"/>
              <w:jc w:val="center"/>
              <w:rPr>
                <w:b/>
              </w:rPr>
            </w:pPr>
          </w:p>
          <w:p w14:paraId="3EC64A39" w14:textId="77777777" w:rsidR="00C82E23" w:rsidRPr="00A97FDF" w:rsidRDefault="00C82E23" w:rsidP="000228C2">
            <w:pPr>
              <w:spacing w:line="240" w:lineRule="auto"/>
              <w:jc w:val="center"/>
              <w:rPr>
                <w:b/>
              </w:rPr>
            </w:pPr>
            <w:r>
              <w:rPr>
                <w:b/>
              </w:rPr>
              <w:t>I.4</w:t>
            </w:r>
          </w:p>
        </w:tc>
        <w:tc>
          <w:tcPr>
            <w:tcW w:w="5040" w:type="dxa"/>
            <w:tcBorders>
              <w:top w:val="single" w:sz="4" w:space="0" w:color="000000"/>
              <w:left w:val="single" w:sz="4" w:space="0" w:color="000000"/>
              <w:bottom w:val="single" w:sz="4" w:space="0" w:color="000000"/>
              <w:right w:val="single" w:sz="4" w:space="0" w:color="000000"/>
            </w:tcBorders>
            <w:vAlign w:val="center"/>
          </w:tcPr>
          <w:p w14:paraId="581A3503" w14:textId="77777777" w:rsidR="00C82E23" w:rsidRPr="00A97FDF" w:rsidRDefault="00C82E23" w:rsidP="000D38D5">
            <w:pPr>
              <w:snapToGrid w:val="0"/>
              <w:spacing w:line="276" w:lineRule="auto"/>
              <w:jc w:val="left"/>
            </w:pPr>
            <w:r w:rsidRPr="00A97FDF">
              <w:rPr>
                <w:b/>
                <w:lang w:val="nb-NO"/>
              </w:rPr>
              <w:t xml:space="preserve">Laporan Dukungan  Administrasi Layanan Perkantoran  </w:t>
            </w:r>
          </w:p>
        </w:tc>
        <w:tc>
          <w:tcPr>
            <w:tcW w:w="1710" w:type="dxa"/>
            <w:tcBorders>
              <w:top w:val="single" w:sz="4" w:space="0" w:color="000000"/>
              <w:left w:val="single" w:sz="4" w:space="0" w:color="000000"/>
              <w:bottom w:val="single" w:sz="4" w:space="0" w:color="000000"/>
              <w:right w:val="single" w:sz="4" w:space="0" w:color="000000"/>
            </w:tcBorders>
          </w:tcPr>
          <w:p w14:paraId="007098CC" w14:textId="77777777" w:rsidR="00C82E23" w:rsidRDefault="00C82E23" w:rsidP="005C2312">
            <w:pPr>
              <w:spacing w:line="276" w:lineRule="auto"/>
              <w:jc w:val="center"/>
            </w:pPr>
          </w:p>
          <w:p w14:paraId="7AA28261" w14:textId="77777777" w:rsidR="00C82E23" w:rsidRPr="00A97FDF" w:rsidRDefault="00C82E23" w:rsidP="006B7BE6">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4770ACE3"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48A56A30" w14:textId="77777777" w:rsidR="00C82E23" w:rsidRDefault="00C82E23" w:rsidP="005C2312">
            <w:pPr>
              <w:spacing w:line="240" w:lineRule="auto"/>
              <w:rPr>
                <w:color w:val="000000"/>
              </w:rPr>
            </w:pPr>
          </w:p>
          <w:p w14:paraId="0CE79898" w14:textId="77777777" w:rsidR="00C82E23" w:rsidRDefault="00C82E23" w:rsidP="006B7BE6">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2BD5BAF0" w14:textId="77777777" w:rsidR="00C82E23" w:rsidRDefault="00C82E23" w:rsidP="005C2312">
            <w:pPr>
              <w:spacing w:line="240" w:lineRule="auto"/>
              <w:jc w:val="right"/>
              <w:rPr>
                <w:color w:val="000000"/>
              </w:rPr>
            </w:pPr>
          </w:p>
          <w:p w14:paraId="41715A1C" w14:textId="77777777" w:rsidR="00C82E23" w:rsidRPr="00A97FDF" w:rsidRDefault="00C82E23" w:rsidP="00451CB5">
            <w:pPr>
              <w:spacing w:line="240" w:lineRule="auto"/>
              <w:jc w:val="center"/>
              <w:rPr>
                <w:color w:val="000000"/>
              </w:rPr>
            </w:pPr>
            <w:r>
              <w:rPr>
                <w:color w:val="000000"/>
              </w:rPr>
              <w:t>100</w:t>
            </w:r>
          </w:p>
        </w:tc>
      </w:tr>
      <w:tr w:rsidR="00C82E23" w:rsidRPr="00F061A5" w14:paraId="1F8E6DB6" w14:textId="77777777" w:rsidTr="00451CB5">
        <w:trPr>
          <w:trHeight w:val="800"/>
        </w:trPr>
        <w:tc>
          <w:tcPr>
            <w:tcW w:w="990" w:type="dxa"/>
            <w:tcBorders>
              <w:top w:val="single" w:sz="4" w:space="0" w:color="000000"/>
              <w:left w:val="single" w:sz="4" w:space="0" w:color="000000"/>
              <w:bottom w:val="single" w:sz="4" w:space="0" w:color="000000"/>
              <w:right w:val="single" w:sz="4" w:space="0" w:color="000000"/>
            </w:tcBorders>
          </w:tcPr>
          <w:p w14:paraId="30753F62" w14:textId="77777777" w:rsidR="00C82E23" w:rsidRPr="00A97FDF" w:rsidRDefault="00C82E23" w:rsidP="000228C2">
            <w:pPr>
              <w:spacing w:line="276" w:lineRule="auto"/>
              <w:rPr>
                <w:b/>
                <w:lang w:val="sv-SE"/>
              </w:rPr>
            </w:pPr>
          </w:p>
          <w:p w14:paraId="1D0D5A9C" w14:textId="77777777" w:rsidR="00C82E23" w:rsidRPr="00A97FDF" w:rsidRDefault="00C82E23" w:rsidP="00E65E24">
            <w:pPr>
              <w:spacing w:line="276" w:lineRule="auto"/>
              <w:jc w:val="center"/>
              <w:rPr>
                <w:b/>
              </w:rPr>
            </w:pPr>
            <w:r>
              <w:rPr>
                <w:b/>
              </w:rPr>
              <w:t>I.4.1</w:t>
            </w:r>
          </w:p>
        </w:tc>
        <w:tc>
          <w:tcPr>
            <w:tcW w:w="5040" w:type="dxa"/>
            <w:tcBorders>
              <w:top w:val="single" w:sz="4" w:space="0" w:color="000000"/>
              <w:left w:val="single" w:sz="4" w:space="0" w:color="000000"/>
              <w:bottom w:val="single" w:sz="4" w:space="0" w:color="000000"/>
              <w:right w:val="single" w:sz="4" w:space="0" w:color="000000"/>
            </w:tcBorders>
            <w:vAlign w:val="center"/>
          </w:tcPr>
          <w:p w14:paraId="2459DB81" w14:textId="77777777" w:rsidR="00C82E23" w:rsidRPr="00A97FDF" w:rsidRDefault="00C82E23" w:rsidP="000228C2">
            <w:pPr>
              <w:snapToGrid w:val="0"/>
              <w:spacing w:line="240" w:lineRule="auto"/>
              <w:rPr>
                <w:lang w:val="nb-NO"/>
              </w:rPr>
            </w:pPr>
          </w:p>
          <w:p w14:paraId="2646AC9F" w14:textId="77777777" w:rsidR="00C82E23" w:rsidRPr="00A97FDF" w:rsidRDefault="00C82E23" w:rsidP="007E05D9">
            <w:pPr>
              <w:snapToGrid w:val="0"/>
              <w:spacing w:line="240" w:lineRule="auto"/>
              <w:jc w:val="left"/>
            </w:pPr>
            <w:r w:rsidRPr="00A97FDF">
              <w:rPr>
                <w:lang w:val="nb-NO"/>
              </w:rPr>
              <w:t xml:space="preserve">Laporan Pengelolaan Persuratan, Kepegawaian dan Dokumentasi Ilmiah,  </w:t>
            </w:r>
          </w:p>
        </w:tc>
        <w:tc>
          <w:tcPr>
            <w:tcW w:w="1710" w:type="dxa"/>
            <w:tcBorders>
              <w:top w:val="single" w:sz="4" w:space="0" w:color="000000"/>
              <w:left w:val="single" w:sz="4" w:space="0" w:color="000000"/>
              <w:bottom w:val="single" w:sz="4" w:space="0" w:color="000000"/>
              <w:right w:val="single" w:sz="4" w:space="0" w:color="000000"/>
            </w:tcBorders>
          </w:tcPr>
          <w:p w14:paraId="0059118E" w14:textId="77777777" w:rsidR="00C82E23" w:rsidRDefault="00C82E23" w:rsidP="005C2312">
            <w:pPr>
              <w:spacing w:line="276" w:lineRule="auto"/>
              <w:jc w:val="center"/>
            </w:pPr>
          </w:p>
          <w:p w14:paraId="74031421" w14:textId="77777777" w:rsidR="00C82E23" w:rsidRPr="00A97FDF" w:rsidRDefault="00C82E23" w:rsidP="005C2312">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352821E3"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5FA8D8E8" w14:textId="77777777" w:rsidR="00C82E23" w:rsidRDefault="00C82E23" w:rsidP="005C2312">
            <w:pPr>
              <w:spacing w:line="240" w:lineRule="auto"/>
              <w:rPr>
                <w:color w:val="000000"/>
              </w:rPr>
            </w:pPr>
          </w:p>
          <w:p w14:paraId="6B961525" w14:textId="77777777" w:rsidR="00C82E23" w:rsidRDefault="00C82E23" w:rsidP="005C2312">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77B6169D" w14:textId="77777777" w:rsidR="00C82E23" w:rsidRDefault="00C82E23" w:rsidP="00451CB5">
            <w:pPr>
              <w:jc w:val="center"/>
            </w:pPr>
            <w:r w:rsidRPr="008B58AC">
              <w:rPr>
                <w:color w:val="000000"/>
              </w:rPr>
              <w:t>100</w:t>
            </w:r>
          </w:p>
        </w:tc>
      </w:tr>
      <w:tr w:rsidR="00C82E23" w:rsidRPr="00F061A5" w14:paraId="5CA97867" w14:textId="77777777" w:rsidTr="00451CB5">
        <w:trPr>
          <w:trHeight w:val="800"/>
        </w:trPr>
        <w:tc>
          <w:tcPr>
            <w:tcW w:w="990" w:type="dxa"/>
            <w:tcBorders>
              <w:top w:val="single" w:sz="4" w:space="0" w:color="000000"/>
              <w:left w:val="single" w:sz="4" w:space="0" w:color="000000"/>
              <w:bottom w:val="single" w:sz="4" w:space="0" w:color="000000"/>
              <w:right w:val="single" w:sz="4" w:space="0" w:color="000000"/>
            </w:tcBorders>
          </w:tcPr>
          <w:p w14:paraId="3613AF84" w14:textId="77777777" w:rsidR="00C82E23" w:rsidRPr="00A97FDF" w:rsidRDefault="00C82E23" w:rsidP="000228C2">
            <w:pPr>
              <w:spacing w:line="276" w:lineRule="auto"/>
              <w:rPr>
                <w:b/>
                <w:lang w:val="sv-SE"/>
              </w:rPr>
            </w:pPr>
          </w:p>
          <w:p w14:paraId="2C4130F9" w14:textId="77777777" w:rsidR="00C82E23" w:rsidRPr="00A97FDF" w:rsidRDefault="00C82E23" w:rsidP="00E65E24">
            <w:pPr>
              <w:spacing w:line="276" w:lineRule="auto"/>
              <w:jc w:val="center"/>
              <w:rPr>
                <w:b/>
                <w:lang w:val="sv-SE"/>
              </w:rPr>
            </w:pPr>
            <w:r>
              <w:rPr>
                <w:b/>
              </w:rPr>
              <w:t>I.4.2</w:t>
            </w:r>
          </w:p>
        </w:tc>
        <w:tc>
          <w:tcPr>
            <w:tcW w:w="5040" w:type="dxa"/>
            <w:tcBorders>
              <w:top w:val="single" w:sz="4" w:space="0" w:color="000000"/>
              <w:left w:val="single" w:sz="4" w:space="0" w:color="000000"/>
              <w:bottom w:val="single" w:sz="4" w:space="0" w:color="000000"/>
              <w:right w:val="single" w:sz="4" w:space="0" w:color="000000"/>
            </w:tcBorders>
            <w:vAlign w:val="center"/>
          </w:tcPr>
          <w:p w14:paraId="5C008803" w14:textId="77777777" w:rsidR="00C82E23" w:rsidRPr="00A97FDF" w:rsidRDefault="00C82E23" w:rsidP="007E05D9">
            <w:pPr>
              <w:snapToGrid w:val="0"/>
              <w:spacing w:line="240" w:lineRule="auto"/>
              <w:jc w:val="left"/>
              <w:rPr>
                <w:lang w:val="sv-SE"/>
              </w:rPr>
            </w:pPr>
            <w:r w:rsidRPr="00A97FDF">
              <w:rPr>
                <w:lang w:val="nb-NO"/>
              </w:rPr>
              <w:t>Laporan Pengelolaan Keuangan</w:t>
            </w:r>
          </w:p>
        </w:tc>
        <w:tc>
          <w:tcPr>
            <w:tcW w:w="1710" w:type="dxa"/>
            <w:tcBorders>
              <w:top w:val="single" w:sz="4" w:space="0" w:color="000000"/>
              <w:left w:val="single" w:sz="4" w:space="0" w:color="000000"/>
              <w:bottom w:val="single" w:sz="4" w:space="0" w:color="000000"/>
              <w:right w:val="single" w:sz="4" w:space="0" w:color="000000"/>
            </w:tcBorders>
          </w:tcPr>
          <w:p w14:paraId="1B6EC6D7" w14:textId="77777777" w:rsidR="00C82E23" w:rsidRDefault="00C82E23" w:rsidP="005C2312">
            <w:pPr>
              <w:spacing w:line="240" w:lineRule="auto"/>
              <w:jc w:val="center"/>
              <w:rPr>
                <w:color w:val="000000"/>
              </w:rPr>
            </w:pPr>
          </w:p>
          <w:p w14:paraId="03CEE13A" w14:textId="77777777" w:rsidR="00C82E23" w:rsidRPr="00A97FDF" w:rsidRDefault="00C82E23" w:rsidP="005C2312">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32A32D9C"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391994B6" w14:textId="77777777" w:rsidR="00C82E23" w:rsidRDefault="00C82E23" w:rsidP="005C2312">
            <w:pPr>
              <w:spacing w:line="240" w:lineRule="auto"/>
              <w:rPr>
                <w:color w:val="000000"/>
              </w:rPr>
            </w:pPr>
          </w:p>
          <w:p w14:paraId="256AD832" w14:textId="77777777" w:rsidR="00C82E23" w:rsidRDefault="00C82E23" w:rsidP="005C2312">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0EF4B3FC" w14:textId="77777777" w:rsidR="00C82E23" w:rsidRDefault="00C82E23" w:rsidP="00451CB5">
            <w:pPr>
              <w:jc w:val="center"/>
            </w:pPr>
            <w:r w:rsidRPr="008B58AC">
              <w:rPr>
                <w:color w:val="000000"/>
              </w:rPr>
              <w:t>100</w:t>
            </w:r>
          </w:p>
        </w:tc>
      </w:tr>
      <w:tr w:rsidR="00C82E23" w:rsidRPr="00F061A5" w14:paraId="786BF3AE" w14:textId="77777777" w:rsidTr="00451CB5">
        <w:trPr>
          <w:trHeight w:val="800"/>
        </w:trPr>
        <w:tc>
          <w:tcPr>
            <w:tcW w:w="990" w:type="dxa"/>
            <w:tcBorders>
              <w:top w:val="single" w:sz="4" w:space="0" w:color="000000"/>
              <w:left w:val="single" w:sz="4" w:space="0" w:color="000000"/>
              <w:bottom w:val="single" w:sz="4" w:space="0" w:color="000000"/>
              <w:right w:val="single" w:sz="4" w:space="0" w:color="000000"/>
            </w:tcBorders>
          </w:tcPr>
          <w:p w14:paraId="6C7CE78C" w14:textId="77777777" w:rsidR="00C82E23" w:rsidRPr="00A97FDF" w:rsidRDefault="00C82E23" w:rsidP="000228C2">
            <w:pPr>
              <w:spacing w:line="276" w:lineRule="auto"/>
              <w:rPr>
                <w:b/>
                <w:lang w:val="sv-SE"/>
              </w:rPr>
            </w:pPr>
          </w:p>
          <w:p w14:paraId="0ECBE7CA" w14:textId="77777777" w:rsidR="00C82E23" w:rsidRPr="00A97FDF" w:rsidRDefault="00C82E23" w:rsidP="00E65E24">
            <w:pPr>
              <w:spacing w:line="360" w:lineRule="auto"/>
              <w:jc w:val="center"/>
              <w:rPr>
                <w:b/>
                <w:lang w:val="sv-SE"/>
              </w:rPr>
            </w:pPr>
            <w:r>
              <w:rPr>
                <w:b/>
              </w:rPr>
              <w:t>I.4.3</w:t>
            </w:r>
          </w:p>
        </w:tc>
        <w:tc>
          <w:tcPr>
            <w:tcW w:w="5040" w:type="dxa"/>
            <w:tcBorders>
              <w:top w:val="single" w:sz="4" w:space="0" w:color="000000"/>
              <w:left w:val="single" w:sz="4" w:space="0" w:color="000000"/>
              <w:bottom w:val="single" w:sz="4" w:space="0" w:color="000000"/>
              <w:right w:val="single" w:sz="4" w:space="0" w:color="000000"/>
            </w:tcBorders>
            <w:vAlign w:val="center"/>
          </w:tcPr>
          <w:p w14:paraId="3F87E2A9" w14:textId="77777777" w:rsidR="00C82E23" w:rsidRPr="00A97FDF" w:rsidRDefault="00C82E23" w:rsidP="007E05D9">
            <w:pPr>
              <w:snapToGrid w:val="0"/>
              <w:spacing w:line="240" w:lineRule="auto"/>
              <w:jc w:val="left"/>
              <w:rPr>
                <w:lang w:val="sv-SE"/>
              </w:rPr>
            </w:pPr>
            <w:r w:rsidRPr="00A97FDF">
              <w:rPr>
                <w:lang w:val="nb-NO"/>
              </w:rPr>
              <w:t xml:space="preserve">Laporan Pengelolaan Perlengkapan  </w:t>
            </w:r>
          </w:p>
        </w:tc>
        <w:tc>
          <w:tcPr>
            <w:tcW w:w="1710" w:type="dxa"/>
            <w:tcBorders>
              <w:top w:val="single" w:sz="4" w:space="0" w:color="000000"/>
              <w:left w:val="single" w:sz="4" w:space="0" w:color="000000"/>
              <w:bottom w:val="single" w:sz="4" w:space="0" w:color="000000"/>
              <w:right w:val="single" w:sz="4" w:space="0" w:color="000000"/>
            </w:tcBorders>
          </w:tcPr>
          <w:p w14:paraId="5B0F42A9" w14:textId="77777777" w:rsidR="00C82E23" w:rsidRDefault="00C82E23" w:rsidP="006B7BE6">
            <w:pPr>
              <w:spacing w:line="240" w:lineRule="auto"/>
              <w:jc w:val="center"/>
            </w:pPr>
          </w:p>
          <w:p w14:paraId="737D425B" w14:textId="77777777" w:rsidR="00C82E23" w:rsidRPr="00A97FDF" w:rsidRDefault="00C82E23" w:rsidP="005C2312">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27678BA8"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4A656367" w14:textId="77777777" w:rsidR="00C82E23" w:rsidRDefault="00C82E23" w:rsidP="005C2312">
            <w:pPr>
              <w:spacing w:line="240" w:lineRule="auto"/>
              <w:rPr>
                <w:color w:val="000000"/>
              </w:rPr>
            </w:pPr>
          </w:p>
          <w:p w14:paraId="2EA3492D" w14:textId="77777777" w:rsidR="00C82E23" w:rsidRDefault="00C82E23" w:rsidP="005C2312">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493B0642" w14:textId="77777777" w:rsidR="00C82E23" w:rsidRDefault="00C82E23" w:rsidP="00451CB5">
            <w:pPr>
              <w:jc w:val="center"/>
            </w:pPr>
            <w:r w:rsidRPr="008B58AC">
              <w:rPr>
                <w:color w:val="000000"/>
              </w:rPr>
              <w:t>100</w:t>
            </w:r>
          </w:p>
        </w:tc>
      </w:tr>
      <w:tr w:rsidR="00C82E23" w:rsidRPr="00F061A5" w14:paraId="54F056ED" w14:textId="77777777" w:rsidTr="00DD625B">
        <w:trPr>
          <w:trHeight w:val="764"/>
        </w:trPr>
        <w:tc>
          <w:tcPr>
            <w:tcW w:w="990" w:type="dxa"/>
            <w:tcBorders>
              <w:top w:val="single" w:sz="4" w:space="0" w:color="000000"/>
              <w:left w:val="single" w:sz="4" w:space="0" w:color="000000"/>
              <w:bottom w:val="single" w:sz="4" w:space="0" w:color="000000"/>
              <w:right w:val="single" w:sz="4" w:space="0" w:color="000000"/>
            </w:tcBorders>
          </w:tcPr>
          <w:p w14:paraId="60705504" w14:textId="77777777" w:rsidR="00C82E23" w:rsidRPr="00A97FDF" w:rsidRDefault="00C82E23" w:rsidP="00F03B54">
            <w:pPr>
              <w:spacing w:line="276" w:lineRule="auto"/>
              <w:rPr>
                <w:b/>
                <w:lang w:val="sv-SE"/>
              </w:rPr>
            </w:pPr>
          </w:p>
          <w:p w14:paraId="507A6F91" w14:textId="77777777" w:rsidR="00C82E23" w:rsidRPr="00A97FDF" w:rsidRDefault="00C82E23" w:rsidP="00220069">
            <w:pPr>
              <w:spacing w:line="360" w:lineRule="auto"/>
              <w:jc w:val="center"/>
              <w:rPr>
                <w:b/>
                <w:lang w:val="sv-SE"/>
              </w:rPr>
            </w:pPr>
            <w:r>
              <w:rPr>
                <w:b/>
                <w:lang w:val="sv-SE"/>
              </w:rPr>
              <w:t>I.4.4</w:t>
            </w:r>
          </w:p>
        </w:tc>
        <w:tc>
          <w:tcPr>
            <w:tcW w:w="5040" w:type="dxa"/>
            <w:tcBorders>
              <w:top w:val="single" w:sz="4" w:space="0" w:color="000000"/>
              <w:left w:val="single" w:sz="4" w:space="0" w:color="000000"/>
              <w:bottom w:val="single" w:sz="4" w:space="0" w:color="000000"/>
              <w:right w:val="single" w:sz="4" w:space="0" w:color="000000"/>
            </w:tcBorders>
            <w:vAlign w:val="center"/>
          </w:tcPr>
          <w:p w14:paraId="0416E3D9" w14:textId="77777777" w:rsidR="00C82E23" w:rsidRPr="00A97FDF" w:rsidRDefault="00C82E23" w:rsidP="00220069">
            <w:pPr>
              <w:snapToGrid w:val="0"/>
              <w:spacing w:line="240" w:lineRule="auto"/>
              <w:jc w:val="left"/>
              <w:rPr>
                <w:lang w:val="sv-SE"/>
              </w:rPr>
            </w:pPr>
            <w:r>
              <w:rPr>
                <w:lang w:val="nb-NO"/>
              </w:rPr>
              <w:t>DokumenSistem Jaminan Mutu</w:t>
            </w:r>
          </w:p>
        </w:tc>
        <w:tc>
          <w:tcPr>
            <w:tcW w:w="1710" w:type="dxa"/>
            <w:tcBorders>
              <w:top w:val="single" w:sz="4" w:space="0" w:color="000000"/>
              <w:left w:val="single" w:sz="4" w:space="0" w:color="000000"/>
              <w:bottom w:val="single" w:sz="4" w:space="0" w:color="000000"/>
              <w:right w:val="single" w:sz="4" w:space="0" w:color="000000"/>
            </w:tcBorders>
          </w:tcPr>
          <w:p w14:paraId="7D2FAAF5" w14:textId="77777777" w:rsidR="00C82E23" w:rsidRDefault="00C82E23" w:rsidP="00F03B54">
            <w:pPr>
              <w:spacing w:line="240" w:lineRule="auto"/>
              <w:jc w:val="center"/>
            </w:pPr>
          </w:p>
          <w:p w14:paraId="28BE82E0" w14:textId="77777777" w:rsidR="00C82E23" w:rsidRPr="00A97FDF" w:rsidRDefault="00C82E23" w:rsidP="00F03B54">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2FAF873E" w14:textId="77777777" w:rsidR="00C82E23" w:rsidRDefault="00C82E23" w:rsidP="00F03B54">
            <w:pPr>
              <w:spacing w:line="360" w:lineRule="auto"/>
              <w:jc w:val="center"/>
              <w:rPr>
                <w:color w:val="000000"/>
              </w:rPr>
            </w:pPr>
          </w:p>
          <w:p w14:paraId="7BE43461" w14:textId="77777777" w:rsidR="00C82E23" w:rsidRPr="00A97FDF" w:rsidRDefault="00C82E23" w:rsidP="00F03B54">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7CBA6BCA" w14:textId="77777777" w:rsidR="00C82E23" w:rsidRDefault="00C82E23" w:rsidP="00F03B54">
            <w:pPr>
              <w:spacing w:line="240" w:lineRule="auto"/>
              <w:rPr>
                <w:color w:val="000000"/>
              </w:rPr>
            </w:pPr>
          </w:p>
          <w:p w14:paraId="16C61CA5" w14:textId="77777777" w:rsidR="00C82E23" w:rsidRDefault="00C82E23" w:rsidP="00F03B54">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4945ADF2" w14:textId="77777777" w:rsidR="00C82E23" w:rsidRDefault="00C82E23" w:rsidP="00DD625B">
            <w:pPr>
              <w:jc w:val="center"/>
              <w:rPr>
                <w:color w:val="000000"/>
              </w:rPr>
            </w:pPr>
          </w:p>
          <w:p w14:paraId="112F0C1C" w14:textId="77777777" w:rsidR="00C82E23" w:rsidRDefault="00C82E23" w:rsidP="00DD625B">
            <w:pPr>
              <w:jc w:val="center"/>
            </w:pPr>
            <w:r w:rsidRPr="008B58AC">
              <w:rPr>
                <w:color w:val="000000"/>
              </w:rPr>
              <w:t>100</w:t>
            </w:r>
          </w:p>
        </w:tc>
      </w:tr>
      <w:tr w:rsidR="00C82E23" w:rsidRPr="00F061A5" w14:paraId="66327872" w14:textId="77777777" w:rsidTr="00DD625B">
        <w:trPr>
          <w:trHeight w:val="764"/>
        </w:trPr>
        <w:tc>
          <w:tcPr>
            <w:tcW w:w="990" w:type="dxa"/>
            <w:tcBorders>
              <w:top w:val="single" w:sz="4" w:space="0" w:color="000000"/>
              <w:left w:val="single" w:sz="4" w:space="0" w:color="000000"/>
              <w:bottom w:val="single" w:sz="4" w:space="0" w:color="000000"/>
              <w:right w:val="single" w:sz="4" w:space="0" w:color="000000"/>
            </w:tcBorders>
          </w:tcPr>
          <w:p w14:paraId="2343AA40" w14:textId="77777777" w:rsidR="00C82E23" w:rsidRDefault="00C82E23" w:rsidP="000228C2">
            <w:pPr>
              <w:spacing w:line="240" w:lineRule="auto"/>
              <w:jc w:val="center"/>
              <w:rPr>
                <w:b/>
                <w:lang w:val="sv-SE"/>
              </w:rPr>
            </w:pPr>
          </w:p>
          <w:p w14:paraId="75E71F28" w14:textId="77777777" w:rsidR="00C82E23" w:rsidRPr="00A97FDF" w:rsidRDefault="00C82E23" w:rsidP="000228C2">
            <w:pPr>
              <w:spacing w:line="240" w:lineRule="auto"/>
              <w:jc w:val="center"/>
              <w:rPr>
                <w:b/>
                <w:lang w:val="sv-SE"/>
              </w:rPr>
            </w:pPr>
            <w:r>
              <w:rPr>
                <w:b/>
                <w:lang w:val="sv-SE"/>
              </w:rPr>
              <w:t>1.5</w:t>
            </w:r>
          </w:p>
        </w:tc>
        <w:tc>
          <w:tcPr>
            <w:tcW w:w="5040" w:type="dxa"/>
            <w:tcBorders>
              <w:top w:val="single" w:sz="4" w:space="0" w:color="000000"/>
              <w:left w:val="single" w:sz="4" w:space="0" w:color="000000"/>
              <w:bottom w:val="single" w:sz="4" w:space="0" w:color="000000"/>
              <w:right w:val="single" w:sz="4" w:space="0" w:color="000000"/>
            </w:tcBorders>
            <w:vAlign w:val="center"/>
          </w:tcPr>
          <w:p w14:paraId="3EA32D6E" w14:textId="77777777" w:rsidR="00C82E23" w:rsidRPr="00A97FDF" w:rsidRDefault="00C82E23" w:rsidP="007E05D9">
            <w:pPr>
              <w:snapToGrid w:val="0"/>
              <w:spacing w:line="240" w:lineRule="auto"/>
              <w:rPr>
                <w:lang w:val="sv-SE"/>
              </w:rPr>
            </w:pPr>
            <w:r w:rsidRPr="00A97FDF">
              <w:rPr>
                <w:b/>
                <w:lang w:val="nb-NO"/>
              </w:rPr>
              <w:t xml:space="preserve">Layanan Perkantoran  </w:t>
            </w:r>
          </w:p>
        </w:tc>
        <w:tc>
          <w:tcPr>
            <w:tcW w:w="1710" w:type="dxa"/>
            <w:tcBorders>
              <w:top w:val="single" w:sz="4" w:space="0" w:color="000000"/>
              <w:left w:val="single" w:sz="4" w:space="0" w:color="000000"/>
              <w:bottom w:val="single" w:sz="4" w:space="0" w:color="000000"/>
              <w:right w:val="single" w:sz="4" w:space="0" w:color="000000"/>
            </w:tcBorders>
          </w:tcPr>
          <w:p w14:paraId="15129E05" w14:textId="77777777" w:rsidR="00C82E23" w:rsidRDefault="00C82E23" w:rsidP="00DD625B">
            <w:pPr>
              <w:spacing w:line="240" w:lineRule="auto"/>
              <w:jc w:val="center"/>
              <w:rPr>
                <w:color w:val="000000"/>
              </w:rPr>
            </w:pPr>
          </w:p>
          <w:p w14:paraId="0644DD1E" w14:textId="77777777" w:rsidR="00C82E23" w:rsidRPr="00A97FDF" w:rsidRDefault="00C82E23" w:rsidP="00DD625B">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1AE37D53" w14:textId="77777777" w:rsidR="00C82E23" w:rsidRPr="00A97FDF" w:rsidRDefault="00C82E23" w:rsidP="00DD625B">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244BA030" w14:textId="77777777" w:rsidR="00C82E23" w:rsidRDefault="00C82E23" w:rsidP="005C2312">
            <w:pPr>
              <w:spacing w:line="240" w:lineRule="auto"/>
              <w:rPr>
                <w:color w:val="000000"/>
              </w:rPr>
            </w:pPr>
          </w:p>
          <w:p w14:paraId="044D0C69" w14:textId="77777777" w:rsidR="00C82E23" w:rsidRDefault="00C82E23" w:rsidP="005C2312">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1AE1C9C0" w14:textId="77777777" w:rsidR="00C82E23" w:rsidRDefault="00C82E23" w:rsidP="00451CB5">
            <w:pPr>
              <w:jc w:val="center"/>
              <w:rPr>
                <w:color w:val="000000"/>
              </w:rPr>
            </w:pPr>
          </w:p>
          <w:p w14:paraId="630587AA" w14:textId="77777777" w:rsidR="00C82E23" w:rsidRDefault="00C82E23" w:rsidP="00451CB5">
            <w:pPr>
              <w:jc w:val="center"/>
            </w:pPr>
            <w:r w:rsidRPr="008B58AC">
              <w:rPr>
                <w:color w:val="000000"/>
              </w:rPr>
              <w:t>100</w:t>
            </w:r>
          </w:p>
        </w:tc>
      </w:tr>
      <w:tr w:rsidR="00C82E23" w:rsidRPr="00F061A5" w14:paraId="2CD6F00C" w14:textId="77777777" w:rsidTr="00DD625B">
        <w:trPr>
          <w:trHeight w:val="737"/>
        </w:trPr>
        <w:tc>
          <w:tcPr>
            <w:tcW w:w="990" w:type="dxa"/>
            <w:tcBorders>
              <w:top w:val="single" w:sz="4" w:space="0" w:color="000000"/>
              <w:left w:val="single" w:sz="4" w:space="0" w:color="000000"/>
              <w:bottom w:val="single" w:sz="4" w:space="0" w:color="000000"/>
              <w:right w:val="single" w:sz="4" w:space="0" w:color="000000"/>
            </w:tcBorders>
          </w:tcPr>
          <w:p w14:paraId="394398A3" w14:textId="77777777" w:rsidR="00C82E23" w:rsidRPr="00A97FDF" w:rsidRDefault="00C82E23" w:rsidP="000228C2">
            <w:pPr>
              <w:spacing w:line="276" w:lineRule="auto"/>
              <w:rPr>
                <w:b/>
                <w:lang w:val="sv-SE"/>
              </w:rPr>
            </w:pPr>
          </w:p>
          <w:p w14:paraId="71437C47" w14:textId="77777777" w:rsidR="00C82E23" w:rsidRPr="00A97FDF" w:rsidRDefault="00C82E23" w:rsidP="000228C2">
            <w:pPr>
              <w:spacing w:line="276" w:lineRule="auto"/>
              <w:rPr>
                <w:b/>
                <w:lang w:val="sv-SE"/>
              </w:rPr>
            </w:pPr>
            <w:r w:rsidRPr="00A97FDF">
              <w:rPr>
                <w:b/>
                <w:lang w:val="sv-SE"/>
              </w:rPr>
              <w:t xml:space="preserve">   001</w:t>
            </w:r>
          </w:p>
        </w:tc>
        <w:tc>
          <w:tcPr>
            <w:tcW w:w="5040" w:type="dxa"/>
            <w:tcBorders>
              <w:top w:val="single" w:sz="4" w:space="0" w:color="000000"/>
              <w:left w:val="single" w:sz="4" w:space="0" w:color="000000"/>
              <w:bottom w:val="single" w:sz="4" w:space="0" w:color="000000"/>
              <w:right w:val="single" w:sz="4" w:space="0" w:color="000000"/>
            </w:tcBorders>
            <w:vAlign w:val="center"/>
          </w:tcPr>
          <w:p w14:paraId="4503B28B" w14:textId="77777777" w:rsidR="00C82E23" w:rsidRPr="00A97FDF" w:rsidRDefault="00C82E23" w:rsidP="007E05D9">
            <w:pPr>
              <w:pStyle w:val="PlainText"/>
              <w:tabs>
                <w:tab w:val="left" w:pos="567"/>
              </w:tabs>
              <w:spacing w:line="276" w:lineRule="auto"/>
              <w:ind w:left="567" w:hanging="567"/>
              <w:jc w:val="left"/>
            </w:pPr>
            <w:r w:rsidRPr="00A97FDF">
              <w:rPr>
                <w:rFonts w:ascii="Times New Roman" w:hAnsi="Times New Roman"/>
                <w:sz w:val="24"/>
                <w:szCs w:val="24"/>
                <w:lang w:val="nb-NO"/>
              </w:rPr>
              <w:t>Pembayaran Gaji dan Tunjangan</w:t>
            </w:r>
          </w:p>
        </w:tc>
        <w:tc>
          <w:tcPr>
            <w:tcW w:w="1710" w:type="dxa"/>
            <w:tcBorders>
              <w:top w:val="single" w:sz="4" w:space="0" w:color="000000"/>
              <w:left w:val="single" w:sz="4" w:space="0" w:color="000000"/>
              <w:bottom w:val="single" w:sz="4" w:space="0" w:color="000000"/>
              <w:right w:val="single" w:sz="4" w:space="0" w:color="000000"/>
            </w:tcBorders>
            <w:vAlign w:val="center"/>
          </w:tcPr>
          <w:p w14:paraId="39E556FD" w14:textId="77777777" w:rsidR="00C82E23" w:rsidRPr="00A97FDF" w:rsidRDefault="00C82E23" w:rsidP="00DD625B">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2E46EF3E" w14:textId="77777777" w:rsidR="00C82E23" w:rsidRPr="00A97FDF" w:rsidRDefault="00C82E23" w:rsidP="00DD625B">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vAlign w:val="center"/>
          </w:tcPr>
          <w:p w14:paraId="7254F45D" w14:textId="77777777" w:rsidR="00C82E23" w:rsidRDefault="00C82E23" w:rsidP="00DD625B">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402F81A1" w14:textId="77777777" w:rsidR="00C82E23" w:rsidRDefault="00C82E23" w:rsidP="00451CB5">
            <w:pPr>
              <w:spacing w:line="240" w:lineRule="auto"/>
              <w:jc w:val="center"/>
              <w:rPr>
                <w:color w:val="000000"/>
              </w:rPr>
            </w:pPr>
          </w:p>
          <w:p w14:paraId="798CE26A" w14:textId="77777777" w:rsidR="00C82E23" w:rsidRPr="00A97FDF" w:rsidRDefault="00C82E23" w:rsidP="00451CB5">
            <w:pPr>
              <w:spacing w:line="240" w:lineRule="auto"/>
              <w:jc w:val="center"/>
              <w:rPr>
                <w:color w:val="000000"/>
              </w:rPr>
            </w:pPr>
            <w:r>
              <w:rPr>
                <w:color w:val="000000"/>
              </w:rPr>
              <w:t>100</w:t>
            </w:r>
          </w:p>
        </w:tc>
      </w:tr>
      <w:tr w:rsidR="00C82E23" w:rsidRPr="00F061A5" w14:paraId="04A26C94" w14:textId="77777777" w:rsidTr="00451CB5">
        <w:trPr>
          <w:trHeight w:val="800"/>
        </w:trPr>
        <w:tc>
          <w:tcPr>
            <w:tcW w:w="990" w:type="dxa"/>
            <w:tcBorders>
              <w:top w:val="single" w:sz="4" w:space="0" w:color="000000"/>
              <w:left w:val="single" w:sz="4" w:space="0" w:color="000000"/>
              <w:bottom w:val="single" w:sz="4" w:space="0" w:color="000000"/>
              <w:right w:val="single" w:sz="4" w:space="0" w:color="000000"/>
            </w:tcBorders>
          </w:tcPr>
          <w:p w14:paraId="4CC3D9CB" w14:textId="77777777" w:rsidR="00C82E23" w:rsidRPr="00A97FDF" w:rsidRDefault="00C82E23" w:rsidP="000228C2">
            <w:pPr>
              <w:spacing w:line="276" w:lineRule="auto"/>
              <w:rPr>
                <w:b/>
                <w:lang w:val="sv-SE"/>
              </w:rPr>
            </w:pPr>
          </w:p>
          <w:p w14:paraId="10872DFF" w14:textId="77777777" w:rsidR="00C82E23" w:rsidRPr="00A97FDF" w:rsidRDefault="00C82E23" w:rsidP="000228C2">
            <w:pPr>
              <w:spacing w:line="276" w:lineRule="auto"/>
              <w:rPr>
                <w:b/>
              </w:rPr>
            </w:pPr>
            <w:r w:rsidRPr="00A97FDF">
              <w:rPr>
                <w:b/>
                <w:lang w:val="sv-SE"/>
              </w:rPr>
              <w:t xml:space="preserve">  002</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C3CAC" w14:textId="77777777" w:rsidR="00C82E23" w:rsidRPr="00A97FDF" w:rsidRDefault="00C82E23" w:rsidP="007E05D9">
            <w:pPr>
              <w:snapToGrid w:val="0"/>
              <w:spacing w:line="360" w:lineRule="auto"/>
              <w:jc w:val="left"/>
            </w:pPr>
            <w:r w:rsidRPr="00A97FDF">
              <w:rPr>
                <w:lang w:val="nb-NO"/>
              </w:rPr>
              <w:t>Penyelenggaraan Operasional dan Pemeliharaan Perkantoran.</w:t>
            </w:r>
          </w:p>
        </w:tc>
        <w:tc>
          <w:tcPr>
            <w:tcW w:w="1710" w:type="dxa"/>
            <w:tcBorders>
              <w:top w:val="single" w:sz="4" w:space="0" w:color="000000"/>
              <w:left w:val="single" w:sz="4" w:space="0" w:color="000000"/>
              <w:bottom w:val="single" w:sz="4" w:space="0" w:color="000000"/>
              <w:right w:val="single" w:sz="4" w:space="0" w:color="000000"/>
            </w:tcBorders>
          </w:tcPr>
          <w:p w14:paraId="63B04C54" w14:textId="77777777" w:rsidR="00C82E23" w:rsidRPr="00A97FDF" w:rsidRDefault="00C82E23" w:rsidP="005C2312">
            <w:pPr>
              <w:spacing w:line="240" w:lineRule="auto"/>
              <w:jc w:val="center"/>
              <w:rPr>
                <w:b/>
                <w:lang w:val="sv-SE"/>
              </w:rP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7D6D150B" w14:textId="77777777" w:rsidR="00C82E23" w:rsidRPr="00A97FDF" w:rsidRDefault="00C82E23" w:rsidP="005C2312">
            <w:pPr>
              <w:spacing w:line="360" w:lineRule="auto"/>
              <w:jc w:val="center"/>
              <w:rPr>
                <w:color w:val="000000"/>
              </w:rPr>
            </w:pPr>
            <w:r>
              <w:rPr>
                <w:color w:val="000000"/>
              </w:rPr>
              <w:t>100</w:t>
            </w:r>
          </w:p>
        </w:tc>
        <w:tc>
          <w:tcPr>
            <w:tcW w:w="1800" w:type="dxa"/>
            <w:tcBorders>
              <w:top w:val="single" w:sz="4" w:space="0" w:color="000000"/>
              <w:left w:val="single" w:sz="4" w:space="0" w:color="000000"/>
              <w:bottom w:val="single" w:sz="4" w:space="0" w:color="000000"/>
              <w:right w:val="single" w:sz="4" w:space="0" w:color="auto"/>
            </w:tcBorders>
          </w:tcPr>
          <w:p w14:paraId="5CCD41BA" w14:textId="77777777" w:rsidR="00C82E23" w:rsidRDefault="00C82E23" w:rsidP="005C2312">
            <w:pPr>
              <w:spacing w:line="240" w:lineRule="auto"/>
              <w:jc w:val="center"/>
            </w:pPr>
            <w:r w:rsidRPr="00DC3848">
              <w:rPr>
                <w:color w:val="000000"/>
              </w:rPr>
              <w:t xml:space="preserve">1 </w:t>
            </w:r>
            <w:r>
              <w:rPr>
                <w:color w:val="000000"/>
              </w:rPr>
              <w:t>(</w:t>
            </w:r>
            <w:proofErr w:type="spellStart"/>
            <w:r>
              <w:rPr>
                <w:color w:val="000000"/>
              </w:rPr>
              <w:t>satu</w:t>
            </w:r>
            <w:proofErr w:type="spellEnd"/>
            <w:r>
              <w:rPr>
                <w:color w:val="000000"/>
              </w:rPr>
              <w:t xml:space="preserve">) </w:t>
            </w:r>
            <w:proofErr w:type="spellStart"/>
            <w:r>
              <w:rPr>
                <w:color w:val="000000"/>
              </w:rPr>
              <w:t>Laporan</w:t>
            </w:r>
            <w:proofErr w:type="spellEnd"/>
          </w:p>
        </w:tc>
        <w:tc>
          <w:tcPr>
            <w:tcW w:w="990" w:type="dxa"/>
            <w:tcBorders>
              <w:top w:val="single" w:sz="4" w:space="0" w:color="000000"/>
              <w:left w:val="single" w:sz="4" w:space="0" w:color="auto"/>
              <w:bottom w:val="single" w:sz="4" w:space="0" w:color="000000"/>
              <w:right w:val="single" w:sz="4" w:space="0" w:color="000000"/>
            </w:tcBorders>
          </w:tcPr>
          <w:p w14:paraId="495F6ACA" w14:textId="77777777" w:rsidR="00C82E23" w:rsidRDefault="00C82E23" w:rsidP="00451CB5">
            <w:pPr>
              <w:spacing w:line="240" w:lineRule="auto"/>
              <w:jc w:val="center"/>
              <w:rPr>
                <w:color w:val="000000"/>
              </w:rPr>
            </w:pPr>
          </w:p>
          <w:p w14:paraId="6C90A8A3" w14:textId="77777777" w:rsidR="00C82E23" w:rsidRPr="00A97FDF" w:rsidRDefault="00C82E23" w:rsidP="00451CB5">
            <w:pPr>
              <w:spacing w:line="240" w:lineRule="auto"/>
              <w:jc w:val="center"/>
              <w:rPr>
                <w:color w:val="000000"/>
              </w:rPr>
            </w:pPr>
            <w:r>
              <w:rPr>
                <w:color w:val="000000"/>
              </w:rPr>
              <w:t>100</w:t>
            </w:r>
          </w:p>
        </w:tc>
      </w:tr>
    </w:tbl>
    <w:p w14:paraId="662C2AE0" w14:textId="77777777" w:rsidR="005941EA" w:rsidRPr="00D45307" w:rsidRDefault="005941EA" w:rsidP="00E15F8D">
      <w:pPr>
        <w:jc w:val="left"/>
        <w:rPr>
          <w:b/>
        </w:rPr>
      </w:pPr>
      <w:r>
        <w:rPr>
          <w:lang w:val="sv-SE"/>
        </w:rPr>
        <w:br w:type="page"/>
      </w:r>
      <w:r w:rsidRPr="00D45307">
        <w:rPr>
          <w:b/>
        </w:rPr>
        <w:lastRenderedPageBreak/>
        <w:t>b</w:t>
      </w:r>
      <w:r w:rsidR="00E15F8D">
        <w:rPr>
          <w:b/>
        </w:rPr>
        <w:t xml:space="preserve">.  </w:t>
      </w:r>
      <w:proofErr w:type="spellStart"/>
      <w:r w:rsidR="00E15F8D">
        <w:rPr>
          <w:b/>
        </w:rPr>
        <w:t>Anggaran</w:t>
      </w:r>
      <w:proofErr w:type="spellEnd"/>
    </w:p>
    <w:p w14:paraId="4775CDA8" w14:textId="77777777" w:rsidR="00323055" w:rsidRDefault="00323055" w:rsidP="005941EA">
      <w:pPr>
        <w:jc w:val="center"/>
        <w:rPr>
          <w:b/>
        </w:rPr>
      </w:pPr>
      <w:r>
        <w:rPr>
          <w:b/>
        </w:rPr>
        <w:t>Target dan</w:t>
      </w:r>
      <w:r w:rsidR="00E51D99">
        <w:rPr>
          <w:b/>
        </w:rPr>
        <w:t xml:space="preserve"> </w:t>
      </w:r>
      <w:proofErr w:type="spellStart"/>
      <w:r w:rsidR="005941EA" w:rsidRPr="0087200C">
        <w:rPr>
          <w:b/>
        </w:rPr>
        <w:t>Realisasi</w:t>
      </w:r>
      <w:proofErr w:type="spellEnd"/>
      <w:r w:rsidR="00E51D99">
        <w:rPr>
          <w:b/>
        </w:rPr>
        <w:t xml:space="preserve"> </w:t>
      </w:r>
      <w:proofErr w:type="spellStart"/>
      <w:r>
        <w:rPr>
          <w:b/>
        </w:rPr>
        <w:t>Keuangan</w:t>
      </w:r>
      <w:proofErr w:type="spellEnd"/>
    </w:p>
    <w:p w14:paraId="0D5F90A8" w14:textId="77777777" w:rsidR="005A2263" w:rsidRDefault="005941EA" w:rsidP="005941EA">
      <w:pPr>
        <w:jc w:val="center"/>
      </w:pPr>
      <w:r w:rsidRPr="0087200C">
        <w:rPr>
          <w:b/>
        </w:rPr>
        <w:t>Pusat</w:t>
      </w:r>
      <w:r w:rsidR="00E51D99">
        <w:rPr>
          <w:b/>
        </w:rPr>
        <w:t xml:space="preserve"> </w:t>
      </w:r>
      <w:r w:rsidR="0087200C">
        <w:rPr>
          <w:b/>
        </w:rPr>
        <w:t>Kajian</w:t>
      </w:r>
      <w:r w:rsidR="00E51D99">
        <w:rPr>
          <w:b/>
        </w:rPr>
        <w:t xml:space="preserve"> </w:t>
      </w:r>
      <w:proofErr w:type="spellStart"/>
      <w:r w:rsidR="0087200C">
        <w:rPr>
          <w:b/>
        </w:rPr>
        <w:t>Sistem</w:t>
      </w:r>
      <w:proofErr w:type="spellEnd"/>
      <w:r w:rsidR="00E51D99">
        <w:rPr>
          <w:b/>
        </w:rPr>
        <w:t xml:space="preserve"> </w:t>
      </w:r>
      <w:proofErr w:type="spellStart"/>
      <w:r w:rsidRPr="0087200C">
        <w:rPr>
          <w:b/>
        </w:rPr>
        <w:t>Energi</w:t>
      </w:r>
      <w:proofErr w:type="spellEnd"/>
      <w:r w:rsidR="00E51D99">
        <w:rPr>
          <w:b/>
        </w:rPr>
        <w:t xml:space="preserve"> </w:t>
      </w:r>
      <w:proofErr w:type="spellStart"/>
      <w:r w:rsidRPr="0087200C">
        <w:rPr>
          <w:b/>
        </w:rPr>
        <w:t>Nuklir</w:t>
      </w:r>
      <w:proofErr w:type="spellEnd"/>
    </w:p>
    <w:p w14:paraId="263D42B7" w14:textId="77777777" w:rsidR="005941EA" w:rsidRDefault="005941EA" w:rsidP="005941EA">
      <w:pPr>
        <w:jc w:val="center"/>
        <w:rPr>
          <w:b/>
        </w:rPr>
      </w:pPr>
      <w:proofErr w:type="spellStart"/>
      <w:r w:rsidRPr="0087200C">
        <w:rPr>
          <w:b/>
        </w:rPr>
        <w:t>Tahun</w:t>
      </w:r>
      <w:proofErr w:type="spellEnd"/>
      <w:r w:rsidRPr="0087200C">
        <w:rPr>
          <w:b/>
        </w:rPr>
        <w:t xml:space="preserve"> 201</w:t>
      </w:r>
      <w:r w:rsidR="00E51D99">
        <w:rPr>
          <w:b/>
        </w:rPr>
        <w:t>8</w:t>
      </w:r>
      <w:bookmarkStart w:id="1" w:name="_GoBack"/>
      <w:bookmarkEnd w:id="1"/>
    </w:p>
    <w:p w14:paraId="17353D7A" w14:textId="77777777" w:rsidR="0026368B" w:rsidRPr="005941EA" w:rsidRDefault="0026368B" w:rsidP="005941EA">
      <w:pPr>
        <w:jc w:val="center"/>
      </w:pPr>
    </w:p>
    <w:tbl>
      <w:tblPr>
        <w:tblW w:w="1125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150"/>
        <w:gridCol w:w="1890"/>
        <w:gridCol w:w="1800"/>
        <w:gridCol w:w="900"/>
        <w:gridCol w:w="1800"/>
        <w:gridCol w:w="900"/>
      </w:tblGrid>
      <w:tr w:rsidR="00C772F1" w:rsidRPr="005941EA" w14:paraId="7CA54A0B" w14:textId="77777777" w:rsidTr="0083593D">
        <w:trPr>
          <w:trHeight w:val="375"/>
        </w:trPr>
        <w:tc>
          <w:tcPr>
            <w:tcW w:w="810" w:type="dxa"/>
            <w:vMerge w:val="restart"/>
          </w:tcPr>
          <w:p w14:paraId="7084205F" w14:textId="77777777" w:rsidR="00C772F1" w:rsidRPr="00A97FDF" w:rsidRDefault="00C772F1" w:rsidP="00F03B54">
            <w:pPr>
              <w:spacing w:line="240" w:lineRule="auto"/>
              <w:jc w:val="center"/>
              <w:rPr>
                <w:b/>
              </w:rPr>
            </w:pPr>
          </w:p>
          <w:p w14:paraId="17DADF6A" w14:textId="77777777" w:rsidR="00C772F1" w:rsidRPr="00A97FDF" w:rsidRDefault="00C772F1" w:rsidP="00F03B54">
            <w:pPr>
              <w:spacing w:line="240" w:lineRule="auto"/>
              <w:jc w:val="center"/>
              <w:rPr>
                <w:b/>
              </w:rPr>
            </w:pPr>
            <w:r w:rsidRPr="00A97FDF">
              <w:rPr>
                <w:b/>
              </w:rPr>
              <w:t>NO.</w:t>
            </w:r>
          </w:p>
          <w:p w14:paraId="42B9A592" w14:textId="77777777" w:rsidR="00C772F1" w:rsidRPr="00A97FDF" w:rsidRDefault="00C772F1" w:rsidP="00F03B54">
            <w:pPr>
              <w:spacing w:line="240" w:lineRule="auto"/>
              <w:jc w:val="center"/>
              <w:rPr>
                <w:b/>
              </w:rPr>
            </w:pPr>
            <w:r w:rsidRPr="00A97FDF">
              <w:rPr>
                <w:b/>
              </w:rPr>
              <w:t>MAK</w:t>
            </w:r>
          </w:p>
          <w:p w14:paraId="6711B77D" w14:textId="77777777" w:rsidR="00C772F1" w:rsidRPr="00A97FDF" w:rsidRDefault="00C772F1" w:rsidP="00F03B54">
            <w:pPr>
              <w:spacing w:line="240" w:lineRule="auto"/>
              <w:jc w:val="center"/>
              <w:rPr>
                <w:b/>
              </w:rPr>
            </w:pPr>
          </w:p>
        </w:tc>
        <w:tc>
          <w:tcPr>
            <w:tcW w:w="3150" w:type="dxa"/>
            <w:vMerge w:val="restart"/>
          </w:tcPr>
          <w:p w14:paraId="2DB9345E" w14:textId="77777777" w:rsidR="00C772F1" w:rsidRPr="00A97FDF" w:rsidRDefault="00C772F1" w:rsidP="00F03B54">
            <w:pPr>
              <w:spacing w:line="240" w:lineRule="auto"/>
              <w:jc w:val="center"/>
              <w:rPr>
                <w:b/>
              </w:rPr>
            </w:pPr>
          </w:p>
          <w:p w14:paraId="351ABA96" w14:textId="77777777" w:rsidR="00C772F1" w:rsidRPr="00A97FDF" w:rsidRDefault="00C772F1" w:rsidP="00F03B54">
            <w:pPr>
              <w:spacing w:line="240" w:lineRule="auto"/>
              <w:jc w:val="center"/>
              <w:rPr>
                <w:b/>
              </w:rPr>
            </w:pPr>
            <w:r w:rsidRPr="00A97FDF">
              <w:rPr>
                <w:b/>
              </w:rPr>
              <w:t>OUTPUT/SUBOUTPUT/</w:t>
            </w:r>
          </w:p>
          <w:p w14:paraId="5D74EE6C" w14:textId="77777777" w:rsidR="00C772F1" w:rsidRPr="00A97FDF" w:rsidRDefault="00C772F1" w:rsidP="00F03B54">
            <w:pPr>
              <w:spacing w:line="240" w:lineRule="auto"/>
              <w:jc w:val="center"/>
              <w:rPr>
                <w:b/>
              </w:rPr>
            </w:pPr>
            <w:r w:rsidRPr="00A97FDF">
              <w:rPr>
                <w:b/>
              </w:rPr>
              <w:t xml:space="preserve">KOMPONEN </w:t>
            </w:r>
          </w:p>
        </w:tc>
        <w:tc>
          <w:tcPr>
            <w:tcW w:w="1890" w:type="dxa"/>
            <w:vMerge w:val="restart"/>
          </w:tcPr>
          <w:p w14:paraId="69EB8E95" w14:textId="77777777" w:rsidR="00C772F1" w:rsidRPr="00A97FDF" w:rsidRDefault="00C772F1" w:rsidP="00F03B54">
            <w:pPr>
              <w:spacing w:line="240" w:lineRule="auto"/>
              <w:jc w:val="center"/>
              <w:rPr>
                <w:b/>
              </w:rPr>
            </w:pPr>
          </w:p>
          <w:p w14:paraId="0CC9D2CF" w14:textId="77777777" w:rsidR="00C772F1" w:rsidRPr="00A97FDF" w:rsidRDefault="00C772F1" w:rsidP="00F03B54">
            <w:pPr>
              <w:spacing w:line="240" w:lineRule="auto"/>
              <w:jc w:val="center"/>
              <w:rPr>
                <w:b/>
              </w:rPr>
            </w:pPr>
            <w:r w:rsidRPr="00A97FDF">
              <w:rPr>
                <w:b/>
              </w:rPr>
              <w:t>PAGU</w:t>
            </w:r>
          </w:p>
          <w:p w14:paraId="35A8F929" w14:textId="77777777" w:rsidR="00C772F1" w:rsidRPr="00A97FDF" w:rsidRDefault="00C772F1" w:rsidP="00F03B54">
            <w:pPr>
              <w:spacing w:line="240" w:lineRule="auto"/>
              <w:jc w:val="center"/>
              <w:rPr>
                <w:b/>
              </w:rPr>
            </w:pPr>
            <w:proofErr w:type="spellStart"/>
            <w:r w:rsidRPr="00A97FDF">
              <w:rPr>
                <w:b/>
              </w:rPr>
              <w:t>Rp</w:t>
            </w:r>
            <w:proofErr w:type="spellEnd"/>
            <w:r w:rsidRPr="00A97FDF">
              <w:rPr>
                <w:b/>
              </w:rPr>
              <w:t>.</w:t>
            </w:r>
          </w:p>
        </w:tc>
        <w:tc>
          <w:tcPr>
            <w:tcW w:w="2700" w:type="dxa"/>
            <w:gridSpan w:val="2"/>
            <w:tcBorders>
              <w:bottom w:val="single" w:sz="4" w:space="0" w:color="auto"/>
              <w:right w:val="single" w:sz="4" w:space="0" w:color="auto"/>
            </w:tcBorders>
          </w:tcPr>
          <w:p w14:paraId="2E6B68F2" w14:textId="77777777" w:rsidR="00C772F1" w:rsidRDefault="00C772F1" w:rsidP="00F03B54">
            <w:pPr>
              <w:spacing w:line="240" w:lineRule="auto"/>
              <w:jc w:val="center"/>
              <w:rPr>
                <w:b/>
              </w:rPr>
            </w:pPr>
            <w:r>
              <w:rPr>
                <w:b/>
              </w:rPr>
              <w:t>TARGET</w:t>
            </w:r>
          </w:p>
          <w:p w14:paraId="69A5D797" w14:textId="77777777" w:rsidR="00C772F1" w:rsidRPr="00A97FDF" w:rsidRDefault="00C772F1" w:rsidP="003A0F86">
            <w:pPr>
              <w:spacing w:line="240" w:lineRule="auto"/>
              <w:jc w:val="center"/>
              <w:rPr>
                <w:b/>
              </w:rPr>
            </w:pPr>
            <w:proofErr w:type="spellStart"/>
            <w:r w:rsidRPr="00A97FDF">
              <w:rPr>
                <w:b/>
              </w:rPr>
              <w:t>Tahun</w:t>
            </w:r>
            <w:proofErr w:type="spellEnd"/>
            <w:r w:rsidRPr="00A97FDF">
              <w:rPr>
                <w:b/>
              </w:rPr>
              <w:t xml:space="preserve"> 201</w:t>
            </w:r>
            <w:r w:rsidR="003A0F86">
              <w:rPr>
                <w:b/>
              </w:rPr>
              <w:t>8</w:t>
            </w:r>
          </w:p>
        </w:tc>
        <w:tc>
          <w:tcPr>
            <w:tcW w:w="2700" w:type="dxa"/>
            <w:gridSpan w:val="2"/>
            <w:tcBorders>
              <w:left w:val="single" w:sz="4" w:space="0" w:color="auto"/>
              <w:bottom w:val="single" w:sz="4" w:space="0" w:color="auto"/>
            </w:tcBorders>
          </w:tcPr>
          <w:p w14:paraId="1A4CA73B" w14:textId="77777777" w:rsidR="00C772F1" w:rsidRDefault="00C772F1" w:rsidP="00F03B54">
            <w:pPr>
              <w:spacing w:line="240" w:lineRule="auto"/>
              <w:jc w:val="center"/>
              <w:rPr>
                <w:b/>
              </w:rPr>
            </w:pPr>
            <w:r w:rsidRPr="00A97FDF">
              <w:rPr>
                <w:b/>
              </w:rPr>
              <w:t xml:space="preserve">REALISASI </w:t>
            </w:r>
          </w:p>
          <w:p w14:paraId="09B84114" w14:textId="77777777" w:rsidR="00C772F1" w:rsidRPr="00A97FDF" w:rsidRDefault="00C772F1" w:rsidP="003A0F86">
            <w:pPr>
              <w:spacing w:line="240" w:lineRule="auto"/>
              <w:jc w:val="center"/>
              <w:rPr>
                <w:b/>
              </w:rPr>
            </w:pPr>
            <w:proofErr w:type="spellStart"/>
            <w:r w:rsidRPr="00A97FDF">
              <w:rPr>
                <w:b/>
              </w:rPr>
              <w:t>Tahun</w:t>
            </w:r>
            <w:proofErr w:type="spellEnd"/>
            <w:r w:rsidRPr="00A97FDF">
              <w:rPr>
                <w:b/>
              </w:rPr>
              <w:t xml:space="preserve"> 201</w:t>
            </w:r>
            <w:r w:rsidR="003A0F86">
              <w:rPr>
                <w:b/>
              </w:rPr>
              <w:t>8</w:t>
            </w:r>
          </w:p>
        </w:tc>
      </w:tr>
      <w:tr w:rsidR="00C772F1" w:rsidRPr="005941EA" w14:paraId="799A2F62" w14:textId="77777777" w:rsidTr="0083593D">
        <w:trPr>
          <w:trHeight w:val="485"/>
        </w:trPr>
        <w:tc>
          <w:tcPr>
            <w:tcW w:w="810" w:type="dxa"/>
            <w:vMerge/>
          </w:tcPr>
          <w:p w14:paraId="6C168786" w14:textId="77777777" w:rsidR="00C772F1" w:rsidRPr="00A97FDF" w:rsidRDefault="00C772F1" w:rsidP="00F03B54">
            <w:pPr>
              <w:spacing w:line="240" w:lineRule="auto"/>
              <w:jc w:val="center"/>
              <w:rPr>
                <w:b/>
              </w:rPr>
            </w:pPr>
          </w:p>
        </w:tc>
        <w:tc>
          <w:tcPr>
            <w:tcW w:w="3150" w:type="dxa"/>
            <w:vMerge/>
          </w:tcPr>
          <w:p w14:paraId="3759FF84" w14:textId="77777777" w:rsidR="00C772F1" w:rsidRPr="00A97FDF" w:rsidRDefault="00C772F1" w:rsidP="00F03B54">
            <w:pPr>
              <w:spacing w:line="240" w:lineRule="auto"/>
              <w:jc w:val="center"/>
              <w:rPr>
                <w:b/>
              </w:rPr>
            </w:pPr>
          </w:p>
        </w:tc>
        <w:tc>
          <w:tcPr>
            <w:tcW w:w="1890" w:type="dxa"/>
            <w:vMerge/>
          </w:tcPr>
          <w:p w14:paraId="12AC2AB8" w14:textId="77777777" w:rsidR="00C772F1" w:rsidRPr="00A97FDF" w:rsidRDefault="00C772F1" w:rsidP="00F03B54">
            <w:pPr>
              <w:spacing w:line="240" w:lineRule="auto"/>
              <w:jc w:val="center"/>
              <w:rPr>
                <w:b/>
              </w:rPr>
            </w:pPr>
          </w:p>
        </w:tc>
        <w:tc>
          <w:tcPr>
            <w:tcW w:w="1800" w:type="dxa"/>
            <w:tcBorders>
              <w:top w:val="single" w:sz="4" w:space="0" w:color="auto"/>
              <w:right w:val="single" w:sz="4" w:space="0" w:color="auto"/>
            </w:tcBorders>
          </w:tcPr>
          <w:p w14:paraId="71EF9E6C" w14:textId="77777777" w:rsidR="00C772F1" w:rsidRPr="00A97FDF" w:rsidRDefault="00C772F1" w:rsidP="00F03B54">
            <w:pPr>
              <w:jc w:val="center"/>
              <w:rPr>
                <w:b/>
              </w:rPr>
            </w:pPr>
            <w:proofErr w:type="spellStart"/>
            <w:r w:rsidRPr="00A97FDF">
              <w:rPr>
                <w:b/>
              </w:rPr>
              <w:t>Jumlah</w:t>
            </w:r>
            <w:proofErr w:type="spellEnd"/>
          </w:p>
        </w:tc>
        <w:tc>
          <w:tcPr>
            <w:tcW w:w="900" w:type="dxa"/>
            <w:tcBorders>
              <w:top w:val="single" w:sz="4" w:space="0" w:color="auto"/>
              <w:left w:val="single" w:sz="4" w:space="0" w:color="auto"/>
              <w:right w:val="single" w:sz="4" w:space="0" w:color="auto"/>
            </w:tcBorders>
          </w:tcPr>
          <w:p w14:paraId="109D7D50" w14:textId="77777777" w:rsidR="00C772F1" w:rsidRPr="00A97FDF" w:rsidRDefault="00C772F1" w:rsidP="00F03B54">
            <w:pPr>
              <w:jc w:val="center"/>
              <w:rPr>
                <w:b/>
              </w:rPr>
            </w:pPr>
            <w:r w:rsidRPr="00A97FDF">
              <w:rPr>
                <w:b/>
              </w:rPr>
              <w:t>%</w:t>
            </w:r>
          </w:p>
        </w:tc>
        <w:tc>
          <w:tcPr>
            <w:tcW w:w="1800" w:type="dxa"/>
            <w:tcBorders>
              <w:top w:val="single" w:sz="4" w:space="0" w:color="auto"/>
              <w:left w:val="single" w:sz="4" w:space="0" w:color="auto"/>
              <w:right w:val="single" w:sz="4" w:space="0" w:color="auto"/>
            </w:tcBorders>
          </w:tcPr>
          <w:p w14:paraId="04DD2515" w14:textId="77777777" w:rsidR="00C772F1" w:rsidRPr="00A97FDF" w:rsidRDefault="00C772F1" w:rsidP="00F03B54">
            <w:pPr>
              <w:jc w:val="center"/>
              <w:rPr>
                <w:b/>
              </w:rPr>
            </w:pPr>
            <w:proofErr w:type="spellStart"/>
            <w:r w:rsidRPr="00A97FDF">
              <w:rPr>
                <w:b/>
              </w:rPr>
              <w:t>Jumlah</w:t>
            </w:r>
            <w:proofErr w:type="spellEnd"/>
          </w:p>
        </w:tc>
        <w:tc>
          <w:tcPr>
            <w:tcW w:w="900" w:type="dxa"/>
            <w:tcBorders>
              <w:top w:val="single" w:sz="4" w:space="0" w:color="auto"/>
              <w:left w:val="single" w:sz="4" w:space="0" w:color="auto"/>
              <w:right w:val="single" w:sz="4" w:space="0" w:color="auto"/>
            </w:tcBorders>
          </w:tcPr>
          <w:p w14:paraId="32E440E4" w14:textId="77777777" w:rsidR="00C772F1" w:rsidRPr="00A97FDF" w:rsidRDefault="00C772F1" w:rsidP="00F03B54">
            <w:pPr>
              <w:jc w:val="center"/>
              <w:rPr>
                <w:b/>
              </w:rPr>
            </w:pPr>
            <w:r w:rsidRPr="00A97FDF">
              <w:rPr>
                <w:b/>
              </w:rPr>
              <w:t>%</w:t>
            </w:r>
          </w:p>
        </w:tc>
      </w:tr>
      <w:tr w:rsidR="00C772F1" w:rsidRPr="005941EA" w14:paraId="7F5C5035" w14:textId="77777777" w:rsidTr="0083593D">
        <w:trPr>
          <w:trHeight w:val="377"/>
        </w:trPr>
        <w:tc>
          <w:tcPr>
            <w:tcW w:w="810" w:type="dxa"/>
          </w:tcPr>
          <w:p w14:paraId="2B18CA86" w14:textId="77777777" w:rsidR="00C772F1" w:rsidRPr="00A97FDF" w:rsidRDefault="00C772F1" w:rsidP="00F03B54">
            <w:pPr>
              <w:spacing w:line="240" w:lineRule="auto"/>
              <w:jc w:val="center"/>
            </w:pPr>
            <w:r w:rsidRPr="00A97FDF">
              <w:t>(1)</w:t>
            </w:r>
          </w:p>
        </w:tc>
        <w:tc>
          <w:tcPr>
            <w:tcW w:w="3150" w:type="dxa"/>
          </w:tcPr>
          <w:p w14:paraId="711E3D56" w14:textId="77777777" w:rsidR="00C772F1" w:rsidRPr="00A97FDF" w:rsidRDefault="00C772F1" w:rsidP="00F03B54">
            <w:pPr>
              <w:spacing w:line="240" w:lineRule="auto"/>
              <w:jc w:val="center"/>
            </w:pPr>
            <w:r w:rsidRPr="00A97FDF">
              <w:t>(2)</w:t>
            </w:r>
          </w:p>
        </w:tc>
        <w:tc>
          <w:tcPr>
            <w:tcW w:w="1890" w:type="dxa"/>
          </w:tcPr>
          <w:p w14:paraId="3023F119" w14:textId="77777777" w:rsidR="00C772F1" w:rsidRPr="00A97FDF" w:rsidRDefault="00C772F1" w:rsidP="00F03B54">
            <w:pPr>
              <w:spacing w:line="240" w:lineRule="auto"/>
              <w:jc w:val="center"/>
            </w:pPr>
            <w:r w:rsidRPr="00A97FDF">
              <w:t>(3)</w:t>
            </w:r>
          </w:p>
        </w:tc>
        <w:tc>
          <w:tcPr>
            <w:tcW w:w="1800" w:type="dxa"/>
            <w:tcBorders>
              <w:right w:val="single" w:sz="4" w:space="0" w:color="auto"/>
            </w:tcBorders>
          </w:tcPr>
          <w:p w14:paraId="6DE51270" w14:textId="77777777" w:rsidR="00C772F1" w:rsidRPr="00A97FDF" w:rsidRDefault="00C772F1" w:rsidP="00E334DF">
            <w:pPr>
              <w:spacing w:line="240" w:lineRule="auto"/>
              <w:jc w:val="center"/>
            </w:pPr>
            <w:r w:rsidRPr="00A97FDF">
              <w:t>(</w:t>
            </w:r>
            <w:r w:rsidR="00E334DF">
              <w:t>4</w:t>
            </w:r>
            <w:r w:rsidRPr="00A97FDF">
              <w:t>)</w:t>
            </w:r>
          </w:p>
        </w:tc>
        <w:tc>
          <w:tcPr>
            <w:tcW w:w="900" w:type="dxa"/>
            <w:tcBorders>
              <w:left w:val="single" w:sz="4" w:space="0" w:color="auto"/>
            </w:tcBorders>
          </w:tcPr>
          <w:p w14:paraId="08014209" w14:textId="77777777" w:rsidR="00C772F1" w:rsidRPr="00A97FDF" w:rsidRDefault="00C772F1" w:rsidP="00E334DF">
            <w:pPr>
              <w:spacing w:line="240" w:lineRule="auto"/>
              <w:jc w:val="center"/>
            </w:pPr>
            <w:r w:rsidRPr="00A97FDF">
              <w:t>(</w:t>
            </w:r>
            <w:r w:rsidR="00E334DF">
              <w:t>5</w:t>
            </w:r>
            <w:r w:rsidRPr="00A97FDF">
              <w:t>)</w:t>
            </w:r>
          </w:p>
        </w:tc>
        <w:tc>
          <w:tcPr>
            <w:tcW w:w="1800" w:type="dxa"/>
            <w:tcBorders>
              <w:right w:val="single" w:sz="4" w:space="0" w:color="auto"/>
            </w:tcBorders>
          </w:tcPr>
          <w:p w14:paraId="334F03C0" w14:textId="77777777" w:rsidR="00C772F1" w:rsidRPr="00A97FDF" w:rsidRDefault="00C772F1" w:rsidP="00F03B54">
            <w:pPr>
              <w:spacing w:line="240" w:lineRule="auto"/>
              <w:jc w:val="center"/>
            </w:pPr>
            <w:r w:rsidRPr="00A97FDF">
              <w:t>(6)</w:t>
            </w:r>
          </w:p>
        </w:tc>
        <w:tc>
          <w:tcPr>
            <w:tcW w:w="900" w:type="dxa"/>
            <w:tcBorders>
              <w:left w:val="single" w:sz="4" w:space="0" w:color="auto"/>
            </w:tcBorders>
          </w:tcPr>
          <w:p w14:paraId="794FA43A" w14:textId="77777777" w:rsidR="00C772F1" w:rsidRPr="00A97FDF" w:rsidRDefault="00C772F1" w:rsidP="00F03B54">
            <w:pPr>
              <w:spacing w:line="240" w:lineRule="auto"/>
              <w:jc w:val="center"/>
            </w:pPr>
            <w:r w:rsidRPr="00A97FDF">
              <w:t>(7)</w:t>
            </w:r>
          </w:p>
        </w:tc>
      </w:tr>
      <w:tr w:rsidR="00DB73EC" w:rsidRPr="00E8527B" w14:paraId="2162D8F9" w14:textId="77777777" w:rsidTr="001C1E0B">
        <w:trPr>
          <w:trHeight w:val="629"/>
        </w:trPr>
        <w:tc>
          <w:tcPr>
            <w:tcW w:w="810" w:type="dxa"/>
          </w:tcPr>
          <w:p w14:paraId="137E0D4C" w14:textId="77777777" w:rsidR="00DB73EC" w:rsidRPr="00A97FDF" w:rsidRDefault="00DB73EC" w:rsidP="00F03B54">
            <w:pPr>
              <w:pStyle w:val="PlainText"/>
              <w:tabs>
                <w:tab w:val="left" w:pos="450"/>
              </w:tabs>
              <w:spacing w:line="276" w:lineRule="auto"/>
              <w:jc w:val="center"/>
              <w:rPr>
                <w:rFonts w:ascii="Times New Roman" w:hAnsi="Times New Roman"/>
                <w:b/>
                <w:sz w:val="24"/>
                <w:szCs w:val="24"/>
                <w:lang w:val="sv-SE"/>
              </w:rPr>
            </w:pPr>
          </w:p>
          <w:p w14:paraId="65D0E2D1" w14:textId="77777777" w:rsidR="00DB73EC" w:rsidRPr="00A97FDF" w:rsidRDefault="00DB73EC" w:rsidP="00F03B54">
            <w:pPr>
              <w:pStyle w:val="PlainText"/>
              <w:tabs>
                <w:tab w:val="left" w:pos="450"/>
              </w:tabs>
              <w:spacing w:line="276" w:lineRule="auto"/>
              <w:jc w:val="center"/>
              <w:rPr>
                <w:rFonts w:ascii="Times New Roman" w:hAnsi="Times New Roman"/>
                <w:sz w:val="24"/>
                <w:szCs w:val="24"/>
                <w:lang w:val="sv-SE"/>
              </w:rPr>
            </w:pPr>
            <w:r w:rsidRPr="00A97FDF">
              <w:rPr>
                <w:rFonts w:ascii="Times New Roman" w:hAnsi="Times New Roman"/>
                <w:b/>
                <w:sz w:val="24"/>
                <w:szCs w:val="24"/>
                <w:lang w:val="sv-SE"/>
              </w:rPr>
              <w:t>3438</w:t>
            </w:r>
          </w:p>
        </w:tc>
        <w:tc>
          <w:tcPr>
            <w:tcW w:w="3150" w:type="dxa"/>
          </w:tcPr>
          <w:p w14:paraId="199A4D56" w14:textId="77777777" w:rsidR="00DB73EC" w:rsidRPr="00A97FDF" w:rsidRDefault="00DB73EC" w:rsidP="00F03B54">
            <w:pPr>
              <w:jc w:val="left"/>
              <w:rPr>
                <w:b/>
                <w:lang w:val="sv-SE"/>
              </w:rPr>
            </w:pPr>
            <w:proofErr w:type="spellStart"/>
            <w:r w:rsidRPr="00A97FDF">
              <w:rPr>
                <w:b/>
                <w:bCs/>
              </w:rPr>
              <w:t>Pengkajian</w:t>
            </w:r>
            <w:proofErr w:type="spellEnd"/>
            <w:r w:rsidR="00081B0F">
              <w:rPr>
                <w:b/>
                <w:bCs/>
              </w:rPr>
              <w:t xml:space="preserve"> </w:t>
            </w:r>
            <w:r w:rsidRPr="00A97FDF">
              <w:rPr>
                <w:b/>
                <w:bCs/>
              </w:rPr>
              <w:t>dan</w:t>
            </w:r>
            <w:r w:rsidR="005E7FA9">
              <w:rPr>
                <w:b/>
                <w:bCs/>
              </w:rPr>
              <w:t xml:space="preserve"> </w:t>
            </w:r>
            <w:proofErr w:type="spellStart"/>
            <w:r w:rsidRPr="00A97FDF">
              <w:rPr>
                <w:b/>
                <w:bCs/>
              </w:rPr>
              <w:t>Penerapan</w:t>
            </w:r>
            <w:proofErr w:type="spellEnd"/>
            <w:r w:rsidR="005E7FA9">
              <w:rPr>
                <w:b/>
                <w:bCs/>
              </w:rPr>
              <w:t xml:space="preserve"> </w:t>
            </w:r>
            <w:proofErr w:type="spellStart"/>
            <w:r w:rsidRPr="00A97FDF">
              <w:rPr>
                <w:b/>
                <w:bCs/>
              </w:rPr>
              <w:t>Energi</w:t>
            </w:r>
            <w:proofErr w:type="spellEnd"/>
            <w:r w:rsidR="005E7FA9">
              <w:rPr>
                <w:b/>
                <w:bCs/>
              </w:rPr>
              <w:t xml:space="preserve"> </w:t>
            </w:r>
            <w:proofErr w:type="spellStart"/>
            <w:r w:rsidRPr="00A97FDF">
              <w:rPr>
                <w:b/>
                <w:bCs/>
              </w:rPr>
              <w:t>Nuklir</w:t>
            </w:r>
            <w:proofErr w:type="spellEnd"/>
            <w:r w:rsidRPr="00A97FDF">
              <w:rPr>
                <w:b/>
                <w:bCs/>
              </w:rPr>
              <w:t xml:space="preserve">. </w:t>
            </w:r>
          </w:p>
        </w:tc>
        <w:tc>
          <w:tcPr>
            <w:tcW w:w="1890" w:type="dxa"/>
          </w:tcPr>
          <w:p w14:paraId="4F9594D0" w14:textId="77777777" w:rsidR="00DB73EC" w:rsidRPr="00A97FDF" w:rsidRDefault="00DB73EC" w:rsidP="00F03B54">
            <w:pPr>
              <w:spacing w:line="240" w:lineRule="auto"/>
              <w:jc w:val="center"/>
            </w:pPr>
          </w:p>
          <w:p w14:paraId="387ACEB9" w14:textId="77777777" w:rsidR="00DB73EC" w:rsidRPr="00A97FDF" w:rsidRDefault="00081B0F" w:rsidP="00E7401F">
            <w:pPr>
              <w:spacing w:line="240" w:lineRule="auto"/>
              <w:jc w:val="center"/>
              <w:rPr>
                <w:b/>
                <w:lang w:val="sv-SE"/>
              </w:rPr>
            </w:pPr>
            <w:r w:rsidRPr="008D1101">
              <w:rPr>
                <w:b/>
                <w:lang w:val="sv-SE"/>
              </w:rPr>
              <w:t>22.617.652.000</w:t>
            </w:r>
          </w:p>
        </w:tc>
        <w:tc>
          <w:tcPr>
            <w:tcW w:w="1800" w:type="dxa"/>
          </w:tcPr>
          <w:p w14:paraId="5A595CE8" w14:textId="77777777" w:rsidR="00DB73EC" w:rsidRPr="00A97FDF" w:rsidRDefault="00DB73EC" w:rsidP="006C5208">
            <w:pPr>
              <w:spacing w:line="240" w:lineRule="auto"/>
              <w:jc w:val="center"/>
            </w:pPr>
          </w:p>
          <w:p w14:paraId="314E17FC" w14:textId="77777777" w:rsidR="00DB73EC" w:rsidRPr="00A97FDF" w:rsidRDefault="000242DA" w:rsidP="006C5208">
            <w:pPr>
              <w:spacing w:line="240" w:lineRule="auto"/>
              <w:jc w:val="center"/>
              <w:rPr>
                <w:b/>
                <w:lang w:val="sv-SE"/>
              </w:rPr>
            </w:pPr>
            <w:r w:rsidRPr="008D1101">
              <w:rPr>
                <w:b/>
                <w:lang w:val="sv-SE"/>
              </w:rPr>
              <w:t>22.617.652.000</w:t>
            </w:r>
          </w:p>
        </w:tc>
        <w:tc>
          <w:tcPr>
            <w:tcW w:w="900" w:type="dxa"/>
            <w:vAlign w:val="center"/>
          </w:tcPr>
          <w:p w14:paraId="1BFAE103" w14:textId="77777777" w:rsidR="001C1E0B" w:rsidRDefault="001C1E0B" w:rsidP="001C1E0B">
            <w:pPr>
              <w:spacing w:line="276" w:lineRule="auto"/>
              <w:jc w:val="center"/>
              <w:rPr>
                <w:b/>
                <w:color w:val="000000"/>
              </w:rPr>
            </w:pPr>
          </w:p>
          <w:p w14:paraId="0296E7FE" w14:textId="77777777" w:rsidR="00DB73EC" w:rsidRDefault="00DB73EC" w:rsidP="001C1E0B">
            <w:pPr>
              <w:spacing w:line="276" w:lineRule="auto"/>
              <w:jc w:val="center"/>
              <w:rPr>
                <w:b/>
                <w:color w:val="000000"/>
              </w:rPr>
            </w:pPr>
            <w:r>
              <w:rPr>
                <w:b/>
                <w:color w:val="000000"/>
              </w:rPr>
              <w:t>100,00</w:t>
            </w:r>
          </w:p>
          <w:p w14:paraId="724E9BB7" w14:textId="77777777" w:rsidR="00DB73EC" w:rsidRPr="00301DDC" w:rsidRDefault="00DB73EC" w:rsidP="001C1E0B">
            <w:pPr>
              <w:spacing w:line="240" w:lineRule="auto"/>
              <w:jc w:val="center"/>
              <w:rPr>
                <w:b/>
                <w:color w:val="000000"/>
              </w:rPr>
            </w:pPr>
          </w:p>
        </w:tc>
        <w:tc>
          <w:tcPr>
            <w:tcW w:w="1800" w:type="dxa"/>
            <w:tcBorders>
              <w:right w:val="single" w:sz="4" w:space="0" w:color="auto"/>
            </w:tcBorders>
          </w:tcPr>
          <w:p w14:paraId="4CB8AE46" w14:textId="77777777" w:rsidR="00DB73EC" w:rsidRPr="00301DDC" w:rsidRDefault="00DB73EC" w:rsidP="00F03B54">
            <w:pPr>
              <w:spacing w:line="240" w:lineRule="auto"/>
              <w:jc w:val="right"/>
              <w:rPr>
                <w:b/>
                <w:color w:val="000000"/>
              </w:rPr>
            </w:pPr>
          </w:p>
          <w:p w14:paraId="64028879" w14:textId="77777777" w:rsidR="00DB73EC" w:rsidRPr="00301DDC" w:rsidRDefault="000242DA" w:rsidP="00782D5F">
            <w:pPr>
              <w:spacing w:line="240" w:lineRule="auto"/>
              <w:ind w:right="-108"/>
              <w:jc w:val="center"/>
              <w:rPr>
                <w:b/>
                <w:color w:val="000000"/>
              </w:rPr>
            </w:pPr>
            <w:r>
              <w:rPr>
                <w:b/>
                <w:color w:val="000000"/>
              </w:rPr>
              <w:t>21</w:t>
            </w:r>
            <w:r w:rsidR="00DB73EC" w:rsidRPr="00301DDC">
              <w:rPr>
                <w:b/>
                <w:color w:val="000000"/>
              </w:rPr>
              <w:t>.</w:t>
            </w:r>
            <w:r w:rsidR="00A9378C">
              <w:rPr>
                <w:b/>
                <w:color w:val="000000"/>
              </w:rPr>
              <w:t>167</w:t>
            </w:r>
            <w:r w:rsidR="00DB73EC" w:rsidRPr="00301DDC">
              <w:rPr>
                <w:b/>
                <w:color w:val="000000"/>
              </w:rPr>
              <w:t>.</w:t>
            </w:r>
            <w:r w:rsidR="00A9378C">
              <w:rPr>
                <w:b/>
                <w:color w:val="000000"/>
              </w:rPr>
              <w:t>152</w:t>
            </w:r>
            <w:r w:rsidR="00DB73EC" w:rsidRPr="00301DDC">
              <w:rPr>
                <w:b/>
                <w:color w:val="000000"/>
              </w:rPr>
              <w:t>.</w:t>
            </w:r>
            <w:r w:rsidR="00A9378C">
              <w:rPr>
                <w:b/>
                <w:color w:val="000000"/>
              </w:rPr>
              <w:t>178</w:t>
            </w:r>
          </w:p>
          <w:p w14:paraId="503A6A04" w14:textId="77777777" w:rsidR="00DB73EC" w:rsidRPr="00301DDC" w:rsidRDefault="00DB73EC" w:rsidP="004F15C7">
            <w:pPr>
              <w:spacing w:line="240" w:lineRule="auto"/>
              <w:jc w:val="right"/>
              <w:rPr>
                <w:b/>
                <w:color w:val="000000"/>
              </w:rPr>
            </w:pPr>
          </w:p>
        </w:tc>
        <w:tc>
          <w:tcPr>
            <w:tcW w:w="900" w:type="dxa"/>
            <w:tcBorders>
              <w:left w:val="single" w:sz="4" w:space="0" w:color="auto"/>
            </w:tcBorders>
            <w:vAlign w:val="center"/>
          </w:tcPr>
          <w:p w14:paraId="6C01F00B" w14:textId="77777777" w:rsidR="00DB73EC" w:rsidRPr="00301DDC" w:rsidRDefault="00DB73EC" w:rsidP="00B82860">
            <w:pPr>
              <w:spacing w:line="240" w:lineRule="auto"/>
              <w:jc w:val="right"/>
              <w:rPr>
                <w:b/>
                <w:color w:val="000000"/>
              </w:rPr>
            </w:pPr>
            <w:r>
              <w:rPr>
                <w:b/>
                <w:color w:val="000000"/>
              </w:rPr>
              <w:t>9</w:t>
            </w:r>
            <w:r w:rsidR="000242DA">
              <w:rPr>
                <w:b/>
                <w:color w:val="000000"/>
              </w:rPr>
              <w:t>3</w:t>
            </w:r>
            <w:r>
              <w:rPr>
                <w:b/>
                <w:color w:val="000000"/>
              </w:rPr>
              <w:t>,</w:t>
            </w:r>
            <w:r w:rsidR="00B82860">
              <w:rPr>
                <w:b/>
                <w:color w:val="000000"/>
              </w:rPr>
              <w:t>59</w:t>
            </w:r>
          </w:p>
        </w:tc>
      </w:tr>
      <w:tr w:rsidR="00DB73EC" w:rsidRPr="00E8527B" w14:paraId="7920B4F2" w14:textId="77777777" w:rsidTr="0083593D">
        <w:trPr>
          <w:trHeight w:val="701"/>
        </w:trPr>
        <w:tc>
          <w:tcPr>
            <w:tcW w:w="810" w:type="dxa"/>
          </w:tcPr>
          <w:p w14:paraId="682A8F69" w14:textId="77777777" w:rsidR="00DB73EC" w:rsidRDefault="00DB73EC" w:rsidP="00F03B54">
            <w:pPr>
              <w:spacing w:line="240" w:lineRule="auto"/>
              <w:rPr>
                <w:b/>
                <w:bCs/>
              </w:rPr>
            </w:pPr>
          </w:p>
          <w:p w14:paraId="43CCAFDF" w14:textId="77777777" w:rsidR="00DB73EC" w:rsidRPr="00A97FDF" w:rsidRDefault="00DB73EC" w:rsidP="00F03B54">
            <w:pPr>
              <w:spacing w:line="240" w:lineRule="auto"/>
              <w:jc w:val="center"/>
              <w:rPr>
                <w:b/>
                <w:bCs/>
              </w:rPr>
            </w:pPr>
            <w:r>
              <w:rPr>
                <w:b/>
                <w:bCs/>
              </w:rPr>
              <w:t>1</w:t>
            </w:r>
          </w:p>
          <w:p w14:paraId="1E83DA1A" w14:textId="77777777" w:rsidR="00DB73EC" w:rsidRPr="00A97FDF" w:rsidRDefault="00DB73EC" w:rsidP="00F03B54">
            <w:pPr>
              <w:pStyle w:val="PlainText"/>
              <w:tabs>
                <w:tab w:val="left" w:pos="450"/>
              </w:tabs>
              <w:spacing w:line="240" w:lineRule="auto"/>
              <w:rPr>
                <w:rFonts w:ascii="Times New Roman" w:hAnsi="Times New Roman"/>
                <w:b/>
                <w:sz w:val="24"/>
                <w:szCs w:val="24"/>
                <w:lang w:val="sv-SE"/>
              </w:rPr>
            </w:pPr>
          </w:p>
        </w:tc>
        <w:tc>
          <w:tcPr>
            <w:tcW w:w="3150" w:type="dxa"/>
          </w:tcPr>
          <w:p w14:paraId="4352D3FD" w14:textId="77777777" w:rsidR="00DB73EC" w:rsidRDefault="00DB73EC" w:rsidP="00F03B54">
            <w:pPr>
              <w:pStyle w:val="PlainText"/>
              <w:tabs>
                <w:tab w:val="left" w:pos="450"/>
              </w:tabs>
              <w:spacing w:line="240" w:lineRule="auto"/>
              <w:jc w:val="left"/>
              <w:rPr>
                <w:rFonts w:ascii="Times New Roman" w:hAnsi="Times New Roman"/>
                <w:b/>
                <w:sz w:val="24"/>
                <w:szCs w:val="24"/>
                <w:lang w:val="sv-SE"/>
              </w:rPr>
            </w:pPr>
          </w:p>
          <w:p w14:paraId="5B9B61C2" w14:textId="77777777" w:rsidR="00DB73EC" w:rsidRPr="00A97FDF" w:rsidRDefault="00DB73EC" w:rsidP="0026368B">
            <w:pPr>
              <w:pStyle w:val="PlainText"/>
              <w:tabs>
                <w:tab w:val="left" w:pos="450"/>
              </w:tabs>
              <w:spacing w:line="240" w:lineRule="auto"/>
              <w:jc w:val="left"/>
              <w:rPr>
                <w:rFonts w:ascii="Times New Roman" w:hAnsi="Times New Roman"/>
                <w:b/>
                <w:sz w:val="24"/>
                <w:szCs w:val="24"/>
                <w:lang w:val="sv-SE"/>
              </w:rPr>
            </w:pPr>
            <w:r w:rsidRPr="00A97FDF">
              <w:rPr>
                <w:rFonts w:ascii="Times New Roman" w:hAnsi="Times New Roman"/>
                <w:b/>
                <w:sz w:val="24"/>
                <w:szCs w:val="24"/>
                <w:lang w:val="sv-SE"/>
              </w:rPr>
              <w:t>Dokumen Teknis Kajian Sistem Energi Nuklir</w:t>
            </w:r>
          </w:p>
        </w:tc>
        <w:tc>
          <w:tcPr>
            <w:tcW w:w="1890" w:type="dxa"/>
          </w:tcPr>
          <w:p w14:paraId="730228F0" w14:textId="77777777" w:rsidR="00DB73EC" w:rsidRPr="00301DDC" w:rsidRDefault="00DB73EC" w:rsidP="001725BC">
            <w:pPr>
              <w:spacing w:line="276" w:lineRule="auto"/>
              <w:jc w:val="center"/>
              <w:rPr>
                <w:b/>
              </w:rPr>
            </w:pPr>
          </w:p>
          <w:p w14:paraId="34E97ABF" w14:textId="77777777" w:rsidR="00DB73EC" w:rsidRPr="00301DDC" w:rsidRDefault="00D84781" w:rsidP="00F03B54">
            <w:pPr>
              <w:spacing w:line="240" w:lineRule="auto"/>
              <w:jc w:val="center"/>
              <w:rPr>
                <w:b/>
              </w:rPr>
            </w:pPr>
            <w:r>
              <w:rPr>
                <w:b/>
              </w:rPr>
              <w:t>5</w:t>
            </w:r>
            <w:r w:rsidR="00DB73EC" w:rsidRPr="00301DDC">
              <w:rPr>
                <w:b/>
              </w:rPr>
              <w:t>.</w:t>
            </w:r>
            <w:r>
              <w:rPr>
                <w:b/>
              </w:rPr>
              <w:t>303</w:t>
            </w:r>
            <w:r w:rsidR="00DB73EC" w:rsidRPr="00301DDC">
              <w:rPr>
                <w:b/>
              </w:rPr>
              <w:t>.</w:t>
            </w:r>
            <w:r>
              <w:rPr>
                <w:b/>
              </w:rPr>
              <w:t>600</w:t>
            </w:r>
            <w:r w:rsidR="00DB73EC" w:rsidRPr="00301DDC">
              <w:rPr>
                <w:b/>
              </w:rPr>
              <w:t>.000</w:t>
            </w:r>
          </w:p>
          <w:p w14:paraId="7C16B917" w14:textId="77777777" w:rsidR="00DB73EC" w:rsidRPr="00301DDC" w:rsidRDefault="00DB73EC" w:rsidP="00F03B54">
            <w:pPr>
              <w:spacing w:line="240" w:lineRule="auto"/>
              <w:jc w:val="center"/>
              <w:rPr>
                <w:b/>
              </w:rPr>
            </w:pPr>
          </w:p>
        </w:tc>
        <w:tc>
          <w:tcPr>
            <w:tcW w:w="1800" w:type="dxa"/>
          </w:tcPr>
          <w:p w14:paraId="0EC7A10B" w14:textId="77777777" w:rsidR="00DB73EC" w:rsidRPr="00301DDC" w:rsidRDefault="00DB73EC" w:rsidP="006C5208">
            <w:pPr>
              <w:spacing w:line="276" w:lineRule="auto"/>
              <w:jc w:val="center"/>
              <w:rPr>
                <w:b/>
              </w:rPr>
            </w:pPr>
          </w:p>
          <w:p w14:paraId="1B79D5E0" w14:textId="77777777" w:rsidR="00D84781" w:rsidRPr="00301DDC" w:rsidRDefault="00D84781" w:rsidP="00D84781">
            <w:pPr>
              <w:spacing w:line="240" w:lineRule="auto"/>
              <w:jc w:val="center"/>
              <w:rPr>
                <w:b/>
              </w:rPr>
            </w:pPr>
            <w:r>
              <w:rPr>
                <w:b/>
              </w:rPr>
              <w:t>5</w:t>
            </w:r>
            <w:r w:rsidRPr="00301DDC">
              <w:rPr>
                <w:b/>
              </w:rPr>
              <w:t>.</w:t>
            </w:r>
            <w:r>
              <w:rPr>
                <w:b/>
              </w:rPr>
              <w:t>303</w:t>
            </w:r>
            <w:r w:rsidRPr="00301DDC">
              <w:rPr>
                <w:b/>
              </w:rPr>
              <w:t>.</w:t>
            </w:r>
            <w:r>
              <w:rPr>
                <w:b/>
              </w:rPr>
              <w:t>600</w:t>
            </w:r>
            <w:r w:rsidRPr="00301DDC">
              <w:rPr>
                <w:b/>
              </w:rPr>
              <w:t>.000</w:t>
            </w:r>
          </w:p>
          <w:p w14:paraId="2C0EB2AA" w14:textId="77777777" w:rsidR="00DB73EC" w:rsidRPr="00301DDC" w:rsidRDefault="00DB73EC" w:rsidP="006C5208">
            <w:pPr>
              <w:spacing w:line="240" w:lineRule="auto"/>
              <w:jc w:val="center"/>
              <w:rPr>
                <w:b/>
              </w:rPr>
            </w:pPr>
          </w:p>
        </w:tc>
        <w:tc>
          <w:tcPr>
            <w:tcW w:w="900" w:type="dxa"/>
          </w:tcPr>
          <w:p w14:paraId="4AE8F7C1" w14:textId="77777777" w:rsidR="0026368B" w:rsidRDefault="0026368B" w:rsidP="0026368B">
            <w:pPr>
              <w:spacing w:line="276" w:lineRule="auto"/>
              <w:rPr>
                <w:b/>
                <w:color w:val="000000"/>
              </w:rPr>
            </w:pPr>
          </w:p>
          <w:p w14:paraId="66757257" w14:textId="77777777" w:rsidR="00DB73EC" w:rsidRPr="00CB1855" w:rsidRDefault="00DB73EC" w:rsidP="0026368B">
            <w:pPr>
              <w:spacing w:line="276" w:lineRule="auto"/>
              <w:rPr>
                <w:b/>
                <w:color w:val="000000"/>
              </w:rPr>
            </w:pPr>
            <w:r w:rsidRPr="00CB1855">
              <w:rPr>
                <w:b/>
                <w:color w:val="000000"/>
              </w:rPr>
              <w:t>100</w:t>
            </w:r>
            <w:r>
              <w:rPr>
                <w:b/>
                <w:color w:val="000000"/>
              </w:rPr>
              <w:t>,00</w:t>
            </w:r>
          </w:p>
        </w:tc>
        <w:tc>
          <w:tcPr>
            <w:tcW w:w="1800" w:type="dxa"/>
            <w:tcBorders>
              <w:right w:val="single" w:sz="4" w:space="0" w:color="auto"/>
            </w:tcBorders>
          </w:tcPr>
          <w:p w14:paraId="42B05B88" w14:textId="77777777" w:rsidR="00DB73EC" w:rsidRDefault="00DB73EC" w:rsidP="0026368B">
            <w:pPr>
              <w:spacing w:line="276" w:lineRule="auto"/>
              <w:jc w:val="right"/>
              <w:rPr>
                <w:b/>
                <w:color w:val="000000"/>
              </w:rPr>
            </w:pPr>
          </w:p>
          <w:p w14:paraId="02B447C7" w14:textId="77777777" w:rsidR="00DB73EC" w:rsidRPr="00301DDC" w:rsidRDefault="00D84781" w:rsidP="00D84781">
            <w:pPr>
              <w:spacing w:line="360" w:lineRule="auto"/>
              <w:jc w:val="right"/>
              <w:rPr>
                <w:b/>
                <w:color w:val="000000"/>
              </w:rPr>
            </w:pPr>
            <w:r>
              <w:rPr>
                <w:b/>
                <w:color w:val="000000"/>
              </w:rPr>
              <w:t>5</w:t>
            </w:r>
            <w:r w:rsidR="00DB73EC" w:rsidRPr="00301DDC">
              <w:rPr>
                <w:b/>
                <w:color w:val="000000"/>
              </w:rPr>
              <w:t>.</w:t>
            </w:r>
            <w:r>
              <w:rPr>
                <w:b/>
                <w:color w:val="000000"/>
              </w:rPr>
              <w:t>118</w:t>
            </w:r>
            <w:r w:rsidR="00DB73EC" w:rsidRPr="00301DDC">
              <w:rPr>
                <w:b/>
                <w:color w:val="000000"/>
              </w:rPr>
              <w:t>.</w:t>
            </w:r>
            <w:r>
              <w:rPr>
                <w:b/>
                <w:color w:val="000000"/>
              </w:rPr>
              <w:t>189</w:t>
            </w:r>
            <w:r w:rsidR="00DB73EC" w:rsidRPr="00301DDC">
              <w:rPr>
                <w:b/>
                <w:color w:val="000000"/>
              </w:rPr>
              <w:t>.</w:t>
            </w:r>
            <w:r>
              <w:rPr>
                <w:b/>
                <w:color w:val="000000"/>
              </w:rPr>
              <w:t>321</w:t>
            </w:r>
          </w:p>
        </w:tc>
        <w:tc>
          <w:tcPr>
            <w:tcW w:w="900" w:type="dxa"/>
            <w:tcBorders>
              <w:left w:val="single" w:sz="4" w:space="0" w:color="auto"/>
            </w:tcBorders>
            <w:vAlign w:val="center"/>
          </w:tcPr>
          <w:p w14:paraId="593248D3" w14:textId="77777777" w:rsidR="00DB73EC" w:rsidRPr="00301DDC" w:rsidRDefault="00DB73EC" w:rsidP="00D84781">
            <w:pPr>
              <w:spacing w:line="276" w:lineRule="auto"/>
              <w:jc w:val="right"/>
              <w:rPr>
                <w:b/>
                <w:color w:val="000000"/>
              </w:rPr>
            </w:pPr>
            <w:r>
              <w:rPr>
                <w:b/>
                <w:color w:val="000000"/>
              </w:rPr>
              <w:t>9</w:t>
            </w:r>
            <w:r w:rsidR="00D84781">
              <w:rPr>
                <w:b/>
                <w:color w:val="000000"/>
              </w:rPr>
              <w:t>6</w:t>
            </w:r>
            <w:r w:rsidRPr="00301DDC">
              <w:rPr>
                <w:b/>
                <w:color w:val="000000"/>
              </w:rPr>
              <w:t>.</w:t>
            </w:r>
            <w:r w:rsidR="00D84781">
              <w:rPr>
                <w:b/>
                <w:color w:val="000000"/>
              </w:rPr>
              <w:t>50</w:t>
            </w:r>
          </w:p>
        </w:tc>
      </w:tr>
      <w:tr w:rsidR="00DB73EC" w:rsidRPr="0026368B" w14:paraId="1894BBB5" w14:textId="77777777" w:rsidTr="0026368B">
        <w:trPr>
          <w:trHeight w:val="764"/>
        </w:trPr>
        <w:tc>
          <w:tcPr>
            <w:tcW w:w="810" w:type="dxa"/>
          </w:tcPr>
          <w:p w14:paraId="76CAA724" w14:textId="77777777" w:rsidR="00DB73EC" w:rsidRPr="00A97FDF" w:rsidRDefault="00DB73EC" w:rsidP="00F03B54">
            <w:pPr>
              <w:spacing w:line="240" w:lineRule="auto"/>
              <w:rPr>
                <w:b/>
                <w:bCs/>
              </w:rPr>
            </w:pPr>
          </w:p>
          <w:p w14:paraId="577AFA66" w14:textId="77777777" w:rsidR="00DB73EC" w:rsidRPr="00AE5AB0" w:rsidRDefault="00DB73EC" w:rsidP="00F03B54">
            <w:pPr>
              <w:spacing w:line="276" w:lineRule="auto"/>
              <w:jc w:val="center"/>
              <w:rPr>
                <w:b/>
                <w:bCs/>
              </w:rPr>
            </w:pPr>
            <w:r>
              <w:rPr>
                <w:b/>
                <w:bCs/>
              </w:rPr>
              <w:t>1.1</w:t>
            </w:r>
          </w:p>
        </w:tc>
        <w:tc>
          <w:tcPr>
            <w:tcW w:w="3150" w:type="dxa"/>
            <w:vAlign w:val="center"/>
          </w:tcPr>
          <w:p w14:paraId="23E511AB" w14:textId="77777777" w:rsidR="00DB73EC" w:rsidRPr="00BA1E10" w:rsidRDefault="00DB73EC" w:rsidP="00F03B54">
            <w:pPr>
              <w:pStyle w:val="PlainText"/>
              <w:tabs>
                <w:tab w:val="left" w:pos="450"/>
              </w:tabs>
              <w:spacing w:line="240" w:lineRule="auto"/>
              <w:jc w:val="left"/>
              <w:rPr>
                <w:rFonts w:ascii="Times New Roman" w:hAnsi="Times New Roman"/>
                <w:b/>
                <w:sz w:val="24"/>
                <w:szCs w:val="24"/>
                <w:lang w:val="sv-SE"/>
              </w:rPr>
            </w:pPr>
            <w:r w:rsidRPr="00BA1E10">
              <w:rPr>
                <w:rFonts w:ascii="Times New Roman" w:hAnsi="Times New Roman"/>
                <w:sz w:val="24"/>
                <w:szCs w:val="24"/>
                <w:lang w:val="sv-SE"/>
              </w:rPr>
              <w:t>Dokumen Indonesia Nuclear Energy Outlook (INEO</w:t>
            </w:r>
            <w:r w:rsidR="0026368B">
              <w:rPr>
                <w:rFonts w:ascii="Times New Roman" w:hAnsi="Times New Roman"/>
                <w:sz w:val="24"/>
                <w:szCs w:val="24"/>
                <w:lang w:val="sv-SE"/>
              </w:rPr>
              <w:t>)</w:t>
            </w:r>
          </w:p>
        </w:tc>
        <w:tc>
          <w:tcPr>
            <w:tcW w:w="1890" w:type="dxa"/>
            <w:vAlign w:val="center"/>
          </w:tcPr>
          <w:p w14:paraId="25E39534" w14:textId="77777777" w:rsidR="00DB73EC" w:rsidRPr="0026368B" w:rsidRDefault="000243BA" w:rsidP="000243BA">
            <w:pPr>
              <w:spacing w:line="240" w:lineRule="auto"/>
              <w:jc w:val="center"/>
              <w:rPr>
                <w:color w:val="000000" w:themeColor="text1"/>
              </w:rPr>
            </w:pPr>
            <w:r>
              <w:rPr>
                <w:color w:val="000000" w:themeColor="text1"/>
                <w:shd w:val="clear" w:color="auto" w:fill="FFFFFF"/>
              </w:rPr>
              <w:t>220</w:t>
            </w:r>
            <w:r w:rsidR="00DB73EC" w:rsidRPr="0026368B">
              <w:rPr>
                <w:color w:val="000000" w:themeColor="text1"/>
                <w:shd w:val="clear" w:color="auto" w:fill="FFFFFF"/>
              </w:rPr>
              <w:t>.</w:t>
            </w:r>
            <w:r>
              <w:rPr>
                <w:color w:val="000000" w:themeColor="text1"/>
                <w:shd w:val="clear" w:color="auto" w:fill="FFFFFF"/>
              </w:rPr>
              <w:t>000</w:t>
            </w:r>
            <w:r w:rsidR="00DB73EC" w:rsidRPr="0026368B">
              <w:rPr>
                <w:color w:val="000000" w:themeColor="text1"/>
                <w:shd w:val="clear" w:color="auto" w:fill="FFFFFF"/>
              </w:rPr>
              <w:t>.000</w:t>
            </w:r>
          </w:p>
        </w:tc>
        <w:tc>
          <w:tcPr>
            <w:tcW w:w="1800" w:type="dxa"/>
            <w:vAlign w:val="center"/>
          </w:tcPr>
          <w:p w14:paraId="26DFBBB1" w14:textId="77777777" w:rsidR="00DB73EC" w:rsidRPr="0026368B" w:rsidRDefault="00DB73EC" w:rsidP="006C5208">
            <w:pPr>
              <w:spacing w:line="240" w:lineRule="auto"/>
              <w:jc w:val="center"/>
              <w:rPr>
                <w:color w:val="000000" w:themeColor="text1"/>
              </w:rPr>
            </w:pPr>
            <w:r w:rsidRPr="0026368B">
              <w:rPr>
                <w:color w:val="000000" w:themeColor="text1"/>
                <w:shd w:val="clear" w:color="auto" w:fill="FFFFFF"/>
              </w:rPr>
              <w:t>185.799.000</w:t>
            </w:r>
          </w:p>
        </w:tc>
        <w:tc>
          <w:tcPr>
            <w:tcW w:w="900" w:type="dxa"/>
          </w:tcPr>
          <w:p w14:paraId="703039EF" w14:textId="77777777" w:rsidR="0026368B" w:rsidRDefault="0026368B" w:rsidP="0026368B">
            <w:pPr>
              <w:spacing w:line="276" w:lineRule="auto"/>
              <w:rPr>
                <w:color w:val="000000" w:themeColor="text1"/>
              </w:rPr>
            </w:pPr>
          </w:p>
          <w:p w14:paraId="052B6E5A" w14:textId="77777777" w:rsidR="00DB73EC" w:rsidRPr="0026368B" w:rsidRDefault="00DB73EC" w:rsidP="0026368B">
            <w:pPr>
              <w:spacing w:line="276" w:lineRule="auto"/>
              <w:rPr>
                <w:color w:val="000000" w:themeColor="text1"/>
              </w:rPr>
            </w:pPr>
            <w:r w:rsidRPr="0026368B">
              <w:rPr>
                <w:color w:val="000000" w:themeColor="text1"/>
              </w:rPr>
              <w:t>100,00</w:t>
            </w:r>
          </w:p>
        </w:tc>
        <w:tc>
          <w:tcPr>
            <w:tcW w:w="1800" w:type="dxa"/>
            <w:tcBorders>
              <w:right w:val="single" w:sz="4" w:space="0" w:color="auto"/>
            </w:tcBorders>
            <w:vAlign w:val="center"/>
          </w:tcPr>
          <w:p w14:paraId="6E353527" w14:textId="77777777" w:rsidR="00DB73EC" w:rsidRPr="0026368B" w:rsidRDefault="000243BA" w:rsidP="000243BA">
            <w:pPr>
              <w:spacing w:line="240" w:lineRule="auto"/>
              <w:jc w:val="right"/>
              <w:rPr>
                <w:color w:val="000000" w:themeColor="text1"/>
              </w:rPr>
            </w:pPr>
            <w:r>
              <w:rPr>
                <w:color w:val="000000" w:themeColor="text1"/>
                <w:shd w:val="clear" w:color="auto" w:fill="FFFFFF"/>
              </w:rPr>
              <w:t>207</w:t>
            </w:r>
            <w:r w:rsidR="00DB73EC" w:rsidRPr="0026368B">
              <w:rPr>
                <w:color w:val="000000" w:themeColor="text1"/>
                <w:shd w:val="clear" w:color="auto" w:fill="FFFFFF"/>
              </w:rPr>
              <w:t>.7</w:t>
            </w:r>
            <w:r>
              <w:rPr>
                <w:color w:val="000000" w:themeColor="text1"/>
                <w:shd w:val="clear" w:color="auto" w:fill="FFFFFF"/>
              </w:rPr>
              <w:t>21</w:t>
            </w:r>
            <w:r w:rsidR="00DB73EC" w:rsidRPr="0026368B">
              <w:rPr>
                <w:color w:val="000000" w:themeColor="text1"/>
                <w:shd w:val="clear" w:color="auto" w:fill="FFFFFF"/>
              </w:rPr>
              <w:t>.</w:t>
            </w:r>
            <w:r>
              <w:rPr>
                <w:color w:val="000000" w:themeColor="text1"/>
                <w:shd w:val="clear" w:color="auto" w:fill="FFFFFF"/>
              </w:rPr>
              <w:t>160</w:t>
            </w:r>
          </w:p>
        </w:tc>
        <w:tc>
          <w:tcPr>
            <w:tcW w:w="900" w:type="dxa"/>
            <w:tcBorders>
              <w:left w:val="single" w:sz="4" w:space="0" w:color="auto"/>
            </w:tcBorders>
            <w:vAlign w:val="center"/>
          </w:tcPr>
          <w:p w14:paraId="0A451DCB" w14:textId="77777777" w:rsidR="00DB73EC" w:rsidRPr="0026368B" w:rsidRDefault="00A75CA7" w:rsidP="00A75CA7">
            <w:pPr>
              <w:spacing w:line="240" w:lineRule="auto"/>
              <w:rPr>
                <w:color w:val="000000" w:themeColor="text1"/>
              </w:rPr>
            </w:pPr>
            <w:r>
              <w:rPr>
                <w:color w:val="000000" w:themeColor="text1"/>
              </w:rPr>
              <w:t xml:space="preserve">  94</w:t>
            </w:r>
            <w:r w:rsidR="00DB73EC" w:rsidRPr="0026368B">
              <w:rPr>
                <w:color w:val="000000" w:themeColor="text1"/>
              </w:rPr>
              <w:t>,</w:t>
            </w:r>
            <w:r>
              <w:rPr>
                <w:color w:val="000000" w:themeColor="text1"/>
              </w:rPr>
              <w:t>42</w:t>
            </w:r>
          </w:p>
        </w:tc>
      </w:tr>
      <w:tr w:rsidR="00DB73EC" w:rsidRPr="0026368B" w14:paraId="46CA9740" w14:textId="77777777" w:rsidTr="0026368B">
        <w:trPr>
          <w:trHeight w:val="980"/>
        </w:trPr>
        <w:tc>
          <w:tcPr>
            <w:tcW w:w="810" w:type="dxa"/>
          </w:tcPr>
          <w:p w14:paraId="1CF1C2C2" w14:textId="77777777" w:rsidR="00DB73EC" w:rsidRDefault="00DB73EC" w:rsidP="00F03B54">
            <w:pPr>
              <w:jc w:val="center"/>
              <w:rPr>
                <w:b/>
                <w:bCs/>
              </w:rPr>
            </w:pPr>
          </w:p>
          <w:p w14:paraId="01C94234" w14:textId="77777777" w:rsidR="00DB73EC" w:rsidRPr="00A97FDF" w:rsidRDefault="00DB73EC" w:rsidP="00F03B54">
            <w:pPr>
              <w:jc w:val="center"/>
              <w:rPr>
                <w:b/>
                <w:bCs/>
              </w:rPr>
            </w:pPr>
            <w:r>
              <w:rPr>
                <w:b/>
                <w:bCs/>
              </w:rPr>
              <w:t>1.2</w:t>
            </w:r>
          </w:p>
          <w:p w14:paraId="20FD816F" w14:textId="77777777" w:rsidR="00DB73EC" w:rsidRPr="00A97FDF" w:rsidRDefault="00DB73EC" w:rsidP="00F03B54">
            <w:pPr>
              <w:rPr>
                <w:b/>
              </w:rPr>
            </w:pPr>
          </w:p>
        </w:tc>
        <w:tc>
          <w:tcPr>
            <w:tcW w:w="3150" w:type="dxa"/>
            <w:vAlign w:val="center"/>
          </w:tcPr>
          <w:p w14:paraId="385B502D" w14:textId="77777777" w:rsidR="00E334DF" w:rsidRPr="00A97FDF" w:rsidRDefault="00DB73EC" w:rsidP="001D366D">
            <w:pPr>
              <w:spacing w:line="240" w:lineRule="auto"/>
              <w:jc w:val="left"/>
              <w:rPr>
                <w:lang w:val="sv-SE"/>
              </w:rPr>
            </w:pPr>
            <w:r w:rsidRPr="00A97FDF">
              <w:rPr>
                <w:lang w:val="sv-SE"/>
              </w:rPr>
              <w:t xml:space="preserve">Dokumen Dukungan Teknis Survei Tapak PLTN di Kalimantan </w:t>
            </w:r>
          </w:p>
        </w:tc>
        <w:tc>
          <w:tcPr>
            <w:tcW w:w="1890" w:type="dxa"/>
          </w:tcPr>
          <w:p w14:paraId="221F9874" w14:textId="77777777" w:rsidR="00DB73EC" w:rsidRPr="0026368B" w:rsidRDefault="00DB73EC" w:rsidP="00F03B54">
            <w:pPr>
              <w:spacing w:line="360" w:lineRule="auto"/>
              <w:jc w:val="center"/>
              <w:rPr>
                <w:color w:val="000000" w:themeColor="text1"/>
              </w:rPr>
            </w:pPr>
          </w:p>
          <w:p w14:paraId="31286645" w14:textId="77777777" w:rsidR="00DB73EC" w:rsidRPr="0026368B" w:rsidRDefault="001D366D" w:rsidP="001D366D">
            <w:pPr>
              <w:spacing w:line="360" w:lineRule="auto"/>
              <w:jc w:val="center"/>
              <w:rPr>
                <w:color w:val="000000" w:themeColor="text1"/>
              </w:rPr>
            </w:pPr>
            <w:r>
              <w:rPr>
                <w:color w:val="000000" w:themeColor="text1"/>
                <w:shd w:val="clear" w:color="auto" w:fill="FFFFFF"/>
              </w:rPr>
              <w:t>745</w:t>
            </w:r>
            <w:r w:rsidR="00DB73EC" w:rsidRPr="0026368B">
              <w:rPr>
                <w:color w:val="000000" w:themeColor="text1"/>
                <w:shd w:val="clear" w:color="auto" w:fill="FFFFFF"/>
              </w:rPr>
              <w:t>.</w:t>
            </w:r>
            <w:r>
              <w:rPr>
                <w:color w:val="000000" w:themeColor="text1"/>
                <w:shd w:val="clear" w:color="auto" w:fill="FFFFFF"/>
              </w:rPr>
              <w:t>364</w:t>
            </w:r>
            <w:r w:rsidR="00DB73EC" w:rsidRPr="0026368B">
              <w:rPr>
                <w:color w:val="000000" w:themeColor="text1"/>
                <w:shd w:val="clear" w:color="auto" w:fill="FFFFFF"/>
              </w:rPr>
              <w:t>.</w:t>
            </w:r>
            <w:r w:rsidR="001C1E0B">
              <w:rPr>
                <w:color w:val="000000" w:themeColor="text1"/>
                <w:shd w:val="clear" w:color="auto" w:fill="FFFFFF"/>
              </w:rPr>
              <w:t>00</w:t>
            </w:r>
            <w:r w:rsidR="00D005DD">
              <w:rPr>
                <w:color w:val="000000" w:themeColor="text1"/>
                <w:shd w:val="clear" w:color="auto" w:fill="FFFFFF"/>
              </w:rPr>
              <w:t>0</w:t>
            </w:r>
          </w:p>
        </w:tc>
        <w:tc>
          <w:tcPr>
            <w:tcW w:w="1800" w:type="dxa"/>
          </w:tcPr>
          <w:p w14:paraId="75E82D85" w14:textId="77777777" w:rsidR="00DB73EC" w:rsidRPr="0026368B" w:rsidRDefault="00DB73EC" w:rsidP="006C5208">
            <w:pPr>
              <w:spacing w:line="360" w:lineRule="auto"/>
              <w:jc w:val="center"/>
              <w:rPr>
                <w:color w:val="000000" w:themeColor="text1"/>
              </w:rPr>
            </w:pPr>
          </w:p>
          <w:p w14:paraId="672739F4" w14:textId="77777777" w:rsidR="00DB73EC" w:rsidRPr="0026368B" w:rsidRDefault="008A3770" w:rsidP="00E334DF">
            <w:pPr>
              <w:spacing w:line="360" w:lineRule="auto"/>
              <w:jc w:val="center"/>
              <w:rPr>
                <w:color w:val="000000" w:themeColor="text1"/>
              </w:rPr>
            </w:pPr>
            <w:r>
              <w:rPr>
                <w:color w:val="000000" w:themeColor="text1"/>
                <w:shd w:val="clear" w:color="auto" w:fill="FFFFFF"/>
              </w:rPr>
              <w:t>745</w:t>
            </w:r>
            <w:r w:rsidRPr="0026368B">
              <w:rPr>
                <w:color w:val="000000" w:themeColor="text1"/>
                <w:shd w:val="clear" w:color="auto" w:fill="FFFFFF"/>
              </w:rPr>
              <w:t>.</w:t>
            </w:r>
            <w:r>
              <w:rPr>
                <w:color w:val="000000" w:themeColor="text1"/>
                <w:shd w:val="clear" w:color="auto" w:fill="FFFFFF"/>
              </w:rPr>
              <w:t>364</w:t>
            </w:r>
            <w:r w:rsidRPr="0026368B">
              <w:rPr>
                <w:color w:val="000000" w:themeColor="text1"/>
                <w:shd w:val="clear" w:color="auto" w:fill="FFFFFF"/>
              </w:rPr>
              <w:t>.</w:t>
            </w:r>
            <w:r>
              <w:rPr>
                <w:color w:val="000000" w:themeColor="text1"/>
                <w:shd w:val="clear" w:color="auto" w:fill="FFFFFF"/>
              </w:rPr>
              <w:t>000</w:t>
            </w:r>
          </w:p>
        </w:tc>
        <w:tc>
          <w:tcPr>
            <w:tcW w:w="900" w:type="dxa"/>
          </w:tcPr>
          <w:p w14:paraId="66E7428B" w14:textId="77777777" w:rsidR="008A3770" w:rsidRPr="0026368B" w:rsidRDefault="008A3770" w:rsidP="006C5208">
            <w:pPr>
              <w:rPr>
                <w:color w:val="000000" w:themeColor="text1"/>
              </w:rPr>
            </w:pPr>
          </w:p>
          <w:p w14:paraId="50F0C6D5" w14:textId="77777777" w:rsidR="00DB73EC" w:rsidRPr="0026368B" w:rsidRDefault="00DB73EC" w:rsidP="0026368B">
            <w:pPr>
              <w:spacing w:line="240" w:lineRule="auto"/>
              <w:rPr>
                <w:color w:val="000000" w:themeColor="text1"/>
              </w:rPr>
            </w:pPr>
            <w:r w:rsidRPr="0026368B">
              <w:rPr>
                <w:color w:val="000000" w:themeColor="text1"/>
              </w:rPr>
              <w:t>100,00</w:t>
            </w:r>
          </w:p>
          <w:p w14:paraId="4008A847" w14:textId="77777777" w:rsidR="00DB73EC" w:rsidRPr="0026368B" w:rsidRDefault="00DB73EC" w:rsidP="006C5208">
            <w:pPr>
              <w:rPr>
                <w:color w:val="000000" w:themeColor="text1"/>
              </w:rPr>
            </w:pPr>
          </w:p>
        </w:tc>
        <w:tc>
          <w:tcPr>
            <w:tcW w:w="1800" w:type="dxa"/>
            <w:tcBorders>
              <w:right w:val="single" w:sz="4" w:space="0" w:color="auto"/>
            </w:tcBorders>
          </w:tcPr>
          <w:p w14:paraId="272C8FE6" w14:textId="77777777" w:rsidR="0026368B" w:rsidRDefault="0026368B" w:rsidP="0026368B">
            <w:pPr>
              <w:spacing w:line="276" w:lineRule="auto"/>
              <w:jc w:val="right"/>
              <w:rPr>
                <w:color w:val="000000" w:themeColor="text1"/>
                <w:shd w:val="clear" w:color="auto" w:fill="FFFFFF"/>
              </w:rPr>
            </w:pPr>
          </w:p>
          <w:p w14:paraId="739937CE" w14:textId="77777777" w:rsidR="00DB73EC" w:rsidRPr="0026368B" w:rsidRDefault="00DB73EC" w:rsidP="0026368B">
            <w:pPr>
              <w:spacing w:line="240" w:lineRule="auto"/>
              <w:jc w:val="right"/>
              <w:rPr>
                <w:color w:val="000000" w:themeColor="text1"/>
                <w:shd w:val="clear" w:color="auto" w:fill="FFFFFF"/>
              </w:rPr>
            </w:pPr>
            <w:r w:rsidRPr="0026368B">
              <w:rPr>
                <w:color w:val="000000" w:themeColor="text1"/>
                <w:shd w:val="clear" w:color="auto" w:fill="FFFFFF"/>
              </w:rPr>
              <w:t>72</w:t>
            </w:r>
            <w:r w:rsidR="008A3770">
              <w:rPr>
                <w:color w:val="000000" w:themeColor="text1"/>
                <w:shd w:val="clear" w:color="auto" w:fill="FFFFFF"/>
              </w:rPr>
              <w:t>7</w:t>
            </w:r>
            <w:r w:rsidRPr="0026368B">
              <w:rPr>
                <w:color w:val="000000" w:themeColor="text1"/>
                <w:shd w:val="clear" w:color="auto" w:fill="FFFFFF"/>
              </w:rPr>
              <w:t>.916.</w:t>
            </w:r>
            <w:r w:rsidR="008A3770">
              <w:rPr>
                <w:color w:val="000000" w:themeColor="text1"/>
                <w:shd w:val="clear" w:color="auto" w:fill="FFFFFF"/>
              </w:rPr>
              <w:t>520</w:t>
            </w:r>
          </w:p>
          <w:p w14:paraId="57FEBE17" w14:textId="77777777" w:rsidR="00DB73EC" w:rsidRPr="0026368B" w:rsidRDefault="00DB73EC" w:rsidP="0026368B">
            <w:pPr>
              <w:spacing w:line="276" w:lineRule="auto"/>
              <w:jc w:val="right"/>
              <w:rPr>
                <w:color w:val="000000" w:themeColor="text1"/>
              </w:rPr>
            </w:pPr>
          </w:p>
        </w:tc>
        <w:tc>
          <w:tcPr>
            <w:tcW w:w="900" w:type="dxa"/>
            <w:tcBorders>
              <w:left w:val="single" w:sz="4" w:space="0" w:color="auto"/>
            </w:tcBorders>
            <w:vAlign w:val="center"/>
          </w:tcPr>
          <w:p w14:paraId="62CF53B1" w14:textId="77777777" w:rsidR="00DB73EC" w:rsidRPr="0026368B" w:rsidRDefault="008A3770" w:rsidP="008A3770">
            <w:pPr>
              <w:spacing w:line="276" w:lineRule="auto"/>
              <w:jc w:val="center"/>
              <w:rPr>
                <w:color w:val="000000" w:themeColor="text1"/>
              </w:rPr>
            </w:pPr>
            <w:r>
              <w:rPr>
                <w:color w:val="000000" w:themeColor="text1"/>
              </w:rPr>
              <w:t>97</w:t>
            </w:r>
            <w:r w:rsidR="00DB73EC" w:rsidRPr="0026368B">
              <w:rPr>
                <w:color w:val="000000" w:themeColor="text1"/>
              </w:rPr>
              <w:t>,</w:t>
            </w:r>
            <w:r>
              <w:rPr>
                <w:color w:val="000000" w:themeColor="text1"/>
              </w:rPr>
              <w:t>66</w:t>
            </w:r>
          </w:p>
        </w:tc>
      </w:tr>
      <w:tr w:rsidR="00DB73EC" w:rsidRPr="00E8527B" w14:paraId="1A9A484D" w14:textId="77777777" w:rsidTr="0083593D">
        <w:trPr>
          <w:trHeight w:val="944"/>
        </w:trPr>
        <w:tc>
          <w:tcPr>
            <w:tcW w:w="810" w:type="dxa"/>
          </w:tcPr>
          <w:p w14:paraId="651945F1" w14:textId="77777777" w:rsidR="00DB73EC" w:rsidRDefault="00DB73EC" w:rsidP="00F03B54">
            <w:pPr>
              <w:spacing w:line="240" w:lineRule="auto"/>
              <w:jc w:val="center"/>
              <w:rPr>
                <w:b/>
                <w:bCs/>
              </w:rPr>
            </w:pPr>
          </w:p>
          <w:p w14:paraId="159D2AA3" w14:textId="77777777" w:rsidR="00DB73EC" w:rsidRPr="00A97FDF" w:rsidRDefault="00DB73EC" w:rsidP="00F03B54">
            <w:pPr>
              <w:spacing w:line="240" w:lineRule="auto"/>
              <w:jc w:val="center"/>
              <w:rPr>
                <w:b/>
                <w:lang w:val="sv-SE"/>
              </w:rPr>
            </w:pPr>
            <w:r>
              <w:rPr>
                <w:b/>
                <w:lang w:val="sv-SE"/>
              </w:rPr>
              <w:t>1.3</w:t>
            </w:r>
          </w:p>
        </w:tc>
        <w:tc>
          <w:tcPr>
            <w:tcW w:w="3150" w:type="dxa"/>
          </w:tcPr>
          <w:p w14:paraId="49795AE6" w14:textId="77777777" w:rsidR="00DB73EC" w:rsidRDefault="00DB73EC" w:rsidP="00F03B54">
            <w:pPr>
              <w:snapToGrid w:val="0"/>
              <w:spacing w:line="240" w:lineRule="auto"/>
              <w:jc w:val="left"/>
              <w:rPr>
                <w:lang w:val="sv-SE"/>
              </w:rPr>
            </w:pPr>
          </w:p>
          <w:p w14:paraId="4FA0FF6C" w14:textId="77777777" w:rsidR="00DB73EC" w:rsidRPr="00A97FDF" w:rsidRDefault="00DB73EC" w:rsidP="00F03B54">
            <w:pPr>
              <w:snapToGrid w:val="0"/>
              <w:spacing w:line="240" w:lineRule="auto"/>
              <w:jc w:val="left"/>
              <w:rPr>
                <w:lang w:val="fi-FI"/>
              </w:rPr>
            </w:pPr>
            <w:r w:rsidRPr="00A97FDF">
              <w:rPr>
                <w:lang w:val="sv-SE"/>
              </w:rPr>
              <w:t>Dokumen Pemantauan Tapak PLTN di pulau Bangka</w:t>
            </w:r>
          </w:p>
        </w:tc>
        <w:tc>
          <w:tcPr>
            <w:tcW w:w="1890" w:type="dxa"/>
          </w:tcPr>
          <w:p w14:paraId="6E73B237" w14:textId="77777777" w:rsidR="00DB73EC" w:rsidRDefault="00DB73EC" w:rsidP="00F03B54">
            <w:pPr>
              <w:spacing w:line="360" w:lineRule="auto"/>
              <w:jc w:val="center"/>
            </w:pPr>
          </w:p>
          <w:p w14:paraId="6788DBF8" w14:textId="77777777" w:rsidR="00DA5D47" w:rsidRPr="00DA5D47" w:rsidRDefault="00DA5D47" w:rsidP="00DA5D47">
            <w:pPr>
              <w:spacing w:line="240" w:lineRule="auto"/>
              <w:jc w:val="center"/>
            </w:pPr>
            <w:r>
              <w:t>2</w:t>
            </w:r>
            <w:r w:rsidRPr="00DA5D47">
              <w:t>.</w:t>
            </w:r>
            <w:r>
              <w:t>133</w:t>
            </w:r>
            <w:r w:rsidRPr="00DA5D47">
              <w:t>.</w:t>
            </w:r>
            <w:r>
              <w:t>0</w:t>
            </w:r>
            <w:r w:rsidRPr="00DA5D47">
              <w:t>00.000</w:t>
            </w:r>
          </w:p>
          <w:p w14:paraId="086B99D4" w14:textId="77777777" w:rsidR="00DA5D47" w:rsidRPr="00A97FDF" w:rsidRDefault="00DA5D47" w:rsidP="00DA5D47">
            <w:pPr>
              <w:spacing w:line="360" w:lineRule="auto"/>
              <w:jc w:val="center"/>
            </w:pPr>
          </w:p>
        </w:tc>
        <w:tc>
          <w:tcPr>
            <w:tcW w:w="1800" w:type="dxa"/>
          </w:tcPr>
          <w:p w14:paraId="22F9209A" w14:textId="77777777" w:rsidR="00DB73EC" w:rsidRDefault="00DB73EC" w:rsidP="006C5208">
            <w:pPr>
              <w:spacing w:line="360" w:lineRule="auto"/>
              <w:jc w:val="center"/>
            </w:pPr>
          </w:p>
          <w:p w14:paraId="4A646B78" w14:textId="77777777" w:rsidR="00DA5D47" w:rsidRPr="00DA5D47" w:rsidRDefault="00DA5D47" w:rsidP="00DA5D47">
            <w:pPr>
              <w:spacing w:line="240" w:lineRule="auto"/>
              <w:jc w:val="center"/>
            </w:pPr>
            <w:r>
              <w:t>2</w:t>
            </w:r>
            <w:r w:rsidRPr="00DA5D47">
              <w:t>.</w:t>
            </w:r>
            <w:r>
              <w:t>133</w:t>
            </w:r>
            <w:r w:rsidRPr="00DA5D47">
              <w:t>.</w:t>
            </w:r>
            <w:r>
              <w:t>0</w:t>
            </w:r>
            <w:r w:rsidRPr="00DA5D47">
              <w:t>00.000</w:t>
            </w:r>
          </w:p>
          <w:p w14:paraId="097BA4ED" w14:textId="77777777" w:rsidR="00DB73EC" w:rsidRPr="00A97FDF" w:rsidRDefault="00DB73EC" w:rsidP="006C5208">
            <w:pPr>
              <w:spacing w:line="360" w:lineRule="auto"/>
              <w:jc w:val="center"/>
            </w:pPr>
          </w:p>
        </w:tc>
        <w:tc>
          <w:tcPr>
            <w:tcW w:w="900" w:type="dxa"/>
          </w:tcPr>
          <w:p w14:paraId="6772D2C4" w14:textId="77777777" w:rsidR="00DB73EC" w:rsidRPr="0026368B" w:rsidRDefault="00DB73EC" w:rsidP="006C5208">
            <w:pPr>
              <w:rPr>
                <w:color w:val="000000"/>
              </w:rPr>
            </w:pPr>
          </w:p>
          <w:p w14:paraId="3B0C8BA9" w14:textId="77777777" w:rsidR="00DB73EC" w:rsidRPr="0026368B" w:rsidRDefault="00DB73EC" w:rsidP="006C5208">
            <w:pPr>
              <w:rPr>
                <w:color w:val="000000"/>
              </w:rPr>
            </w:pPr>
            <w:r w:rsidRPr="0026368B">
              <w:rPr>
                <w:color w:val="000000"/>
              </w:rPr>
              <w:t>100,00</w:t>
            </w:r>
          </w:p>
        </w:tc>
        <w:tc>
          <w:tcPr>
            <w:tcW w:w="1800" w:type="dxa"/>
            <w:tcBorders>
              <w:right w:val="single" w:sz="4" w:space="0" w:color="auto"/>
            </w:tcBorders>
            <w:vAlign w:val="center"/>
          </w:tcPr>
          <w:p w14:paraId="6B569FCB" w14:textId="77777777" w:rsidR="0026368B" w:rsidRPr="0026368B" w:rsidRDefault="0026368B" w:rsidP="0026368B">
            <w:pPr>
              <w:spacing w:line="276" w:lineRule="auto"/>
              <w:jc w:val="right"/>
              <w:rPr>
                <w:color w:val="000000" w:themeColor="text1"/>
                <w:shd w:val="clear" w:color="auto" w:fill="FFFFFF"/>
              </w:rPr>
            </w:pPr>
          </w:p>
          <w:p w14:paraId="753D20EF" w14:textId="77777777" w:rsidR="00DA5D47" w:rsidRPr="00DA5D47" w:rsidRDefault="00DA5D47" w:rsidP="00DA5D47">
            <w:pPr>
              <w:spacing w:line="240" w:lineRule="auto"/>
              <w:jc w:val="center"/>
            </w:pPr>
            <w:r>
              <w:t>2</w:t>
            </w:r>
            <w:r w:rsidRPr="00DA5D47">
              <w:t>.</w:t>
            </w:r>
            <w:r>
              <w:t>067</w:t>
            </w:r>
            <w:r w:rsidRPr="00DA5D47">
              <w:t>.</w:t>
            </w:r>
            <w:r>
              <w:t>343</w:t>
            </w:r>
            <w:r w:rsidRPr="00DA5D47">
              <w:t>.</w:t>
            </w:r>
            <w:r>
              <w:t>475</w:t>
            </w:r>
          </w:p>
          <w:p w14:paraId="45256A22" w14:textId="77777777" w:rsidR="00DB73EC" w:rsidRPr="0026368B" w:rsidRDefault="00DB73EC" w:rsidP="0026368B">
            <w:pPr>
              <w:spacing w:line="276" w:lineRule="auto"/>
              <w:jc w:val="right"/>
              <w:rPr>
                <w:color w:val="000000" w:themeColor="text1"/>
              </w:rPr>
            </w:pPr>
          </w:p>
        </w:tc>
        <w:tc>
          <w:tcPr>
            <w:tcW w:w="900" w:type="dxa"/>
            <w:tcBorders>
              <w:left w:val="single" w:sz="4" w:space="0" w:color="auto"/>
            </w:tcBorders>
            <w:vAlign w:val="center"/>
          </w:tcPr>
          <w:p w14:paraId="47657730" w14:textId="77777777" w:rsidR="00DB73EC" w:rsidRPr="0026368B" w:rsidRDefault="00DB73EC" w:rsidP="00DA5D47">
            <w:pPr>
              <w:spacing w:line="360" w:lineRule="auto"/>
              <w:jc w:val="center"/>
              <w:rPr>
                <w:color w:val="000000" w:themeColor="text1"/>
              </w:rPr>
            </w:pPr>
            <w:r w:rsidRPr="0026368B">
              <w:rPr>
                <w:color w:val="000000" w:themeColor="text1"/>
              </w:rPr>
              <w:t>9</w:t>
            </w:r>
            <w:r w:rsidR="00DA5D47">
              <w:rPr>
                <w:color w:val="000000" w:themeColor="text1"/>
              </w:rPr>
              <w:t>6</w:t>
            </w:r>
            <w:r w:rsidRPr="0026368B">
              <w:rPr>
                <w:color w:val="000000" w:themeColor="text1"/>
              </w:rPr>
              <w:t>.</w:t>
            </w:r>
            <w:r w:rsidR="00DA5D47">
              <w:rPr>
                <w:color w:val="000000" w:themeColor="text1"/>
              </w:rPr>
              <w:t>92</w:t>
            </w:r>
          </w:p>
        </w:tc>
      </w:tr>
      <w:tr w:rsidR="00DB73EC" w:rsidRPr="00E8527B" w14:paraId="11E90ACC" w14:textId="77777777" w:rsidTr="0083593D">
        <w:trPr>
          <w:trHeight w:val="692"/>
        </w:trPr>
        <w:tc>
          <w:tcPr>
            <w:tcW w:w="810" w:type="dxa"/>
          </w:tcPr>
          <w:p w14:paraId="2BD47FF9" w14:textId="77777777" w:rsidR="00DB73EC" w:rsidRPr="00A97FDF" w:rsidRDefault="00DB73EC" w:rsidP="00F03B54">
            <w:pPr>
              <w:spacing w:line="240" w:lineRule="auto"/>
              <w:rPr>
                <w:b/>
                <w:lang w:val="sv-SE"/>
              </w:rPr>
            </w:pPr>
          </w:p>
          <w:p w14:paraId="123E50AC" w14:textId="77777777" w:rsidR="00DB73EC" w:rsidRPr="00A97FDF" w:rsidRDefault="00DB73EC" w:rsidP="00F03B54">
            <w:pPr>
              <w:spacing w:line="240" w:lineRule="auto"/>
              <w:jc w:val="center"/>
              <w:rPr>
                <w:b/>
                <w:bCs/>
              </w:rPr>
            </w:pPr>
            <w:r>
              <w:rPr>
                <w:b/>
                <w:bCs/>
              </w:rPr>
              <w:t>1.4</w:t>
            </w:r>
          </w:p>
          <w:p w14:paraId="7BA98875" w14:textId="77777777" w:rsidR="00DB73EC" w:rsidRPr="00A97FDF" w:rsidRDefault="00DB73EC" w:rsidP="00F03B54">
            <w:pPr>
              <w:rPr>
                <w:b/>
              </w:rPr>
            </w:pPr>
          </w:p>
        </w:tc>
        <w:tc>
          <w:tcPr>
            <w:tcW w:w="3150" w:type="dxa"/>
            <w:vAlign w:val="center"/>
          </w:tcPr>
          <w:p w14:paraId="31E4F6A0" w14:textId="77777777" w:rsidR="00E334DF" w:rsidRDefault="00E334DF" w:rsidP="00F03B54">
            <w:pPr>
              <w:spacing w:line="240" w:lineRule="auto"/>
              <w:jc w:val="left"/>
              <w:rPr>
                <w:lang w:val="sv-SE"/>
              </w:rPr>
            </w:pPr>
          </w:p>
          <w:p w14:paraId="37D6375C" w14:textId="77777777" w:rsidR="00DB73EC" w:rsidRDefault="00DB73EC" w:rsidP="00F03B54">
            <w:pPr>
              <w:spacing w:line="240" w:lineRule="auto"/>
              <w:jc w:val="left"/>
              <w:rPr>
                <w:lang w:val="sv-SE"/>
              </w:rPr>
            </w:pPr>
            <w:r w:rsidRPr="00A97FDF">
              <w:rPr>
                <w:lang w:val="sv-SE"/>
              </w:rPr>
              <w:t>Dokumen  Pemantauan Kegempaan, Meteorologi dan Lingkungan di Wilayah Tapak Muria</w:t>
            </w:r>
          </w:p>
          <w:p w14:paraId="30169918" w14:textId="77777777" w:rsidR="00E334DF" w:rsidRPr="00A97FDF" w:rsidRDefault="00E334DF" w:rsidP="00F03B54">
            <w:pPr>
              <w:spacing w:line="240" w:lineRule="auto"/>
              <w:jc w:val="left"/>
              <w:rPr>
                <w:lang w:val="fi-FI"/>
              </w:rPr>
            </w:pPr>
          </w:p>
        </w:tc>
        <w:tc>
          <w:tcPr>
            <w:tcW w:w="1890" w:type="dxa"/>
            <w:vAlign w:val="center"/>
          </w:tcPr>
          <w:p w14:paraId="6DFBEAEF" w14:textId="77777777" w:rsidR="00DB73EC" w:rsidRPr="00A97FDF" w:rsidRDefault="00DB73EC" w:rsidP="00F03B54">
            <w:pPr>
              <w:spacing w:line="240" w:lineRule="auto"/>
              <w:jc w:val="center"/>
            </w:pPr>
          </w:p>
          <w:p w14:paraId="7470BC05" w14:textId="77777777" w:rsidR="00DB73EC" w:rsidRPr="00A97FDF" w:rsidRDefault="0084100D" w:rsidP="0084100D">
            <w:pPr>
              <w:spacing w:line="240" w:lineRule="auto"/>
              <w:jc w:val="center"/>
            </w:pPr>
            <w:r>
              <w:t>400</w:t>
            </w:r>
            <w:r w:rsidR="00DB73EC">
              <w:t>.</w:t>
            </w:r>
            <w:r>
              <w:t>000</w:t>
            </w:r>
            <w:r w:rsidR="00DB73EC">
              <w:t>.000</w:t>
            </w:r>
          </w:p>
        </w:tc>
        <w:tc>
          <w:tcPr>
            <w:tcW w:w="1800" w:type="dxa"/>
            <w:vAlign w:val="center"/>
          </w:tcPr>
          <w:p w14:paraId="23EA0CEB" w14:textId="77777777" w:rsidR="00DB73EC" w:rsidRPr="00A97FDF" w:rsidRDefault="00DB73EC" w:rsidP="006C5208">
            <w:pPr>
              <w:spacing w:line="240" w:lineRule="auto"/>
              <w:jc w:val="center"/>
            </w:pPr>
          </w:p>
          <w:p w14:paraId="64FE6C02" w14:textId="77777777" w:rsidR="00DB73EC" w:rsidRPr="00A97FDF" w:rsidRDefault="0084100D" w:rsidP="006C5208">
            <w:pPr>
              <w:spacing w:line="240" w:lineRule="auto"/>
              <w:jc w:val="center"/>
            </w:pPr>
            <w:r>
              <w:t>400.000.000</w:t>
            </w:r>
          </w:p>
        </w:tc>
        <w:tc>
          <w:tcPr>
            <w:tcW w:w="900" w:type="dxa"/>
          </w:tcPr>
          <w:p w14:paraId="0F82845D" w14:textId="77777777" w:rsidR="00DB73EC" w:rsidRDefault="00DB73EC" w:rsidP="006C5208">
            <w:pPr>
              <w:rPr>
                <w:color w:val="000000"/>
              </w:rPr>
            </w:pPr>
          </w:p>
          <w:p w14:paraId="1D1C8C06" w14:textId="77777777" w:rsidR="0084100D" w:rsidRDefault="0084100D" w:rsidP="006C5208">
            <w:pPr>
              <w:rPr>
                <w:color w:val="000000"/>
              </w:rPr>
            </w:pPr>
          </w:p>
          <w:p w14:paraId="6B348A69" w14:textId="77777777" w:rsidR="00DB73EC" w:rsidRPr="0026368B" w:rsidRDefault="00DB73EC" w:rsidP="006C5208">
            <w:pPr>
              <w:rPr>
                <w:color w:val="000000"/>
              </w:rPr>
            </w:pPr>
            <w:r w:rsidRPr="0026368B">
              <w:rPr>
                <w:color w:val="000000"/>
              </w:rPr>
              <w:t>100,00</w:t>
            </w:r>
          </w:p>
        </w:tc>
        <w:tc>
          <w:tcPr>
            <w:tcW w:w="1800" w:type="dxa"/>
            <w:tcBorders>
              <w:right w:val="single" w:sz="4" w:space="0" w:color="auto"/>
            </w:tcBorders>
            <w:vAlign w:val="center"/>
          </w:tcPr>
          <w:p w14:paraId="59AEBBE1" w14:textId="77777777" w:rsidR="0084100D" w:rsidRDefault="0084100D" w:rsidP="0084100D">
            <w:pPr>
              <w:spacing w:line="240" w:lineRule="auto"/>
              <w:jc w:val="right"/>
              <w:rPr>
                <w:color w:val="000000" w:themeColor="text1"/>
                <w:shd w:val="clear" w:color="auto" w:fill="FFFFFF"/>
              </w:rPr>
            </w:pPr>
          </w:p>
          <w:p w14:paraId="1F6A8992" w14:textId="77777777" w:rsidR="00DB73EC" w:rsidRPr="0026368B" w:rsidRDefault="0084100D" w:rsidP="0084100D">
            <w:pPr>
              <w:spacing w:line="240" w:lineRule="auto"/>
              <w:jc w:val="right"/>
              <w:rPr>
                <w:color w:val="000000" w:themeColor="text1"/>
              </w:rPr>
            </w:pPr>
            <w:r>
              <w:rPr>
                <w:color w:val="000000" w:themeColor="text1"/>
                <w:shd w:val="clear" w:color="auto" w:fill="FFFFFF"/>
              </w:rPr>
              <w:t>396</w:t>
            </w:r>
            <w:r w:rsidR="00DB73EC" w:rsidRPr="0026368B">
              <w:rPr>
                <w:color w:val="000000" w:themeColor="text1"/>
                <w:shd w:val="clear" w:color="auto" w:fill="FFFFFF"/>
              </w:rPr>
              <w:t>.</w:t>
            </w:r>
            <w:r>
              <w:rPr>
                <w:color w:val="000000" w:themeColor="text1"/>
                <w:shd w:val="clear" w:color="auto" w:fill="FFFFFF"/>
              </w:rPr>
              <w:t>895</w:t>
            </w:r>
            <w:r w:rsidR="00DB73EC" w:rsidRPr="0026368B">
              <w:rPr>
                <w:color w:val="000000" w:themeColor="text1"/>
                <w:shd w:val="clear" w:color="auto" w:fill="FFFFFF"/>
              </w:rPr>
              <w:t>.</w:t>
            </w:r>
            <w:r>
              <w:rPr>
                <w:color w:val="000000" w:themeColor="text1"/>
                <w:shd w:val="clear" w:color="auto" w:fill="FFFFFF"/>
              </w:rPr>
              <w:t>100</w:t>
            </w:r>
          </w:p>
        </w:tc>
        <w:tc>
          <w:tcPr>
            <w:tcW w:w="900" w:type="dxa"/>
            <w:tcBorders>
              <w:left w:val="single" w:sz="4" w:space="0" w:color="auto"/>
            </w:tcBorders>
            <w:vAlign w:val="center"/>
          </w:tcPr>
          <w:p w14:paraId="552C6FEB" w14:textId="77777777" w:rsidR="00DB73EC" w:rsidRPr="0026368B" w:rsidRDefault="00DB73EC" w:rsidP="00F03B54">
            <w:pPr>
              <w:spacing w:line="360" w:lineRule="auto"/>
              <w:jc w:val="right"/>
              <w:rPr>
                <w:color w:val="000000" w:themeColor="text1"/>
              </w:rPr>
            </w:pPr>
          </w:p>
          <w:p w14:paraId="24CE67F5" w14:textId="77777777" w:rsidR="0084100D" w:rsidRDefault="0084100D" w:rsidP="003E3751">
            <w:pPr>
              <w:spacing w:line="240" w:lineRule="auto"/>
              <w:jc w:val="right"/>
              <w:rPr>
                <w:color w:val="000000" w:themeColor="text1"/>
              </w:rPr>
            </w:pPr>
          </w:p>
          <w:p w14:paraId="1D76F6D3" w14:textId="77777777" w:rsidR="00DB73EC" w:rsidRPr="0026368B" w:rsidRDefault="00DB73EC" w:rsidP="003E3751">
            <w:pPr>
              <w:spacing w:line="240" w:lineRule="auto"/>
              <w:jc w:val="right"/>
              <w:rPr>
                <w:color w:val="000000" w:themeColor="text1"/>
              </w:rPr>
            </w:pPr>
            <w:r w:rsidRPr="0026368B">
              <w:rPr>
                <w:color w:val="000000" w:themeColor="text1"/>
              </w:rPr>
              <w:t>99,</w:t>
            </w:r>
            <w:r w:rsidR="0084100D">
              <w:rPr>
                <w:color w:val="000000" w:themeColor="text1"/>
              </w:rPr>
              <w:t>2</w:t>
            </w:r>
            <w:r w:rsidRPr="0026368B">
              <w:rPr>
                <w:color w:val="000000" w:themeColor="text1"/>
              </w:rPr>
              <w:t>2</w:t>
            </w:r>
          </w:p>
          <w:p w14:paraId="77E7C7CD" w14:textId="77777777" w:rsidR="00DB73EC" w:rsidRPr="0026368B" w:rsidRDefault="00DB73EC" w:rsidP="00F03B54">
            <w:pPr>
              <w:spacing w:line="360" w:lineRule="auto"/>
              <w:jc w:val="right"/>
              <w:rPr>
                <w:color w:val="000000" w:themeColor="text1"/>
              </w:rPr>
            </w:pPr>
          </w:p>
        </w:tc>
      </w:tr>
      <w:tr w:rsidR="00DB73EC" w:rsidRPr="00E8527B" w14:paraId="265D1CEC" w14:textId="77777777" w:rsidTr="0083593D">
        <w:trPr>
          <w:trHeight w:val="800"/>
        </w:trPr>
        <w:tc>
          <w:tcPr>
            <w:tcW w:w="810" w:type="dxa"/>
          </w:tcPr>
          <w:p w14:paraId="344FE962" w14:textId="77777777" w:rsidR="00DB73EC" w:rsidRDefault="00DB73EC" w:rsidP="00F03B54">
            <w:pPr>
              <w:pStyle w:val="PlainText"/>
              <w:tabs>
                <w:tab w:val="left" w:pos="450"/>
              </w:tabs>
              <w:spacing w:line="240" w:lineRule="auto"/>
              <w:rPr>
                <w:rFonts w:ascii="Times New Roman" w:hAnsi="Times New Roman"/>
                <w:b/>
                <w:sz w:val="24"/>
                <w:szCs w:val="24"/>
                <w:lang w:val="sv-SE"/>
              </w:rPr>
            </w:pPr>
          </w:p>
          <w:p w14:paraId="78B9340F" w14:textId="77777777" w:rsidR="00DB73EC" w:rsidRDefault="00DB73EC" w:rsidP="00F03B54">
            <w:pPr>
              <w:pStyle w:val="PlainText"/>
              <w:tabs>
                <w:tab w:val="left" w:pos="450"/>
              </w:tabs>
              <w:spacing w:line="240" w:lineRule="auto"/>
              <w:rPr>
                <w:rFonts w:ascii="Times New Roman" w:hAnsi="Times New Roman"/>
                <w:b/>
                <w:sz w:val="24"/>
                <w:szCs w:val="24"/>
                <w:lang w:val="sv-SE"/>
              </w:rPr>
            </w:pPr>
          </w:p>
          <w:p w14:paraId="740F0D05" w14:textId="77777777" w:rsidR="00DB73EC" w:rsidRDefault="00DB73EC" w:rsidP="00F03B54">
            <w:pPr>
              <w:pStyle w:val="PlainText"/>
              <w:tabs>
                <w:tab w:val="left" w:pos="450"/>
              </w:tabs>
              <w:spacing w:line="240" w:lineRule="auto"/>
              <w:jc w:val="center"/>
              <w:rPr>
                <w:rFonts w:ascii="Times New Roman" w:hAnsi="Times New Roman"/>
                <w:b/>
                <w:sz w:val="24"/>
                <w:szCs w:val="24"/>
                <w:lang w:val="sv-SE"/>
              </w:rPr>
            </w:pPr>
            <w:r>
              <w:rPr>
                <w:rFonts w:ascii="Times New Roman" w:hAnsi="Times New Roman"/>
                <w:b/>
                <w:sz w:val="24"/>
                <w:szCs w:val="24"/>
                <w:lang w:val="sv-SE"/>
              </w:rPr>
              <w:t>1.5</w:t>
            </w:r>
          </w:p>
          <w:p w14:paraId="0073767A" w14:textId="77777777" w:rsidR="00DB73EC" w:rsidRPr="00A97FDF" w:rsidRDefault="00DB73EC" w:rsidP="00F03B54">
            <w:pPr>
              <w:pStyle w:val="PlainText"/>
              <w:tabs>
                <w:tab w:val="left" w:pos="450"/>
              </w:tabs>
              <w:spacing w:line="240" w:lineRule="auto"/>
              <w:jc w:val="center"/>
              <w:rPr>
                <w:rFonts w:ascii="Times New Roman" w:hAnsi="Times New Roman"/>
                <w:b/>
                <w:sz w:val="24"/>
                <w:szCs w:val="24"/>
                <w:lang w:val="sv-SE"/>
              </w:rPr>
            </w:pPr>
          </w:p>
        </w:tc>
        <w:tc>
          <w:tcPr>
            <w:tcW w:w="3150" w:type="dxa"/>
            <w:vAlign w:val="center"/>
          </w:tcPr>
          <w:p w14:paraId="6894CAF5" w14:textId="77777777" w:rsidR="00DB73EC" w:rsidRPr="0049080F" w:rsidRDefault="00E334DF" w:rsidP="0084100D">
            <w:pPr>
              <w:spacing w:line="240" w:lineRule="auto"/>
              <w:jc w:val="left"/>
              <w:rPr>
                <w:color w:val="000000"/>
              </w:rPr>
            </w:pPr>
            <w:proofErr w:type="spellStart"/>
            <w:r>
              <w:rPr>
                <w:color w:val="000000"/>
                <w:lang w:eastAsia="en-US"/>
              </w:rPr>
              <w:t>D</w:t>
            </w:r>
            <w:r w:rsidR="00DB73EC" w:rsidRPr="0049080F">
              <w:rPr>
                <w:color w:val="000000"/>
                <w:lang w:eastAsia="en-US"/>
              </w:rPr>
              <w:t>okumen</w:t>
            </w:r>
            <w:proofErr w:type="spellEnd"/>
            <w:r w:rsidR="0084100D">
              <w:rPr>
                <w:color w:val="000000"/>
                <w:lang w:eastAsia="en-US"/>
              </w:rPr>
              <w:t xml:space="preserve"> </w:t>
            </w:r>
            <w:proofErr w:type="spellStart"/>
            <w:r w:rsidR="00DB73EC" w:rsidRPr="0049080F">
              <w:rPr>
                <w:color w:val="000000"/>
                <w:lang w:eastAsia="en-US"/>
              </w:rPr>
              <w:t>Dukungan</w:t>
            </w:r>
            <w:proofErr w:type="spellEnd"/>
            <w:r w:rsidR="0084100D">
              <w:rPr>
                <w:color w:val="000000"/>
                <w:lang w:eastAsia="en-US"/>
              </w:rPr>
              <w:t xml:space="preserve"> </w:t>
            </w:r>
            <w:proofErr w:type="spellStart"/>
            <w:r w:rsidR="00DB73EC" w:rsidRPr="0049080F">
              <w:rPr>
                <w:color w:val="000000"/>
                <w:lang w:eastAsia="en-US"/>
              </w:rPr>
              <w:t>Teknis</w:t>
            </w:r>
            <w:proofErr w:type="spellEnd"/>
            <w:r w:rsidR="0084100D">
              <w:rPr>
                <w:color w:val="000000"/>
                <w:lang w:eastAsia="en-US"/>
              </w:rPr>
              <w:t xml:space="preserve"> Non-</w:t>
            </w:r>
            <w:proofErr w:type="spellStart"/>
            <w:r w:rsidR="0084100D">
              <w:rPr>
                <w:color w:val="000000"/>
                <w:lang w:eastAsia="en-US"/>
              </w:rPr>
              <w:t>Tapak</w:t>
            </w:r>
            <w:proofErr w:type="spellEnd"/>
            <w:r w:rsidR="0084100D">
              <w:rPr>
                <w:color w:val="000000"/>
                <w:lang w:eastAsia="en-US"/>
              </w:rPr>
              <w:t xml:space="preserve"> </w:t>
            </w:r>
            <w:r w:rsidR="00DB73EC" w:rsidRPr="0049080F">
              <w:rPr>
                <w:color w:val="000000"/>
                <w:lang w:eastAsia="en-US"/>
              </w:rPr>
              <w:t xml:space="preserve">PLTN di </w:t>
            </w:r>
            <w:r w:rsidR="0084100D">
              <w:rPr>
                <w:color w:val="000000"/>
                <w:lang w:eastAsia="en-US"/>
              </w:rPr>
              <w:t>Kalimantan dan Nusa Tenggara Barat</w:t>
            </w:r>
          </w:p>
        </w:tc>
        <w:tc>
          <w:tcPr>
            <w:tcW w:w="1890" w:type="dxa"/>
            <w:vAlign w:val="center"/>
          </w:tcPr>
          <w:p w14:paraId="2F3B1264" w14:textId="77777777" w:rsidR="00DB73EC" w:rsidRPr="00A97FDF" w:rsidRDefault="009A0C46" w:rsidP="009A0C46">
            <w:pPr>
              <w:spacing w:line="240" w:lineRule="auto"/>
              <w:jc w:val="center"/>
            </w:pPr>
            <w:r>
              <w:t>100</w:t>
            </w:r>
            <w:r w:rsidR="00DB73EC">
              <w:t>.</w:t>
            </w:r>
            <w:r>
              <w:t>000</w:t>
            </w:r>
            <w:r w:rsidR="00DB73EC">
              <w:t>.000</w:t>
            </w:r>
          </w:p>
        </w:tc>
        <w:tc>
          <w:tcPr>
            <w:tcW w:w="1800" w:type="dxa"/>
            <w:vAlign w:val="center"/>
          </w:tcPr>
          <w:p w14:paraId="083D4F2A" w14:textId="77777777" w:rsidR="00DB73EC" w:rsidRPr="00A97FDF" w:rsidRDefault="009A0C46" w:rsidP="006C5208">
            <w:pPr>
              <w:spacing w:line="240" w:lineRule="auto"/>
              <w:jc w:val="center"/>
            </w:pPr>
            <w:r>
              <w:t>100.000.000</w:t>
            </w:r>
          </w:p>
        </w:tc>
        <w:tc>
          <w:tcPr>
            <w:tcW w:w="900" w:type="dxa"/>
          </w:tcPr>
          <w:p w14:paraId="3312A0A7" w14:textId="77777777" w:rsidR="00DB73EC" w:rsidRPr="0026368B" w:rsidRDefault="00DB73EC" w:rsidP="006C5208">
            <w:pPr>
              <w:rPr>
                <w:color w:val="000000"/>
              </w:rPr>
            </w:pPr>
          </w:p>
          <w:p w14:paraId="6CA9E874" w14:textId="77777777" w:rsidR="00DB73EC" w:rsidRPr="0026368B" w:rsidRDefault="00DB73EC" w:rsidP="006C5208">
            <w:pPr>
              <w:rPr>
                <w:color w:val="000000"/>
              </w:rPr>
            </w:pPr>
            <w:r w:rsidRPr="0026368B">
              <w:rPr>
                <w:color w:val="000000"/>
              </w:rPr>
              <w:t>100,00</w:t>
            </w:r>
          </w:p>
        </w:tc>
        <w:tc>
          <w:tcPr>
            <w:tcW w:w="1800" w:type="dxa"/>
            <w:tcBorders>
              <w:right w:val="single" w:sz="4" w:space="0" w:color="auto"/>
            </w:tcBorders>
            <w:vAlign w:val="center"/>
          </w:tcPr>
          <w:p w14:paraId="4D479669" w14:textId="77777777" w:rsidR="00DB73EC" w:rsidRPr="00A97FDF" w:rsidRDefault="009A0C46" w:rsidP="009A0C46">
            <w:pPr>
              <w:spacing w:line="240" w:lineRule="auto"/>
              <w:jc w:val="right"/>
              <w:rPr>
                <w:color w:val="000000"/>
              </w:rPr>
            </w:pPr>
            <w:r>
              <w:rPr>
                <w:color w:val="000000"/>
              </w:rPr>
              <w:t>89</w:t>
            </w:r>
            <w:r w:rsidR="00DB73EC">
              <w:rPr>
                <w:color w:val="000000"/>
              </w:rPr>
              <w:t>.</w:t>
            </w:r>
            <w:r>
              <w:rPr>
                <w:color w:val="000000"/>
              </w:rPr>
              <w:t>773</w:t>
            </w:r>
            <w:r w:rsidR="00DB73EC">
              <w:rPr>
                <w:color w:val="000000"/>
              </w:rPr>
              <w:t>.</w:t>
            </w:r>
            <w:r>
              <w:rPr>
                <w:color w:val="000000"/>
              </w:rPr>
              <w:t>8</w:t>
            </w:r>
            <w:r w:rsidR="00DB73EC">
              <w:rPr>
                <w:color w:val="000000"/>
              </w:rPr>
              <w:t>00</w:t>
            </w:r>
          </w:p>
        </w:tc>
        <w:tc>
          <w:tcPr>
            <w:tcW w:w="900" w:type="dxa"/>
            <w:tcBorders>
              <w:left w:val="single" w:sz="4" w:space="0" w:color="auto"/>
            </w:tcBorders>
            <w:vAlign w:val="center"/>
          </w:tcPr>
          <w:p w14:paraId="4E62261E" w14:textId="77777777" w:rsidR="00DB73EC" w:rsidRPr="00A97FDF" w:rsidRDefault="009A0C46" w:rsidP="009A0C46">
            <w:pPr>
              <w:spacing w:line="240" w:lineRule="auto"/>
              <w:jc w:val="right"/>
              <w:rPr>
                <w:color w:val="000000"/>
              </w:rPr>
            </w:pPr>
            <w:r>
              <w:rPr>
                <w:color w:val="000000"/>
              </w:rPr>
              <w:t>89</w:t>
            </w:r>
            <w:r w:rsidR="00DB73EC">
              <w:rPr>
                <w:color w:val="000000"/>
              </w:rPr>
              <w:t>,</w:t>
            </w:r>
            <w:r>
              <w:rPr>
                <w:color w:val="000000"/>
              </w:rPr>
              <w:t>77</w:t>
            </w:r>
          </w:p>
        </w:tc>
      </w:tr>
      <w:tr w:rsidR="00DB73EC" w:rsidRPr="00E8527B" w14:paraId="461DCBF3" w14:textId="77777777" w:rsidTr="0083593D">
        <w:trPr>
          <w:trHeight w:val="800"/>
        </w:trPr>
        <w:tc>
          <w:tcPr>
            <w:tcW w:w="810" w:type="dxa"/>
          </w:tcPr>
          <w:p w14:paraId="5D2B6346" w14:textId="77777777" w:rsidR="00DB73EC" w:rsidRDefault="00DB73EC" w:rsidP="00622B29">
            <w:pPr>
              <w:spacing w:line="240" w:lineRule="auto"/>
              <w:jc w:val="center"/>
              <w:rPr>
                <w:b/>
                <w:bCs/>
              </w:rPr>
            </w:pPr>
          </w:p>
          <w:p w14:paraId="648C5097" w14:textId="77777777" w:rsidR="00DB73EC" w:rsidRPr="00A97FDF" w:rsidRDefault="00DB73EC" w:rsidP="00622B29">
            <w:pPr>
              <w:spacing w:line="240" w:lineRule="auto"/>
              <w:jc w:val="center"/>
              <w:rPr>
                <w:b/>
                <w:bCs/>
              </w:rPr>
            </w:pPr>
            <w:r>
              <w:rPr>
                <w:b/>
                <w:bCs/>
              </w:rPr>
              <w:t>1.6</w:t>
            </w:r>
          </w:p>
        </w:tc>
        <w:tc>
          <w:tcPr>
            <w:tcW w:w="3150" w:type="dxa"/>
            <w:vAlign w:val="center"/>
          </w:tcPr>
          <w:p w14:paraId="75FC9ABA" w14:textId="77777777" w:rsidR="00DB73EC" w:rsidRDefault="00904902" w:rsidP="00622B29">
            <w:pPr>
              <w:widowControl/>
              <w:suppressAutoHyphens w:val="0"/>
              <w:spacing w:line="240" w:lineRule="auto"/>
              <w:jc w:val="left"/>
              <w:textAlignment w:val="auto"/>
              <w:rPr>
                <w:color w:val="000000"/>
                <w:lang w:eastAsia="en-US"/>
              </w:rPr>
            </w:pPr>
            <w:proofErr w:type="spellStart"/>
            <w:r>
              <w:rPr>
                <w:color w:val="000000"/>
                <w:lang w:eastAsia="en-US"/>
              </w:rPr>
              <w:t>Dokumen</w:t>
            </w:r>
            <w:proofErr w:type="spellEnd"/>
            <w:r>
              <w:rPr>
                <w:color w:val="000000"/>
                <w:lang w:eastAsia="en-US"/>
              </w:rPr>
              <w:t xml:space="preserve"> </w:t>
            </w:r>
            <w:proofErr w:type="spellStart"/>
            <w:r>
              <w:rPr>
                <w:color w:val="000000"/>
                <w:lang w:eastAsia="en-US"/>
              </w:rPr>
              <w:t>Pemetaan</w:t>
            </w:r>
            <w:proofErr w:type="spellEnd"/>
            <w:r>
              <w:rPr>
                <w:color w:val="000000"/>
                <w:lang w:eastAsia="en-US"/>
              </w:rPr>
              <w:t xml:space="preserve"> </w:t>
            </w:r>
            <w:proofErr w:type="spellStart"/>
            <w:r>
              <w:rPr>
                <w:color w:val="000000"/>
                <w:lang w:eastAsia="en-US"/>
              </w:rPr>
              <w:t>Potensi</w:t>
            </w:r>
            <w:proofErr w:type="spellEnd"/>
            <w:r>
              <w:rPr>
                <w:color w:val="000000"/>
                <w:lang w:eastAsia="en-US"/>
              </w:rPr>
              <w:t xml:space="preserve"> </w:t>
            </w:r>
            <w:proofErr w:type="spellStart"/>
            <w:r>
              <w:rPr>
                <w:color w:val="000000"/>
                <w:lang w:eastAsia="en-US"/>
              </w:rPr>
              <w:t>Tapak</w:t>
            </w:r>
            <w:proofErr w:type="spellEnd"/>
            <w:r>
              <w:rPr>
                <w:color w:val="000000"/>
                <w:lang w:eastAsia="en-US"/>
              </w:rPr>
              <w:t xml:space="preserve"> PLTN di Indonesia</w:t>
            </w:r>
          </w:p>
          <w:p w14:paraId="76C8C4A8" w14:textId="77777777" w:rsidR="00E334DF" w:rsidRPr="0049080F" w:rsidRDefault="00E334DF" w:rsidP="00622B29">
            <w:pPr>
              <w:widowControl/>
              <w:suppressAutoHyphens w:val="0"/>
              <w:spacing w:line="240" w:lineRule="auto"/>
              <w:jc w:val="left"/>
              <w:textAlignment w:val="auto"/>
              <w:rPr>
                <w:color w:val="000000"/>
                <w:lang w:eastAsia="en-US"/>
              </w:rPr>
            </w:pPr>
          </w:p>
        </w:tc>
        <w:tc>
          <w:tcPr>
            <w:tcW w:w="1890" w:type="dxa"/>
          </w:tcPr>
          <w:p w14:paraId="0F2D613D" w14:textId="77777777" w:rsidR="00DB73EC" w:rsidRDefault="00DB73EC" w:rsidP="00622B29">
            <w:pPr>
              <w:spacing w:line="276" w:lineRule="auto"/>
              <w:jc w:val="center"/>
              <w:rPr>
                <w:lang w:val="sv-SE"/>
              </w:rPr>
            </w:pPr>
          </w:p>
          <w:p w14:paraId="5AF80C8B" w14:textId="77777777" w:rsidR="00904902" w:rsidRPr="00DA5D47" w:rsidRDefault="00904902" w:rsidP="00904902">
            <w:pPr>
              <w:spacing w:line="240" w:lineRule="auto"/>
              <w:jc w:val="center"/>
            </w:pPr>
            <w:r>
              <w:t>1</w:t>
            </w:r>
            <w:r w:rsidRPr="00DA5D47">
              <w:t>.</w:t>
            </w:r>
            <w:r>
              <w:t>705</w:t>
            </w:r>
            <w:r w:rsidRPr="00DA5D47">
              <w:t>.</w:t>
            </w:r>
            <w:r>
              <w:t>236</w:t>
            </w:r>
            <w:r w:rsidRPr="00DA5D47">
              <w:t>.000</w:t>
            </w:r>
          </w:p>
          <w:p w14:paraId="790610DA" w14:textId="77777777" w:rsidR="00DB73EC" w:rsidRPr="00A97FDF" w:rsidRDefault="00DB73EC" w:rsidP="00AF5410">
            <w:pPr>
              <w:spacing w:line="276" w:lineRule="auto"/>
              <w:jc w:val="center"/>
              <w:rPr>
                <w:lang w:val="sv-SE"/>
              </w:rPr>
            </w:pPr>
          </w:p>
        </w:tc>
        <w:tc>
          <w:tcPr>
            <w:tcW w:w="1800" w:type="dxa"/>
          </w:tcPr>
          <w:p w14:paraId="78C16BA9" w14:textId="77777777" w:rsidR="00DB73EC" w:rsidRDefault="00DB73EC" w:rsidP="006C5208">
            <w:pPr>
              <w:spacing w:line="276" w:lineRule="auto"/>
              <w:jc w:val="center"/>
              <w:rPr>
                <w:lang w:val="sv-SE"/>
              </w:rPr>
            </w:pPr>
          </w:p>
          <w:p w14:paraId="2F4C24F6" w14:textId="77777777" w:rsidR="00C17013" w:rsidRPr="00DA5D47" w:rsidRDefault="00C17013" w:rsidP="00C17013">
            <w:pPr>
              <w:spacing w:line="240" w:lineRule="auto"/>
              <w:jc w:val="center"/>
            </w:pPr>
            <w:r>
              <w:t>1</w:t>
            </w:r>
            <w:r w:rsidRPr="00DA5D47">
              <w:t>.</w:t>
            </w:r>
            <w:r>
              <w:t>705</w:t>
            </w:r>
            <w:r w:rsidRPr="00DA5D47">
              <w:t>.</w:t>
            </w:r>
            <w:r>
              <w:t>236</w:t>
            </w:r>
            <w:r w:rsidRPr="00DA5D47">
              <w:t>.000</w:t>
            </w:r>
          </w:p>
          <w:p w14:paraId="1732C0DE" w14:textId="77777777" w:rsidR="00DB73EC" w:rsidRPr="00A97FDF" w:rsidRDefault="00DB73EC" w:rsidP="006C5208">
            <w:pPr>
              <w:spacing w:line="276" w:lineRule="auto"/>
              <w:jc w:val="center"/>
              <w:rPr>
                <w:lang w:val="sv-SE"/>
              </w:rPr>
            </w:pPr>
          </w:p>
        </w:tc>
        <w:tc>
          <w:tcPr>
            <w:tcW w:w="900" w:type="dxa"/>
          </w:tcPr>
          <w:p w14:paraId="111DD3C7" w14:textId="77777777" w:rsidR="00DB73EC" w:rsidRPr="0026368B" w:rsidRDefault="00DB73EC" w:rsidP="00622B29">
            <w:pPr>
              <w:spacing w:line="240" w:lineRule="auto"/>
              <w:jc w:val="right"/>
              <w:rPr>
                <w:color w:val="000000"/>
              </w:rPr>
            </w:pPr>
          </w:p>
          <w:p w14:paraId="40522593" w14:textId="77777777" w:rsidR="00DB73EC" w:rsidRPr="0026368B" w:rsidRDefault="00DB73EC" w:rsidP="00622B29">
            <w:pPr>
              <w:spacing w:line="240" w:lineRule="auto"/>
              <w:jc w:val="right"/>
              <w:rPr>
                <w:color w:val="000000"/>
              </w:rPr>
            </w:pPr>
            <w:r w:rsidRPr="0026368B">
              <w:rPr>
                <w:color w:val="000000"/>
              </w:rPr>
              <w:t>100,00</w:t>
            </w:r>
          </w:p>
          <w:p w14:paraId="2A785FA8" w14:textId="77777777" w:rsidR="00DB73EC" w:rsidRPr="0026368B" w:rsidRDefault="00DB73EC" w:rsidP="00622B29">
            <w:pPr>
              <w:spacing w:line="240" w:lineRule="auto"/>
              <w:jc w:val="right"/>
              <w:rPr>
                <w:color w:val="000000"/>
              </w:rPr>
            </w:pPr>
          </w:p>
        </w:tc>
        <w:tc>
          <w:tcPr>
            <w:tcW w:w="1800" w:type="dxa"/>
            <w:tcBorders>
              <w:right w:val="single" w:sz="4" w:space="0" w:color="auto"/>
            </w:tcBorders>
          </w:tcPr>
          <w:p w14:paraId="66FA6F0B" w14:textId="77777777" w:rsidR="00DB73EC" w:rsidRDefault="00DB73EC" w:rsidP="00622B29">
            <w:pPr>
              <w:spacing w:line="240" w:lineRule="auto"/>
              <w:jc w:val="center"/>
              <w:rPr>
                <w:color w:val="000000"/>
              </w:rPr>
            </w:pPr>
          </w:p>
          <w:p w14:paraId="3082EFFC" w14:textId="77777777" w:rsidR="00C17013" w:rsidRPr="00DA5D47" w:rsidRDefault="00C17013" w:rsidP="00C17013">
            <w:pPr>
              <w:spacing w:line="240" w:lineRule="auto"/>
              <w:jc w:val="center"/>
            </w:pPr>
            <w:r>
              <w:t>1</w:t>
            </w:r>
            <w:r w:rsidRPr="00DA5D47">
              <w:t>.</w:t>
            </w:r>
            <w:r>
              <w:t>628</w:t>
            </w:r>
            <w:r w:rsidRPr="00DA5D47">
              <w:t>.</w:t>
            </w:r>
            <w:r>
              <w:t>539</w:t>
            </w:r>
            <w:r w:rsidRPr="00DA5D47">
              <w:t>.</w:t>
            </w:r>
            <w:r>
              <w:t>266</w:t>
            </w:r>
          </w:p>
          <w:p w14:paraId="2A3D5B1C" w14:textId="77777777" w:rsidR="00DB73EC" w:rsidRPr="00A97FDF" w:rsidRDefault="00DB73EC" w:rsidP="00622B29">
            <w:pPr>
              <w:spacing w:line="240" w:lineRule="auto"/>
              <w:jc w:val="right"/>
              <w:rPr>
                <w:color w:val="000000"/>
              </w:rPr>
            </w:pPr>
          </w:p>
        </w:tc>
        <w:tc>
          <w:tcPr>
            <w:tcW w:w="900" w:type="dxa"/>
            <w:tcBorders>
              <w:left w:val="single" w:sz="4" w:space="0" w:color="auto"/>
            </w:tcBorders>
          </w:tcPr>
          <w:p w14:paraId="0EDCFC5E" w14:textId="77777777" w:rsidR="00DB73EC" w:rsidRDefault="00DB73EC" w:rsidP="00622B29">
            <w:pPr>
              <w:spacing w:line="240" w:lineRule="auto"/>
              <w:jc w:val="right"/>
              <w:rPr>
                <w:color w:val="000000"/>
              </w:rPr>
            </w:pPr>
          </w:p>
          <w:p w14:paraId="4ECA68A8" w14:textId="77777777" w:rsidR="00DB73EC" w:rsidRPr="00A97FDF" w:rsidRDefault="00C17013" w:rsidP="00C17013">
            <w:pPr>
              <w:spacing w:line="240" w:lineRule="auto"/>
              <w:jc w:val="right"/>
              <w:rPr>
                <w:color w:val="000000"/>
              </w:rPr>
            </w:pPr>
            <w:r>
              <w:rPr>
                <w:color w:val="000000"/>
              </w:rPr>
              <w:t>95</w:t>
            </w:r>
            <w:r w:rsidR="00DB73EC">
              <w:rPr>
                <w:color w:val="000000"/>
              </w:rPr>
              <w:t>,</w:t>
            </w:r>
            <w:r>
              <w:rPr>
                <w:color w:val="000000"/>
              </w:rPr>
              <w:t>5</w:t>
            </w:r>
            <w:r w:rsidR="00DB73EC">
              <w:rPr>
                <w:color w:val="000000"/>
              </w:rPr>
              <w:t>0</w:t>
            </w:r>
          </w:p>
        </w:tc>
      </w:tr>
      <w:tr w:rsidR="00DB73EC" w:rsidRPr="00E8527B" w14:paraId="5D79847F" w14:textId="77777777" w:rsidTr="0083593D">
        <w:trPr>
          <w:trHeight w:val="800"/>
        </w:trPr>
        <w:tc>
          <w:tcPr>
            <w:tcW w:w="810" w:type="dxa"/>
          </w:tcPr>
          <w:p w14:paraId="0025F7BB" w14:textId="77777777" w:rsidR="00DB73EC" w:rsidRPr="00A97FDF" w:rsidRDefault="00DB73EC" w:rsidP="00F03B54">
            <w:pPr>
              <w:spacing w:line="240" w:lineRule="auto"/>
              <w:jc w:val="center"/>
              <w:rPr>
                <w:b/>
                <w:bCs/>
              </w:rPr>
            </w:pPr>
          </w:p>
          <w:p w14:paraId="4B9D7B3A" w14:textId="77777777" w:rsidR="00DB73EC" w:rsidRPr="00A97FDF" w:rsidRDefault="00DB73EC" w:rsidP="00F03B54">
            <w:pPr>
              <w:spacing w:line="240" w:lineRule="auto"/>
              <w:jc w:val="center"/>
              <w:rPr>
                <w:b/>
              </w:rPr>
            </w:pPr>
            <w:r>
              <w:rPr>
                <w:b/>
              </w:rPr>
              <w:t>2.</w:t>
            </w:r>
          </w:p>
        </w:tc>
        <w:tc>
          <w:tcPr>
            <w:tcW w:w="3150" w:type="dxa"/>
            <w:vAlign w:val="center"/>
          </w:tcPr>
          <w:p w14:paraId="738D460C" w14:textId="77777777" w:rsidR="00DB73EC" w:rsidRPr="00A97FDF" w:rsidRDefault="00DB73EC" w:rsidP="00F03B54">
            <w:pPr>
              <w:spacing w:line="240" w:lineRule="auto"/>
            </w:pPr>
          </w:p>
          <w:p w14:paraId="0DC52AC1" w14:textId="77777777" w:rsidR="00DB73EC" w:rsidRPr="00A97FDF" w:rsidRDefault="00DB73EC" w:rsidP="006D43C4">
            <w:pPr>
              <w:spacing w:line="240" w:lineRule="auto"/>
            </w:pPr>
            <w:r w:rsidRPr="00A97FDF">
              <w:rPr>
                <w:b/>
                <w:lang w:val="sv-SE"/>
              </w:rPr>
              <w:t>Dokumen Teknis Persiapan Infrastruktur</w:t>
            </w:r>
            <w:r w:rsidR="006A4BB9">
              <w:rPr>
                <w:b/>
                <w:lang w:val="sv-SE"/>
              </w:rPr>
              <w:t xml:space="preserve"> Pembangunan</w:t>
            </w:r>
            <w:r w:rsidRPr="00A97FDF">
              <w:rPr>
                <w:b/>
                <w:lang w:val="sv-SE"/>
              </w:rPr>
              <w:t xml:space="preserve"> RDE </w:t>
            </w:r>
          </w:p>
        </w:tc>
        <w:tc>
          <w:tcPr>
            <w:tcW w:w="1890" w:type="dxa"/>
          </w:tcPr>
          <w:p w14:paraId="6005F345" w14:textId="77777777" w:rsidR="00DB73EC" w:rsidRPr="00301DDC" w:rsidRDefault="00DB73EC" w:rsidP="00F03B54">
            <w:pPr>
              <w:spacing w:line="276" w:lineRule="auto"/>
              <w:jc w:val="center"/>
              <w:rPr>
                <w:b/>
                <w:lang w:val="sv-SE"/>
              </w:rPr>
            </w:pPr>
          </w:p>
          <w:p w14:paraId="5F529101" w14:textId="77777777" w:rsidR="00DB73EC" w:rsidRPr="00301DDC" w:rsidRDefault="00514870" w:rsidP="00514870">
            <w:pPr>
              <w:spacing w:line="276" w:lineRule="auto"/>
              <w:jc w:val="center"/>
              <w:rPr>
                <w:b/>
              </w:rPr>
            </w:pPr>
            <w:r>
              <w:rPr>
                <w:b/>
                <w:lang w:val="sv-SE"/>
              </w:rPr>
              <w:t>2</w:t>
            </w:r>
            <w:r w:rsidR="00DB73EC" w:rsidRPr="00301DDC">
              <w:rPr>
                <w:b/>
                <w:lang w:val="sv-SE"/>
              </w:rPr>
              <w:t>.</w:t>
            </w:r>
            <w:r>
              <w:rPr>
                <w:b/>
                <w:lang w:val="sv-SE"/>
              </w:rPr>
              <w:t>950</w:t>
            </w:r>
            <w:r w:rsidR="00DB73EC" w:rsidRPr="00301DDC">
              <w:rPr>
                <w:b/>
                <w:lang w:val="sv-SE"/>
              </w:rPr>
              <w:t>.000</w:t>
            </w:r>
            <w:r>
              <w:rPr>
                <w:b/>
                <w:lang w:val="sv-SE"/>
              </w:rPr>
              <w:t>.000</w:t>
            </w:r>
          </w:p>
        </w:tc>
        <w:tc>
          <w:tcPr>
            <w:tcW w:w="1800" w:type="dxa"/>
          </w:tcPr>
          <w:p w14:paraId="7D91C5A0" w14:textId="77777777" w:rsidR="00DB73EC" w:rsidRPr="00301DDC" w:rsidRDefault="00DB73EC" w:rsidP="006C5208">
            <w:pPr>
              <w:spacing w:line="276" w:lineRule="auto"/>
              <w:jc w:val="center"/>
              <w:rPr>
                <w:b/>
                <w:lang w:val="sv-SE"/>
              </w:rPr>
            </w:pPr>
          </w:p>
          <w:p w14:paraId="5C578B67" w14:textId="77777777" w:rsidR="00DB73EC" w:rsidRPr="00301DDC" w:rsidRDefault="00514870" w:rsidP="006C5208">
            <w:pPr>
              <w:spacing w:line="276" w:lineRule="auto"/>
              <w:jc w:val="center"/>
              <w:rPr>
                <w:b/>
              </w:rPr>
            </w:pPr>
            <w:r>
              <w:rPr>
                <w:b/>
                <w:lang w:val="sv-SE"/>
              </w:rPr>
              <w:t>2</w:t>
            </w:r>
            <w:r w:rsidRPr="00301DDC">
              <w:rPr>
                <w:b/>
                <w:lang w:val="sv-SE"/>
              </w:rPr>
              <w:t>.</w:t>
            </w:r>
            <w:r>
              <w:rPr>
                <w:b/>
                <w:lang w:val="sv-SE"/>
              </w:rPr>
              <w:t>950</w:t>
            </w:r>
            <w:r w:rsidRPr="00301DDC">
              <w:rPr>
                <w:b/>
                <w:lang w:val="sv-SE"/>
              </w:rPr>
              <w:t>.000</w:t>
            </w:r>
            <w:r>
              <w:rPr>
                <w:b/>
                <w:lang w:val="sv-SE"/>
              </w:rPr>
              <w:t>.000</w:t>
            </w:r>
          </w:p>
        </w:tc>
        <w:tc>
          <w:tcPr>
            <w:tcW w:w="900" w:type="dxa"/>
          </w:tcPr>
          <w:p w14:paraId="258BC70F" w14:textId="77777777" w:rsidR="00DB73EC" w:rsidRPr="0026368B" w:rsidRDefault="00DB73EC" w:rsidP="00F03B54">
            <w:pPr>
              <w:spacing w:line="240" w:lineRule="auto"/>
              <w:jc w:val="right"/>
              <w:rPr>
                <w:color w:val="000000"/>
              </w:rPr>
            </w:pPr>
          </w:p>
          <w:p w14:paraId="7E605FB7" w14:textId="77777777" w:rsidR="00DB73EC" w:rsidRPr="0026368B" w:rsidRDefault="00DB73EC" w:rsidP="00DB73EC">
            <w:pPr>
              <w:spacing w:line="240" w:lineRule="auto"/>
              <w:jc w:val="right"/>
              <w:rPr>
                <w:b/>
                <w:color w:val="000000"/>
              </w:rPr>
            </w:pPr>
            <w:r w:rsidRPr="0026368B">
              <w:rPr>
                <w:b/>
                <w:color w:val="000000"/>
              </w:rPr>
              <w:t>100,00</w:t>
            </w:r>
          </w:p>
        </w:tc>
        <w:tc>
          <w:tcPr>
            <w:tcW w:w="1800" w:type="dxa"/>
            <w:tcBorders>
              <w:right w:val="single" w:sz="4" w:space="0" w:color="auto"/>
            </w:tcBorders>
          </w:tcPr>
          <w:p w14:paraId="5244E471" w14:textId="77777777" w:rsidR="00DB73EC" w:rsidRDefault="00DB73EC" w:rsidP="00F03B54">
            <w:pPr>
              <w:spacing w:line="240" w:lineRule="auto"/>
              <w:jc w:val="right"/>
              <w:rPr>
                <w:b/>
                <w:color w:val="000000"/>
              </w:rPr>
            </w:pPr>
          </w:p>
          <w:p w14:paraId="37FCB1B8" w14:textId="77777777" w:rsidR="00DB73EC" w:rsidRPr="00301DDC" w:rsidRDefault="00514870" w:rsidP="00514870">
            <w:pPr>
              <w:spacing w:line="240" w:lineRule="auto"/>
              <w:jc w:val="right"/>
              <w:rPr>
                <w:b/>
                <w:color w:val="000000"/>
              </w:rPr>
            </w:pPr>
            <w:r>
              <w:rPr>
                <w:b/>
                <w:lang w:val="sv-SE"/>
              </w:rPr>
              <w:t>2</w:t>
            </w:r>
            <w:r w:rsidRPr="00301DDC">
              <w:rPr>
                <w:b/>
                <w:lang w:val="sv-SE"/>
              </w:rPr>
              <w:t>.</w:t>
            </w:r>
            <w:r>
              <w:rPr>
                <w:b/>
                <w:lang w:val="sv-SE"/>
              </w:rPr>
              <w:t>902</w:t>
            </w:r>
            <w:r w:rsidRPr="00301DDC">
              <w:rPr>
                <w:b/>
                <w:lang w:val="sv-SE"/>
              </w:rPr>
              <w:t>.</w:t>
            </w:r>
            <w:r>
              <w:rPr>
                <w:b/>
                <w:lang w:val="sv-SE"/>
              </w:rPr>
              <w:t>291.662</w:t>
            </w:r>
          </w:p>
        </w:tc>
        <w:tc>
          <w:tcPr>
            <w:tcW w:w="900" w:type="dxa"/>
            <w:tcBorders>
              <w:left w:val="single" w:sz="4" w:space="0" w:color="auto"/>
            </w:tcBorders>
          </w:tcPr>
          <w:p w14:paraId="743AC48B" w14:textId="77777777" w:rsidR="00DB73EC" w:rsidRPr="00301DDC" w:rsidRDefault="00DB73EC" w:rsidP="00F03B54">
            <w:pPr>
              <w:spacing w:line="240" w:lineRule="auto"/>
              <w:jc w:val="right"/>
              <w:rPr>
                <w:b/>
                <w:color w:val="000000"/>
              </w:rPr>
            </w:pPr>
          </w:p>
          <w:p w14:paraId="0D930D7F" w14:textId="77777777" w:rsidR="00DB73EC" w:rsidRPr="00301DDC" w:rsidRDefault="00DB73EC" w:rsidP="00514870">
            <w:pPr>
              <w:spacing w:line="240" w:lineRule="auto"/>
              <w:jc w:val="right"/>
              <w:rPr>
                <w:b/>
                <w:color w:val="000000"/>
              </w:rPr>
            </w:pPr>
            <w:r>
              <w:rPr>
                <w:b/>
                <w:color w:val="000000"/>
              </w:rPr>
              <w:t>9</w:t>
            </w:r>
            <w:r w:rsidR="00514870">
              <w:rPr>
                <w:b/>
                <w:color w:val="000000"/>
              </w:rPr>
              <w:t>8</w:t>
            </w:r>
            <w:r w:rsidRPr="00301DDC">
              <w:rPr>
                <w:b/>
                <w:color w:val="000000"/>
              </w:rPr>
              <w:t>.</w:t>
            </w:r>
            <w:r>
              <w:rPr>
                <w:b/>
                <w:color w:val="000000"/>
              </w:rPr>
              <w:t>3</w:t>
            </w:r>
            <w:r w:rsidR="00514870">
              <w:rPr>
                <w:b/>
                <w:color w:val="000000"/>
              </w:rPr>
              <w:t>8</w:t>
            </w:r>
          </w:p>
        </w:tc>
      </w:tr>
      <w:tr w:rsidR="00AB1FB6" w:rsidRPr="00E8527B" w14:paraId="5C044A16" w14:textId="77777777" w:rsidTr="0083593D">
        <w:trPr>
          <w:trHeight w:val="800"/>
        </w:trPr>
        <w:tc>
          <w:tcPr>
            <w:tcW w:w="810" w:type="dxa"/>
            <w:tcBorders>
              <w:top w:val="single" w:sz="4" w:space="0" w:color="000000"/>
              <w:left w:val="single" w:sz="4" w:space="0" w:color="000000"/>
              <w:bottom w:val="single" w:sz="4" w:space="0" w:color="000000"/>
              <w:right w:val="single" w:sz="4" w:space="0" w:color="000000"/>
            </w:tcBorders>
          </w:tcPr>
          <w:p w14:paraId="19DCE14B" w14:textId="77777777" w:rsidR="00AB1FB6" w:rsidRDefault="00AB1FB6" w:rsidP="00AB1FB6">
            <w:pPr>
              <w:spacing w:line="240" w:lineRule="auto"/>
              <w:rPr>
                <w:b/>
              </w:rPr>
            </w:pPr>
          </w:p>
          <w:p w14:paraId="49BBB5F7" w14:textId="77777777" w:rsidR="00AB1FB6" w:rsidRPr="00A97FDF" w:rsidRDefault="008A6710" w:rsidP="00AB1FB6">
            <w:pPr>
              <w:spacing w:line="240" w:lineRule="auto"/>
              <w:rPr>
                <w:b/>
              </w:rPr>
            </w:pPr>
            <w:r>
              <w:rPr>
                <w:b/>
              </w:rPr>
              <w:t xml:space="preserve">  </w:t>
            </w:r>
            <w:r w:rsidR="00AB1FB6">
              <w:rPr>
                <w:b/>
              </w:rPr>
              <w:t>2.1</w:t>
            </w:r>
          </w:p>
        </w:tc>
        <w:tc>
          <w:tcPr>
            <w:tcW w:w="3150" w:type="dxa"/>
            <w:tcBorders>
              <w:top w:val="single" w:sz="4" w:space="0" w:color="000000"/>
              <w:left w:val="single" w:sz="4" w:space="0" w:color="000000"/>
              <w:bottom w:val="single" w:sz="4" w:space="0" w:color="000000"/>
              <w:right w:val="single" w:sz="4" w:space="0" w:color="000000"/>
            </w:tcBorders>
            <w:vAlign w:val="center"/>
          </w:tcPr>
          <w:p w14:paraId="414095A7" w14:textId="77777777" w:rsidR="00AB1FB6" w:rsidRPr="00A97FDF" w:rsidRDefault="00AB1FB6" w:rsidP="0061558C">
            <w:pPr>
              <w:spacing w:line="240" w:lineRule="auto"/>
              <w:jc w:val="left"/>
            </w:pPr>
            <w:proofErr w:type="spellStart"/>
            <w:r w:rsidRPr="00A97FDF">
              <w:t>Dokumen</w:t>
            </w:r>
            <w:proofErr w:type="spellEnd"/>
            <w:r>
              <w:t xml:space="preserve"> </w:t>
            </w:r>
            <w:proofErr w:type="spellStart"/>
            <w:r>
              <w:t>Pangkalan</w:t>
            </w:r>
            <w:proofErr w:type="spellEnd"/>
            <w:r>
              <w:t xml:space="preserve"> Data </w:t>
            </w:r>
            <w:proofErr w:type="spellStart"/>
            <w:r>
              <w:t>Tapak</w:t>
            </w:r>
            <w:proofErr w:type="spellEnd"/>
            <w:r>
              <w:t xml:space="preserve"> </w:t>
            </w:r>
            <w:r w:rsidRPr="00A97FDF">
              <w:t>RDE</w:t>
            </w:r>
          </w:p>
        </w:tc>
        <w:tc>
          <w:tcPr>
            <w:tcW w:w="1890" w:type="dxa"/>
            <w:tcBorders>
              <w:top w:val="single" w:sz="4" w:space="0" w:color="000000"/>
              <w:left w:val="single" w:sz="4" w:space="0" w:color="000000"/>
              <w:bottom w:val="single" w:sz="4" w:space="0" w:color="000000"/>
              <w:right w:val="single" w:sz="4" w:space="0" w:color="000000"/>
            </w:tcBorders>
          </w:tcPr>
          <w:p w14:paraId="65BA0819" w14:textId="77777777" w:rsidR="00AB1FB6" w:rsidRPr="00301DDC" w:rsidRDefault="00AB1FB6" w:rsidP="0061558C">
            <w:pPr>
              <w:spacing w:line="276" w:lineRule="auto"/>
              <w:jc w:val="center"/>
              <w:rPr>
                <w:b/>
                <w:lang w:val="sv-SE"/>
              </w:rPr>
            </w:pPr>
          </w:p>
          <w:p w14:paraId="2CD59E85" w14:textId="77777777" w:rsidR="00AB1FB6" w:rsidRPr="006701C3" w:rsidRDefault="00AB1FB6" w:rsidP="0061558C">
            <w:pPr>
              <w:spacing w:line="276" w:lineRule="auto"/>
              <w:jc w:val="center"/>
            </w:pPr>
            <w:r w:rsidRPr="006701C3">
              <w:rPr>
                <w:lang w:val="sv-SE"/>
              </w:rPr>
              <w:t>2.</w:t>
            </w:r>
            <w:r>
              <w:rPr>
                <w:lang w:val="sv-SE"/>
              </w:rPr>
              <w:t>900</w:t>
            </w:r>
            <w:r w:rsidRPr="006701C3">
              <w:rPr>
                <w:lang w:val="sv-SE"/>
              </w:rPr>
              <w:t>.000.000</w:t>
            </w:r>
          </w:p>
        </w:tc>
        <w:tc>
          <w:tcPr>
            <w:tcW w:w="1800" w:type="dxa"/>
            <w:tcBorders>
              <w:top w:val="single" w:sz="4" w:space="0" w:color="000000"/>
              <w:left w:val="single" w:sz="4" w:space="0" w:color="000000"/>
              <w:bottom w:val="single" w:sz="4" w:space="0" w:color="000000"/>
              <w:right w:val="single" w:sz="4" w:space="0" w:color="000000"/>
            </w:tcBorders>
          </w:tcPr>
          <w:p w14:paraId="1A2F1C53" w14:textId="77777777" w:rsidR="00AB1FB6" w:rsidRPr="00301DDC" w:rsidRDefault="00AB1FB6" w:rsidP="0061558C">
            <w:pPr>
              <w:spacing w:line="276" w:lineRule="auto"/>
              <w:jc w:val="center"/>
              <w:rPr>
                <w:b/>
                <w:lang w:val="sv-SE"/>
              </w:rPr>
            </w:pPr>
          </w:p>
          <w:p w14:paraId="1C5E64FC" w14:textId="77777777" w:rsidR="00AB1FB6" w:rsidRPr="00F86AAA" w:rsidRDefault="00AB1FB6" w:rsidP="0061558C">
            <w:pPr>
              <w:spacing w:line="276" w:lineRule="auto"/>
              <w:jc w:val="center"/>
            </w:pPr>
            <w:r w:rsidRPr="006701C3">
              <w:rPr>
                <w:lang w:val="sv-SE"/>
              </w:rPr>
              <w:t>2.</w:t>
            </w:r>
            <w:r>
              <w:rPr>
                <w:lang w:val="sv-SE"/>
              </w:rPr>
              <w:t>900</w:t>
            </w:r>
            <w:r w:rsidRPr="006701C3">
              <w:rPr>
                <w:lang w:val="sv-SE"/>
              </w:rPr>
              <w:t>.000.000</w:t>
            </w:r>
          </w:p>
        </w:tc>
        <w:tc>
          <w:tcPr>
            <w:tcW w:w="900" w:type="dxa"/>
            <w:tcBorders>
              <w:top w:val="single" w:sz="4" w:space="0" w:color="000000"/>
              <w:left w:val="single" w:sz="4" w:space="0" w:color="000000"/>
              <w:bottom w:val="single" w:sz="4" w:space="0" w:color="000000"/>
              <w:right w:val="single" w:sz="4" w:space="0" w:color="000000"/>
            </w:tcBorders>
          </w:tcPr>
          <w:p w14:paraId="6C54E04D" w14:textId="77777777" w:rsidR="00AB1FB6" w:rsidRPr="0026368B" w:rsidRDefault="00AB1FB6" w:rsidP="0061558C">
            <w:pPr>
              <w:spacing w:line="240" w:lineRule="auto"/>
              <w:jc w:val="right"/>
              <w:rPr>
                <w:color w:val="000000"/>
              </w:rPr>
            </w:pPr>
          </w:p>
          <w:p w14:paraId="0F2DD220" w14:textId="77777777" w:rsidR="00AB1FB6" w:rsidRPr="0026368B" w:rsidRDefault="00AB1FB6" w:rsidP="0061558C">
            <w:pPr>
              <w:spacing w:line="240"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tcPr>
          <w:p w14:paraId="6BE2DBAE" w14:textId="77777777" w:rsidR="00AB1FB6" w:rsidRPr="00301DDC" w:rsidRDefault="00AB1FB6" w:rsidP="0061558C">
            <w:pPr>
              <w:spacing w:line="276" w:lineRule="auto"/>
              <w:jc w:val="center"/>
              <w:rPr>
                <w:b/>
                <w:lang w:val="sv-SE"/>
              </w:rPr>
            </w:pPr>
          </w:p>
          <w:p w14:paraId="79129C0B" w14:textId="77777777" w:rsidR="00AB1FB6" w:rsidRPr="00F86AAA" w:rsidRDefault="00AB1FB6" w:rsidP="0061558C">
            <w:pPr>
              <w:spacing w:line="276" w:lineRule="auto"/>
              <w:jc w:val="center"/>
            </w:pPr>
            <w:r w:rsidRPr="006701C3">
              <w:rPr>
                <w:lang w:val="sv-SE"/>
              </w:rPr>
              <w:t>2.</w:t>
            </w:r>
            <w:r>
              <w:rPr>
                <w:lang w:val="sv-SE"/>
              </w:rPr>
              <w:t>852</w:t>
            </w:r>
            <w:r w:rsidRPr="006701C3">
              <w:rPr>
                <w:lang w:val="sv-SE"/>
              </w:rPr>
              <w:t>.</w:t>
            </w:r>
            <w:r>
              <w:rPr>
                <w:lang w:val="sv-SE"/>
              </w:rPr>
              <w:t>438</w:t>
            </w:r>
            <w:r w:rsidRPr="006701C3">
              <w:rPr>
                <w:lang w:val="sv-SE"/>
              </w:rPr>
              <w:t>.</w:t>
            </w:r>
            <w:r>
              <w:rPr>
                <w:lang w:val="sv-SE"/>
              </w:rPr>
              <w:t>714</w:t>
            </w:r>
          </w:p>
        </w:tc>
        <w:tc>
          <w:tcPr>
            <w:tcW w:w="900" w:type="dxa"/>
            <w:tcBorders>
              <w:top w:val="single" w:sz="4" w:space="0" w:color="000000"/>
              <w:left w:val="single" w:sz="4" w:space="0" w:color="auto"/>
              <w:bottom w:val="single" w:sz="4" w:space="0" w:color="000000"/>
              <w:right w:val="single" w:sz="4" w:space="0" w:color="000000"/>
            </w:tcBorders>
          </w:tcPr>
          <w:p w14:paraId="59F93952" w14:textId="77777777" w:rsidR="00AB1FB6" w:rsidRPr="00F86AAA" w:rsidRDefault="00AB1FB6" w:rsidP="0061558C">
            <w:pPr>
              <w:spacing w:line="240" w:lineRule="auto"/>
              <w:jc w:val="right"/>
              <w:rPr>
                <w:color w:val="000000"/>
              </w:rPr>
            </w:pPr>
          </w:p>
          <w:p w14:paraId="4918EB36" w14:textId="77777777" w:rsidR="00AB1FB6" w:rsidRPr="00F86AAA" w:rsidRDefault="00AB1FB6" w:rsidP="0061558C">
            <w:pPr>
              <w:spacing w:line="240" w:lineRule="auto"/>
              <w:jc w:val="right"/>
              <w:rPr>
                <w:color w:val="000000"/>
              </w:rPr>
            </w:pPr>
            <w:r w:rsidRPr="00F86AAA">
              <w:rPr>
                <w:color w:val="000000"/>
              </w:rPr>
              <w:t>9</w:t>
            </w:r>
            <w:r>
              <w:rPr>
                <w:color w:val="000000"/>
              </w:rPr>
              <w:t>8</w:t>
            </w:r>
            <w:r w:rsidRPr="00F86AAA">
              <w:rPr>
                <w:color w:val="000000"/>
              </w:rPr>
              <w:t>.3</w:t>
            </w:r>
            <w:r>
              <w:rPr>
                <w:color w:val="000000"/>
              </w:rPr>
              <w:t>6</w:t>
            </w:r>
          </w:p>
        </w:tc>
      </w:tr>
      <w:tr w:rsidR="00AB1FB6" w:rsidRPr="00F061A5" w14:paraId="51530863" w14:textId="77777777" w:rsidTr="0061558C">
        <w:trPr>
          <w:trHeight w:val="800"/>
        </w:trPr>
        <w:tc>
          <w:tcPr>
            <w:tcW w:w="810" w:type="dxa"/>
            <w:tcBorders>
              <w:top w:val="single" w:sz="4" w:space="0" w:color="000000"/>
              <w:left w:val="single" w:sz="4" w:space="0" w:color="000000"/>
              <w:bottom w:val="single" w:sz="4" w:space="0" w:color="000000"/>
              <w:right w:val="single" w:sz="4" w:space="0" w:color="000000"/>
            </w:tcBorders>
          </w:tcPr>
          <w:p w14:paraId="2B9B152C" w14:textId="77777777" w:rsidR="00AB1FB6" w:rsidRDefault="00AB1FB6" w:rsidP="00AB1FB6">
            <w:pPr>
              <w:spacing w:line="240" w:lineRule="auto"/>
              <w:rPr>
                <w:b/>
                <w:bCs/>
              </w:rPr>
            </w:pPr>
            <w:r>
              <w:rPr>
                <w:b/>
                <w:bCs/>
              </w:rPr>
              <w:lastRenderedPageBreak/>
              <w:t xml:space="preserve">  </w:t>
            </w:r>
          </w:p>
          <w:p w14:paraId="7787F107" w14:textId="77777777" w:rsidR="00AB1FB6" w:rsidRPr="00A97FDF" w:rsidRDefault="008A6710" w:rsidP="00717B34">
            <w:pPr>
              <w:spacing w:line="240" w:lineRule="auto"/>
              <w:rPr>
                <w:b/>
              </w:rPr>
            </w:pPr>
            <w:r>
              <w:rPr>
                <w:b/>
              </w:rPr>
              <w:t xml:space="preserve">  </w:t>
            </w:r>
            <w:r w:rsidR="00AB1FB6">
              <w:rPr>
                <w:b/>
              </w:rPr>
              <w:t>2.</w:t>
            </w:r>
            <w:r w:rsidR="00717B34">
              <w:rPr>
                <w:b/>
              </w:rPr>
              <w:t>2</w:t>
            </w:r>
          </w:p>
        </w:tc>
        <w:tc>
          <w:tcPr>
            <w:tcW w:w="3150" w:type="dxa"/>
            <w:tcBorders>
              <w:top w:val="single" w:sz="4" w:space="0" w:color="000000"/>
              <w:left w:val="single" w:sz="4" w:space="0" w:color="000000"/>
              <w:bottom w:val="single" w:sz="4" w:space="0" w:color="000000"/>
              <w:right w:val="single" w:sz="4" w:space="0" w:color="000000"/>
            </w:tcBorders>
            <w:vAlign w:val="center"/>
          </w:tcPr>
          <w:p w14:paraId="353694A7" w14:textId="77777777" w:rsidR="00AB1FB6" w:rsidRPr="00A97FDF" w:rsidRDefault="00AB1FB6" w:rsidP="00717B34">
            <w:pPr>
              <w:spacing w:line="240" w:lineRule="auto"/>
              <w:jc w:val="left"/>
            </w:pPr>
            <w:proofErr w:type="spellStart"/>
            <w:r w:rsidRPr="00A97FDF">
              <w:t>Dokumen</w:t>
            </w:r>
            <w:proofErr w:type="spellEnd"/>
            <w:r>
              <w:t xml:space="preserve"> </w:t>
            </w:r>
            <w:r w:rsidR="00717B34">
              <w:t xml:space="preserve">Kajian </w:t>
            </w:r>
            <w:proofErr w:type="spellStart"/>
            <w:r w:rsidR="00717B34">
              <w:t>Implementasi</w:t>
            </w:r>
            <w:proofErr w:type="spellEnd"/>
            <w:r w:rsidR="00717B34">
              <w:t xml:space="preserve"> Thorium </w:t>
            </w:r>
            <w:proofErr w:type="spellStart"/>
            <w:r w:rsidR="00717B34">
              <w:t>Pangkalan</w:t>
            </w:r>
            <w:proofErr w:type="spellEnd"/>
            <w:r w:rsidR="00717B34">
              <w:t xml:space="preserve"> Data </w:t>
            </w:r>
            <w:proofErr w:type="spellStart"/>
            <w:r w:rsidR="00717B34">
              <w:t>Tapak</w:t>
            </w:r>
            <w:proofErr w:type="spellEnd"/>
            <w:r w:rsidR="00717B34">
              <w:t xml:space="preserve"> RDE</w:t>
            </w:r>
          </w:p>
        </w:tc>
        <w:tc>
          <w:tcPr>
            <w:tcW w:w="1890" w:type="dxa"/>
            <w:tcBorders>
              <w:top w:val="single" w:sz="4" w:space="0" w:color="000000"/>
              <w:left w:val="single" w:sz="4" w:space="0" w:color="000000"/>
              <w:bottom w:val="single" w:sz="4" w:space="0" w:color="000000"/>
              <w:right w:val="single" w:sz="4" w:space="0" w:color="000000"/>
            </w:tcBorders>
          </w:tcPr>
          <w:p w14:paraId="09F18EEE" w14:textId="77777777" w:rsidR="00AB1FB6" w:rsidRPr="00301DDC" w:rsidRDefault="00AB1FB6" w:rsidP="00E55A63">
            <w:pPr>
              <w:spacing w:line="276" w:lineRule="auto"/>
              <w:jc w:val="center"/>
              <w:rPr>
                <w:b/>
                <w:lang w:val="sv-SE"/>
              </w:rPr>
            </w:pPr>
          </w:p>
          <w:p w14:paraId="13050626" w14:textId="77777777" w:rsidR="00AB1FB6" w:rsidRPr="006701C3" w:rsidRDefault="00717B34" w:rsidP="006701C3">
            <w:pPr>
              <w:spacing w:line="276" w:lineRule="auto"/>
              <w:jc w:val="center"/>
            </w:pPr>
            <w:r>
              <w:rPr>
                <w:lang w:val="sv-SE"/>
              </w:rPr>
              <w:t>50.000.000</w:t>
            </w:r>
          </w:p>
        </w:tc>
        <w:tc>
          <w:tcPr>
            <w:tcW w:w="1800" w:type="dxa"/>
            <w:tcBorders>
              <w:top w:val="single" w:sz="4" w:space="0" w:color="000000"/>
              <w:left w:val="single" w:sz="4" w:space="0" w:color="000000"/>
              <w:bottom w:val="single" w:sz="4" w:space="0" w:color="000000"/>
              <w:right w:val="single" w:sz="4" w:space="0" w:color="000000"/>
            </w:tcBorders>
          </w:tcPr>
          <w:p w14:paraId="42C9906F" w14:textId="77777777" w:rsidR="00AB1FB6" w:rsidRPr="00301DDC" w:rsidRDefault="00AB1FB6" w:rsidP="006C5208">
            <w:pPr>
              <w:spacing w:line="276" w:lineRule="auto"/>
              <w:jc w:val="center"/>
              <w:rPr>
                <w:b/>
                <w:lang w:val="sv-SE"/>
              </w:rPr>
            </w:pPr>
          </w:p>
          <w:p w14:paraId="49B6C7BE" w14:textId="77777777" w:rsidR="00AB1FB6" w:rsidRPr="00F86AAA" w:rsidRDefault="00717B34" w:rsidP="006C5208">
            <w:pPr>
              <w:spacing w:line="276" w:lineRule="auto"/>
              <w:jc w:val="center"/>
            </w:pPr>
            <w:r>
              <w:rPr>
                <w:lang w:val="sv-SE"/>
              </w:rPr>
              <w:t>50.000.000</w:t>
            </w:r>
          </w:p>
        </w:tc>
        <w:tc>
          <w:tcPr>
            <w:tcW w:w="900" w:type="dxa"/>
            <w:tcBorders>
              <w:top w:val="single" w:sz="4" w:space="0" w:color="000000"/>
              <w:left w:val="single" w:sz="4" w:space="0" w:color="000000"/>
              <w:bottom w:val="single" w:sz="4" w:space="0" w:color="000000"/>
              <w:right w:val="single" w:sz="4" w:space="0" w:color="000000"/>
            </w:tcBorders>
          </w:tcPr>
          <w:p w14:paraId="0419A090" w14:textId="77777777" w:rsidR="00AB1FB6" w:rsidRPr="0026368B" w:rsidRDefault="00AB1FB6" w:rsidP="00E55A63">
            <w:pPr>
              <w:spacing w:line="240" w:lineRule="auto"/>
              <w:jc w:val="right"/>
              <w:rPr>
                <w:color w:val="000000"/>
              </w:rPr>
            </w:pPr>
          </w:p>
          <w:p w14:paraId="6631744D" w14:textId="77777777" w:rsidR="00AB1FB6" w:rsidRPr="0026368B" w:rsidRDefault="00AB1FB6" w:rsidP="00E55A63">
            <w:pPr>
              <w:spacing w:line="240"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tcPr>
          <w:p w14:paraId="12478C76" w14:textId="77777777" w:rsidR="00AB1FB6" w:rsidRPr="00301DDC" w:rsidRDefault="00AB1FB6" w:rsidP="0061558C">
            <w:pPr>
              <w:spacing w:line="276" w:lineRule="auto"/>
              <w:jc w:val="center"/>
              <w:rPr>
                <w:b/>
                <w:lang w:val="sv-SE"/>
              </w:rPr>
            </w:pPr>
          </w:p>
          <w:p w14:paraId="5DE44037" w14:textId="77777777" w:rsidR="00AB1FB6" w:rsidRPr="00F86AAA" w:rsidRDefault="00717B34" w:rsidP="00717B34">
            <w:pPr>
              <w:spacing w:line="276" w:lineRule="auto"/>
              <w:jc w:val="center"/>
            </w:pPr>
            <w:r>
              <w:rPr>
                <w:lang w:val="sv-SE"/>
              </w:rPr>
              <w:t>49.852.948</w:t>
            </w:r>
          </w:p>
        </w:tc>
        <w:tc>
          <w:tcPr>
            <w:tcW w:w="900" w:type="dxa"/>
            <w:tcBorders>
              <w:top w:val="single" w:sz="4" w:space="0" w:color="000000"/>
              <w:left w:val="single" w:sz="4" w:space="0" w:color="auto"/>
              <w:bottom w:val="single" w:sz="4" w:space="0" w:color="000000"/>
              <w:right w:val="single" w:sz="4" w:space="0" w:color="000000"/>
            </w:tcBorders>
          </w:tcPr>
          <w:p w14:paraId="18806469" w14:textId="77777777" w:rsidR="00AB1FB6" w:rsidRPr="00F86AAA" w:rsidRDefault="00AB1FB6" w:rsidP="00E55A63">
            <w:pPr>
              <w:spacing w:line="240" w:lineRule="auto"/>
              <w:jc w:val="right"/>
              <w:rPr>
                <w:color w:val="000000"/>
              </w:rPr>
            </w:pPr>
          </w:p>
          <w:p w14:paraId="1098CF3D" w14:textId="77777777" w:rsidR="00AB1FB6" w:rsidRPr="00F86AAA" w:rsidRDefault="00AB1FB6" w:rsidP="00717B34">
            <w:pPr>
              <w:spacing w:line="240" w:lineRule="auto"/>
              <w:jc w:val="right"/>
              <w:rPr>
                <w:color w:val="000000"/>
              </w:rPr>
            </w:pPr>
            <w:r w:rsidRPr="00F86AAA">
              <w:rPr>
                <w:color w:val="000000"/>
              </w:rPr>
              <w:t>9</w:t>
            </w:r>
            <w:r w:rsidR="00717B34">
              <w:rPr>
                <w:color w:val="000000"/>
              </w:rPr>
              <w:t>9</w:t>
            </w:r>
            <w:r w:rsidRPr="00F86AAA">
              <w:rPr>
                <w:color w:val="000000"/>
              </w:rPr>
              <w:t>.</w:t>
            </w:r>
            <w:r w:rsidR="00717B34">
              <w:rPr>
                <w:color w:val="000000"/>
              </w:rPr>
              <w:t>71</w:t>
            </w:r>
          </w:p>
        </w:tc>
      </w:tr>
      <w:tr w:rsidR="00AB1FB6" w:rsidRPr="00F061A5" w14:paraId="02C825C5" w14:textId="77777777" w:rsidTr="0061558C">
        <w:trPr>
          <w:trHeight w:val="800"/>
        </w:trPr>
        <w:tc>
          <w:tcPr>
            <w:tcW w:w="810" w:type="dxa"/>
            <w:tcBorders>
              <w:top w:val="single" w:sz="4" w:space="0" w:color="000000"/>
              <w:left w:val="single" w:sz="4" w:space="0" w:color="000000"/>
              <w:bottom w:val="single" w:sz="4" w:space="0" w:color="000000"/>
              <w:right w:val="single" w:sz="4" w:space="0" w:color="000000"/>
            </w:tcBorders>
          </w:tcPr>
          <w:p w14:paraId="7975A4C3" w14:textId="77777777" w:rsidR="00AB1FB6" w:rsidRDefault="00AB1FB6" w:rsidP="00F03B54">
            <w:pPr>
              <w:spacing w:line="240" w:lineRule="auto"/>
              <w:jc w:val="center"/>
              <w:rPr>
                <w:b/>
                <w:bCs/>
              </w:rPr>
            </w:pPr>
          </w:p>
          <w:p w14:paraId="313ED523" w14:textId="77777777" w:rsidR="00AB1FB6" w:rsidRPr="00A97FDF" w:rsidRDefault="00AB1FB6" w:rsidP="00F03B54">
            <w:pPr>
              <w:spacing w:line="240" w:lineRule="auto"/>
              <w:jc w:val="center"/>
              <w:rPr>
                <w:b/>
                <w:bCs/>
              </w:rPr>
            </w:pPr>
            <w:r>
              <w:rPr>
                <w:b/>
                <w:bCs/>
              </w:rPr>
              <w:t>3.</w:t>
            </w:r>
          </w:p>
        </w:tc>
        <w:tc>
          <w:tcPr>
            <w:tcW w:w="3150" w:type="dxa"/>
            <w:tcBorders>
              <w:top w:val="single" w:sz="4" w:space="0" w:color="000000"/>
              <w:left w:val="single" w:sz="4" w:space="0" w:color="000000"/>
              <w:bottom w:val="single" w:sz="4" w:space="0" w:color="000000"/>
              <w:right w:val="single" w:sz="4" w:space="0" w:color="000000"/>
            </w:tcBorders>
            <w:vAlign w:val="center"/>
          </w:tcPr>
          <w:p w14:paraId="528362C6" w14:textId="77777777" w:rsidR="00AB1FB6" w:rsidRPr="00A97FDF" w:rsidRDefault="00AB1FB6" w:rsidP="00F03B54">
            <w:pPr>
              <w:spacing w:line="240" w:lineRule="auto"/>
              <w:jc w:val="left"/>
            </w:pPr>
            <w:proofErr w:type="spellStart"/>
            <w:r w:rsidRPr="00826F1B">
              <w:rPr>
                <w:b/>
              </w:rPr>
              <w:t>R</w:t>
            </w:r>
            <w:r>
              <w:rPr>
                <w:b/>
              </w:rPr>
              <w:t>eaktor</w:t>
            </w:r>
            <w:proofErr w:type="spellEnd"/>
            <w:r w:rsidR="00E4085D">
              <w:rPr>
                <w:b/>
              </w:rPr>
              <w:t xml:space="preserve"> </w:t>
            </w:r>
            <w:proofErr w:type="spellStart"/>
            <w:r>
              <w:rPr>
                <w:b/>
              </w:rPr>
              <w:t>Daya</w:t>
            </w:r>
            <w:proofErr w:type="spellEnd"/>
            <w:r w:rsidR="00E4085D">
              <w:rPr>
                <w:b/>
              </w:rPr>
              <w:t xml:space="preserve"> </w:t>
            </w:r>
            <w:proofErr w:type="spellStart"/>
            <w:r>
              <w:rPr>
                <w:b/>
              </w:rPr>
              <w:t>Eksperimental</w:t>
            </w:r>
            <w:proofErr w:type="spellEnd"/>
            <w:r>
              <w:rPr>
                <w:b/>
              </w:rPr>
              <w:t xml:space="preserve"> (RDE</w:t>
            </w:r>
            <w:r w:rsidRPr="00826F1B">
              <w:rPr>
                <w:b/>
              </w:rPr>
              <w:t>)</w:t>
            </w:r>
            <w:r>
              <w:rPr>
                <w:b/>
              </w:rPr>
              <w:t>.</w:t>
            </w:r>
          </w:p>
        </w:tc>
        <w:tc>
          <w:tcPr>
            <w:tcW w:w="1890" w:type="dxa"/>
            <w:tcBorders>
              <w:top w:val="single" w:sz="4" w:space="0" w:color="000000"/>
              <w:left w:val="single" w:sz="4" w:space="0" w:color="000000"/>
              <w:bottom w:val="single" w:sz="4" w:space="0" w:color="000000"/>
              <w:right w:val="single" w:sz="4" w:space="0" w:color="000000"/>
            </w:tcBorders>
          </w:tcPr>
          <w:p w14:paraId="15713593" w14:textId="77777777" w:rsidR="00AB1FB6" w:rsidRPr="00301DDC" w:rsidRDefault="00AB1FB6" w:rsidP="00F03B54">
            <w:pPr>
              <w:spacing w:line="240" w:lineRule="auto"/>
              <w:jc w:val="center"/>
              <w:rPr>
                <w:b/>
                <w:lang w:val="sv-SE"/>
              </w:rPr>
            </w:pPr>
          </w:p>
          <w:p w14:paraId="3321149B" w14:textId="77777777" w:rsidR="00AB1FB6" w:rsidRPr="00301DDC" w:rsidRDefault="00AB1FB6" w:rsidP="008E4830">
            <w:pPr>
              <w:spacing w:line="240" w:lineRule="auto"/>
              <w:jc w:val="center"/>
              <w:rPr>
                <w:b/>
              </w:rPr>
            </w:pPr>
            <w:r>
              <w:rPr>
                <w:b/>
                <w:lang w:val="sv-SE"/>
              </w:rPr>
              <w:t>566</w:t>
            </w:r>
            <w:r w:rsidRPr="00301DDC">
              <w:rPr>
                <w:b/>
                <w:lang w:val="sv-SE"/>
              </w:rPr>
              <w:t>.</w:t>
            </w:r>
            <w:r>
              <w:rPr>
                <w:b/>
                <w:lang w:val="sv-SE"/>
              </w:rPr>
              <w:t>25</w:t>
            </w:r>
            <w:r w:rsidRPr="00301DDC">
              <w:rPr>
                <w:b/>
                <w:lang w:val="sv-SE"/>
              </w:rPr>
              <w:t>0.000</w:t>
            </w:r>
          </w:p>
        </w:tc>
        <w:tc>
          <w:tcPr>
            <w:tcW w:w="1800" w:type="dxa"/>
            <w:tcBorders>
              <w:top w:val="single" w:sz="4" w:space="0" w:color="000000"/>
              <w:left w:val="single" w:sz="4" w:space="0" w:color="000000"/>
              <w:bottom w:val="single" w:sz="4" w:space="0" w:color="000000"/>
              <w:right w:val="single" w:sz="4" w:space="0" w:color="000000"/>
            </w:tcBorders>
          </w:tcPr>
          <w:p w14:paraId="17204DBC" w14:textId="77777777" w:rsidR="00AB1FB6" w:rsidRPr="00301DDC" w:rsidRDefault="00AB1FB6" w:rsidP="006C5208">
            <w:pPr>
              <w:spacing w:line="240" w:lineRule="auto"/>
              <w:jc w:val="center"/>
              <w:rPr>
                <w:b/>
                <w:lang w:val="sv-SE"/>
              </w:rPr>
            </w:pPr>
          </w:p>
          <w:p w14:paraId="4D52ED74" w14:textId="77777777" w:rsidR="00AB1FB6" w:rsidRPr="00301DDC" w:rsidRDefault="00AB1FB6" w:rsidP="006C5208">
            <w:pPr>
              <w:spacing w:line="240" w:lineRule="auto"/>
              <w:jc w:val="center"/>
              <w:rPr>
                <w:b/>
              </w:rPr>
            </w:pPr>
            <w:r>
              <w:rPr>
                <w:b/>
                <w:lang w:val="sv-SE"/>
              </w:rPr>
              <w:t>566</w:t>
            </w:r>
            <w:r w:rsidRPr="00301DDC">
              <w:rPr>
                <w:b/>
                <w:lang w:val="sv-SE"/>
              </w:rPr>
              <w:t>.</w:t>
            </w:r>
            <w:r>
              <w:rPr>
                <w:b/>
                <w:lang w:val="sv-SE"/>
              </w:rPr>
              <w:t>25</w:t>
            </w:r>
            <w:r w:rsidRPr="00301DDC">
              <w:rPr>
                <w:b/>
                <w:lang w:val="sv-SE"/>
              </w:rPr>
              <w:t>0.000</w:t>
            </w:r>
          </w:p>
        </w:tc>
        <w:tc>
          <w:tcPr>
            <w:tcW w:w="900" w:type="dxa"/>
            <w:tcBorders>
              <w:top w:val="single" w:sz="4" w:space="0" w:color="000000"/>
              <w:left w:val="single" w:sz="4" w:space="0" w:color="000000"/>
              <w:bottom w:val="single" w:sz="4" w:space="0" w:color="000000"/>
              <w:right w:val="single" w:sz="4" w:space="0" w:color="000000"/>
            </w:tcBorders>
            <w:vAlign w:val="center"/>
          </w:tcPr>
          <w:p w14:paraId="016C51E9" w14:textId="77777777" w:rsidR="00AB1FB6" w:rsidRDefault="00AB1FB6" w:rsidP="0026368B">
            <w:pPr>
              <w:spacing w:line="276" w:lineRule="auto"/>
              <w:jc w:val="center"/>
              <w:rPr>
                <w:b/>
                <w:color w:val="000000"/>
              </w:rPr>
            </w:pPr>
          </w:p>
          <w:p w14:paraId="338F1829" w14:textId="77777777" w:rsidR="00AB1FB6" w:rsidRPr="0026368B" w:rsidRDefault="00AB1FB6" w:rsidP="0026368B">
            <w:pPr>
              <w:spacing w:line="276" w:lineRule="auto"/>
              <w:jc w:val="center"/>
              <w:rPr>
                <w:b/>
                <w:color w:val="000000"/>
              </w:rPr>
            </w:pPr>
            <w:r w:rsidRPr="0026368B">
              <w:rPr>
                <w:b/>
                <w:color w:val="000000"/>
              </w:rPr>
              <w:t>100,00</w:t>
            </w:r>
          </w:p>
          <w:p w14:paraId="139E9F6F" w14:textId="77777777" w:rsidR="00AB1FB6" w:rsidRPr="0026368B" w:rsidRDefault="00AB1FB6" w:rsidP="00F03B54">
            <w:pPr>
              <w:jc w:val="center"/>
              <w:rPr>
                <w:color w:val="000000"/>
              </w:rPr>
            </w:pPr>
          </w:p>
        </w:tc>
        <w:tc>
          <w:tcPr>
            <w:tcW w:w="1800" w:type="dxa"/>
            <w:tcBorders>
              <w:top w:val="single" w:sz="4" w:space="0" w:color="000000"/>
              <w:left w:val="single" w:sz="4" w:space="0" w:color="000000"/>
              <w:bottom w:val="single" w:sz="4" w:space="0" w:color="000000"/>
              <w:right w:val="single" w:sz="4" w:space="0" w:color="auto"/>
            </w:tcBorders>
          </w:tcPr>
          <w:p w14:paraId="47572FB1" w14:textId="77777777" w:rsidR="00AB1FB6" w:rsidRDefault="00AB1FB6" w:rsidP="002D0AA5">
            <w:pPr>
              <w:spacing w:line="240" w:lineRule="auto"/>
              <w:jc w:val="right"/>
              <w:rPr>
                <w:b/>
              </w:rPr>
            </w:pPr>
          </w:p>
          <w:p w14:paraId="76CD6AA2" w14:textId="77777777" w:rsidR="00AB1FB6" w:rsidRPr="0026368B" w:rsidRDefault="00AB1FB6" w:rsidP="002D0AA5">
            <w:pPr>
              <w:spacing w:line="240" w:lineRule="auto"/>
              <w:jc w:val="right"/>
              <w:rPr>
                <w:b/>
              </w:rPr>
            </w:pPr>
            <w:r w:rsidRPr="0026368B">
              <w:rPr>
                <w:b/>
              </w:rPr>
              <w:t>563.676.966</w:t>
            </w:r>
          </w:p>
        </w:tc>
        <w:tc>
          <w:tcPr>
            <w:tcW w:w="900" w:type="dxa"/>
            <w:tcBorders>
              <w:top w:val="single" w:sz="4" w:space="0" w:color="000000"/>
              <w:left w:val="single" w:sz="4" w:space="0" w:color="auto"/>
              <w:bottom w:val="single" w:sz="4" w:space="0" w:color="000000"/>
              <w:right w:val="single" w:sz="4" w:space="0" w:color="000000"/>
            </w:tcBorders>
            <w:vAlign w:val="center"/>
          </w:tcPr>
          <w:p w14:paraId="4180BC64" w14:textId="77777777" w:rsidR="00AB1FB6" w:rsidRPr="00301DDC" w:rsidRDefault="00AB1FB6" w:rsidP="006C5BD8">
            <w:pPr>
              <w:spacing w:line="360" w:lineRule="auto"/>
              <w:jc w:val="center"/>
              <w:rPr>
                <w:b/>
                <w:color w:val="000000"/>
              </w:rPr>
            </w:pPr>
            <w:r>
              <w:rPr>
                <w:b/>
                <w:color w:val="000000"/>
              </w:rPr>
              <w:t>9</w:t>
            </w:r>
            <w:r w:rsidRPr="00301DDC">
              <w:rPr>
                <w:b/>
                <w:color w:val="000000"/>
              </w:rPr>
              <w:t>9.5</w:t>
            </w:r>
            <w:r>
              <w:rPr>
                <w:b/>
                <w:color w:val="000000"/>
              </w:rPr>
              <w:t>5</w:t>
            </w:r>
          </w:p>
        </w:tc>
      </w:tr>
      <w:tr w:rsidR="00AB1FB6" w:rsidRPr="00F061A5" w14:paraId="43A717BA" w14:textId="77777777" w:rsidTr="0061558C">
        <w:trPr>
          <w:trHeight w:val="800"/>
        </w:trPr>
        <w:tc>
          <w:tcPr>
            <w:tcW w:w="810" w:type="dxa"/>
            <w:tcBorders>
              <w:top w:val="single" w:sz="4" w:space="0" w:color="000000"/>
              <w:left w:val="single" w:sz="4" w:space="0" w:color="000000"/>
              <w:bottom w:val="single" w:sz="4" w:space="0" w:color="000000"/>
              <w:right w:val="single" w:sz="4" w:space="0" w:color="000000"/>
            </w:tcBorders>
          </w:tcPr>
          <w:p w14:paraId="535D9716" w14:textId="77777777" w:rsidR="00AB1FB6" w:rsidRPr="00A97FDF" w:rsidRDefault="00AB1FB6" w:rsidP="00F03B54">
            <w:pPr>
              <w:spacing w:line="240" w:lineRule="auto"/>
              <w:jc w:val="center"/>
              <w:rPr>
                <w:b/>
                <w:bCs/>
              </w:rPr>
            </w:pPr>
          </w:p>
          <w:p w14:paraId="4879FA64" w14:textId="77777777" w:rsidR="00AB1FB6" w:rsidRPr="00A97FDF" w:rsidRDefault="00AB1FB6" w:rsidP="00F03B54">
            <w:pPr>
              <w:spacing w:line="240" w:lineRule="auto"/>
              <w:jc w:val="center"/>
              <w:rPr>
                <w:b/>
              </w:rPr>
            </w:pPr>
            <w:r>
              <w:rPr>
                <w:b/>
              </w:rPr>
              <w:t>3.1</w:t>
            </w:r>
          </w:p>
        </w:tc>
        <w:tc>
          <w:tcPr>
            <w:tcW w:w="3150" w:type="dxa"/>
            <w:tcBorders>
              <w:top w:val="single" w:sz="4" w:space="0" w:color="000000"/>
              <w:left w:val="single" w:sz="4" w:space="0" w:color="000000"/>
              <w:bottom w:val="single" w:sz="4" w:space="0" w:color="000000"/>
              <w:right w:val="single" w:sz="4" w:space="0" w:color="000000"/>
            </w:tcBorders>
            <w:vAlign w:val="center"/>
          </w:tcPr>
          <w:p w14:paraId="0A879F2E" w14:textId="77777777" w:rsidR="00AB1FB6" w:rsidRPr="00A97FDF" w:rsidRDefault="00E4085D" w:rsidP="00FF44DD">
            <w:pPr>
              <w:spacing w:line="240" w:lineRule="auto"/>
            </w:pPr>
            <w:proofErr w:type="spellStart"/>
            <w:r>
              <w:t>Penyusunan</w:t>
            </w:r>
            <w:proofErr w:type="spellEnd"/>
            <w:r>
              <w:t xml:space="preserve"> KAK dan </w:t>
            </w:r>
            <w:proofErr w:type="spellStart"/>
            <w:r>
              <w:t>Pelaksanaan</w:t>
            </w:r>
            <w:proofErr w:type="spellEnd"/>
            <w:r>
              <w:t xml:space="preserve"> Beauty Contest RDE</w:t>
            </w:r>
          </w:p>
        </w:tc>
        <w:tc>
          <w:tcPr>
            <w:tcW w:w="1890" w:type="dxa"/>
            <w:tcBorders>
              <w:top w:val="single" w:sz="4" w:space="0" w:color="000000"/>
              <w:left w:val="single" w:sz="4" w:space="0" w:color="000000"/>
              <w:bottom w:val="single" w:sz="4" w:space="0" w:color="000000"/>
              <w:right w:val="single" w:sz="4" w:space="0" w:color="000000"/>
            </w:tcBorders>
          </w:tcPr>
          <w:p w14:paraId="0FF25AD1" w14:textId="77777777" w:rsidR="00AB1FB6" w:rsidRPr="00F86AAA" w:rsidRDefault="00AB1FB6" w:rsidP="00F03B54">
            <w:pPr>
              <w:spacing w:line="240" w:lineRule="auto"/>
              <w:jc w:val="center"/>
              <w:rPr>
                <w:lang w:val="sv-SE"/>
              </w:rPr>
            </w:pPr>
          </w:p>
          <w:p w14:paraId="5F92B2C1" w14:textId="77777777" w:rsidR="00AB1FB6" w:rsidRPr="00F86AAA" w:rsidRDefault="00E4085D" w:rsidP="008E4830">
            <w:pPr>
              <w:spacing w:line="240" w:lineRule="auto"/>
              <w:jc w:val="center"/>
            </w:pPr>
            <w:r>
              <w:rPr>
                <w:lang w:val="sv-SE"/>
              </w:rPr>
              <w:t>1.500.000.000</w:t>
            </w:r>
          </w:p>
        </w:tc>
        <w:tc>
          <w:tcPr>
            <w:tcW w:w="1800" w:type="dxa"/>
            <w:tcBorders>
              <w:top w:val="single" w:sz="4" w:space="0" w:color="000000"/>
              <w:left w:val="single" w:sz="4" w:space="0" w:color="000000"/>
              <w:bottom w:val="single" w:sz="4" w:space="0" w:color="000000"/>
              <w:right w:val="single" w:sz="4" w:space="0" w:color="000000"/>
            </w:tcBorders>
          </w:tcPr>
          <w:p w14:paraId="19E0841C" w14:textId="77777777" w:rsidR="00AB1FB6" w:rsidRPr="00F86AAA" w:rsidRDefault="00AB1FB6" w:rsidP="006C5208">
            <w:pPr>
              <w:spacing w:line="240" w:lineRule="auto"/>
              <w:jc w:val="center"/>
              <w:rPr>
                <w:lang w:val="sv-SE"/>
              </w:rPr>
            </w:pPr>
          </w:p>
          <w:p w14:paraId="5538F286" w14:textId="77777777" w:rsidR="00AB1FB6" w:rsidRPr="00F86AAA" w:rsidRDefault="0013762D" w:rsidP="006C5208">
            <w:pPr>
              <w:spacing w:line="240" w:lineRule="auto"/>
              <w:jc w:val="center"/>
            </w:pPr>
            <w:r>
              <w:rPr>
                <w:lang w:val="sv-SE"/>
              </w:rPr>
              <w:t>1.500.000.000</w:t>
            </w:r>
          </w:p>
        </w:tc>
        <w:tc>
          <w:tcPr>
            <w:tcW w:w="900" w:type="dxa"/>
            <w:tcBorders>
              <w:top w:val="single" w:sz="4" w:space="0" w:color="000000"/>
              <w:left w:val="single" w:sz="4" w:space="0" w:color="000000"/>
              <w:bottom w:val="single" w:sz="4" w:space="0" w:color="000000"/>
              <w:right w:val="single" w:sz="4" w:space="0" w:color="000000"/>
            </w:tcBorders>
            <w:vAlign w:val="center"/>
          </w:tcPr>
          <w:p w14:paraId="04BCDC0B" w14:textId="77777777" w:rsidR="00AB1FB6" w:rsidRPr="0026368B" w:rsidRDefault="00AB1FB6" w:rsidP="00F03B54">
            <w:pPr>
              <w:jc w:val="center"/>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vAlign w:val="bottom"/>
          </w:tcPr>
          <w:p w14:paraId="5C5251E9" w14:textId="77777777" w:rsidR="00AB1FB6" w:rsidRPr="00F86AAA" w:rsidRDefault="0013762D" w:rsidP="0013762D">
            <w:pPr>
              <w:spacing w:line="480" w:lineRule="auto"/>
              <w:jc w:val="right"/>
              <w:rPr>
                <w:color w:val="000000"/>
              </w:rPr>
            </w:pPr>
            <w:r>
              <w:rPr>
                <w:lang w:val="sv-SE"/>
              </w:rPr>
              <w:t>1.489.025.500</w:t>
            </w:r>
          </w:p>
        </w:tc>
        <w:tc>
          <w:tcPr>
            <w:tcW w:w="900" w:type="dxa"/>
            <w:tcBorders>
              <w:top w:val="single" w:sz="4" w:space="0" w:color="000000"/>
              <w:left w:val="single" w:sz="4" w:space="0" w:color="auto"/>
              <w:bottom w:val="single" w:sz="4" w:space="0" w:color="000000"/>
              <w:right w:val="single" w:sz="4" w:space="0" w:color="000000"/>
            </w:tcBorders>
            <w:vAlign w:val="center"/>
          </w:tcPr>
          <w:p w14:paraId="5D1D2F29" w14:textId="77777777" w:rsidR="00AB1FB6" w:rsidRPr="00F86AAA" w:rsidRDefault="00AB1FB6" w:rsidP="0036098D">
            <w:pPr>
              <w:jc w:val="center"/>
              <w:rPr>
                <w:color w:val="000000"/>
              </w:rPr>
            </w:pPr>
            <w:r>
              <w:rPr>
                <w:color w:val="000000"/>
              </w:rPr>
              <w:t>9</w:t>
            </w:r>
            <w:r w:rsidRPr="00F86AAA">
              <w:rPr>
                <w:color w:val="000000"/>
              </w:rPr>
              <w:t>9.</w:t>
            </w:r>
            <w:r w:rsidR="0036098D">
              <w:rPr>
                <w:color w:val="000000"/>
              </w:rPr>
              <w:t>27</w:t>
            </w:r>
          </w:p>
        </w:tc>
      </w:tr>
      <w:tr w:rsidR="00AB1FB6" w:rsidRPr="00F061A5" w14:paraId="2F9FEE3F" w14:textId="77777777" w:rsidTr="0061558C">
        <w:trPr>
          <w:trHeight w:val="800"/>
        </w:trPr>
        <w:tc>
          <w:tcPr>
            <w:tcW w:w="810" w:type="dxa"/>
            <w:tcBorders>
              <w:top w:val="single" w:sz="4" w:space="0" w:color="000000"/>
              <w:left w:val="single" w:sz="4" w:space="0" w:color="000000"/>
              <w:bottom w:val="single" w:sz="4" w:space="0" w:color="000000"/>
              <w:right w:val="single" w:sz="4" w:space="0" w:color="000000"/>
            </w:tcBorders>
          </w:tcPr>
          <w:p w14:paraId="7C46209F" w14:textId="77777777" w:rsidR="00AB1FB6" w:rsidRPr="00A97FDF" w:rsidRDefault="00AB1FB6" w:rsidP="00F03B54">
            <w:pPr>
              <w:spacing w:line="276" w:lineRule="auto"/>
              <w:rPr>
                <w:b/>
                <w:lang w:val="sv-SE"/>
              </w:rPr>
            </w:pPr>
          </w:p>
          <w:p w14:paraId="295E5CBD" w14:textId="77777777" w:rsidR="00AB1FB6" w:rsidRPr="00A97FDF" w:rsidRDefault="00AB1FB6" w:rsidP="006C5BD8">
            <w:pPr>
              <w:spacing w:line="240" w:lineRule="auto"/>
              <w:jc w:val="center"/>
              <w:rPr>
                <w:b/>
              </w:rPr>
            </w:pPr>
            <w:r>
              <w:rPr>
                <w:b/>
              </w:rPr>
              <w:t>4.</w:t>
            </w:r>
          </w:p>
        </w:tc>
        <w:tc>
          <w:tcPr>
            <w:tcW w:w="3150" w:type="dxa"/>
            <w:tcBorders>
              <w:top w:val="single" w:sz="4" w:space="0" w:color="000000"/>
              <w:left w:val="single" w:sz="4" w:space="0" w:color="000000"/>
              <w:bottom w:val="single" w:sz="4" w:space="0" w:color="000000"/>
              <w:right w:val="single" w:sz="4" w:space="0" w:color="000000"/>
            </w:tcBorders>
            <w:vAlign w:val="center"/>
          </w:tcPr>
          <w:p w14:paraId="24188492" w14:textId="77777777" w:rsidR="00AB1FB6" w:rsidRPr="00A97FDF" w:rsidRDefault="00AB1FB6" w:rsidP="00F03B54">
            <w:pPr>
              <w:snapToGrid w:val="0"/>
              <w:spacing w:line="276" w:lineRule="auto"/>
              <w:jc w:val="left"/>
              <w:rPr>
                <w:lang w:val="sv-SE"/>
              </w:rPr>
            </w:pPr>
            <w:r>
              <w:rPr>
                <w:b/>
                <w:lang w:val="nb-NO"/>
              </w:rPr>
              <w:t>Laporan Dukungan  Adminis</w:t>
            </w:r>
            <w:r w:rsidRPr="00A97FDF">
              <w:rPr>
                <w:b/>
                <w:lang w:val="nb-NO"/>
              </w:rPr>
              <w:t xml:space="preserve">trasi Layanan Perkantoran  </w:t>
            </w:r>
          </w:p>
        </w:tc>
        <w:tc>
          <w:tcPr>
            <w:tcW w:w="1890" w:type="dxa"/>
            <w:tcBorders>
              <w:top w:val="single" w:sz="4" w:space="0" w:color="000000"/>
              <w:left w:val="single" w:sz="4" w:space="0" w:color="000000"/>
              <w:bottom w:val="single" w:sz="4" w:space="0" w:color="000000"/>
              <w:right w:val="single" w:sz="4" w:space="0" w:color="000000"/>
            </w:tcBorders>
          </w:tcPr>
          <w:p w14:paraId="5BA29A92" w14:textId="77777777" w:rsidR="00AB1FB6" w:rsidRPr="00301DDC" w:rsidRDefault="00AB1FB6" w:rsidP="00F03B54">
            <w:pPr>
              <w:spacing w:line="240" w:lineRule="auto"/>
              <w:jc w:val="right"/>
              <w:rPr>
                <w:b/>
              </w:rPr>
            </w:pPr>
          </w:p>
          <w:p w14:paraId="0810C276" w14:textId="77777777" w:rsidR="00AB1FB6" w:rsidRPr="00301DDC" w:rsidRDefault="00B33DDF" w:rsidP="00B33DDF">
            <w:pPr>
              <w:spacing w:line="240" w:lineRule="auto"/>
              <w:jc w:val="center"/>
              <w:rPr>
                <w:b/>
              </w:rPr>
            </w:pPr>
            <w:r>
              <w:rPr>
                <w:b/>
                <w:lang w:val="sv-SE"/>
              </w:rPr>
              <w:t>336</w:t>
            </w:r>
            <w:r w:rsidR="00AB1FB6" w:rsidRPr="00301DDC">
              <w:rPr>
                <w:b/>
                <w:lang w:val="sv-SE"/>
              </w:rPr>
              <w:t>.</w:t>
            </w:r>
            <w:r>
              <w:rPr>
                <w:b/>
                <w:lang w:val="sv-SE"/>
              </w:rPr>
              <w:t>972</w:t>
            </w:r>
            <w:r w:rsidR="00AB1FB6" w:rsidRPr="00301DDC">
              <w:rPr>
                <w:b/>
                <w:lang w:val="sv-SE"/>
              </w:rPr>
              <w:t>.</w:t>
            </w:r>
            <w:r>
              <w:rPr>
                <w:b/>
                <w:lang w:val="sv-SE"/>
              </w:rPr>
              <w:t>2</w:t>
            </w:r>
            <w:r w:rsidR="00AB1FB6" w:rsidRPr="00301DDC">
              <w:rPr>
                <w:b/>
                <w:lang w:val="sv-SE"/>
              </w:rPr>
              <w:t>00</w:t>
            </w:r>
          </w:p>
        </w:tc>
        <w:tc>
          <w:tcPr>
            <w:tcW w:w="1800" w:type="dxa"/>
            <w:tcBorders>
              <w:top w:val="single" w:sz="4" w:space="0" w:color="000000"/>
              <w:left w:val="single" w:sz="4" w:space="0" w:color="000000"/>
              <w:bottom w:val="single" w:sz="4" w:space="0" w:color="000000"/>
              <w:right w:val="single" w:sz="4" w:space="0" w:color="000000"/>
            </w:tcBorders>
          </w:tcPr>
          <w:p w14:paraId="0600E02B" w14:textId="77777777" w:rsidR="00AB1FB6" w:rsidRPr="00301DDC" w:rsidRDefault="00AB1FB6" w:rsidP="006C5208">
            <w:pPr>
              <w:spacing w:line="240" w:lineRule="auto"/>
              <w:jc w:val="right"/>
              <w:rPr>
                <w:b/>
              </w:rPr>
            </w:pPr>
          </w:p>
          <w:p w14:paraId="6AA4870B" w14:textId="77777777" w:rsidR="00AB1FB6" w:rsidRPr="00301DDC" w:rsidRDefault="00A277B3" w:rsidP="006C5208">
            <w:pPr>
              <w:spacing w:line="240" w:lineRule="auto"/>
              <w:jc w:val="center"/>
              <w:rPr>
                <w:b/>
              </w:rPr>
            </w:pPr>
            <w:r>
              <w:rPr>
                <w:b/>
                <w:lang w:val="sv-SE"/>
              </w:rPr>
              <w:t>336</w:t>
            </w:r>
            <w:r w:rsidRPr="00301DDC">
              <w:rPr>
                <w:b/>
                <w:lang w:val="sv-SE"/>
              </w:rPr>
              <w:t>.</w:t>
            </w:r>
            <w:r>
              <w:rPr>
                <w:b/>
                <w:lang w:val="sv-SE"/>
              </w:rPr>
              <w:t>972</w:t>
            </w:r>
            <w:r w:rsidRPr="00301DDC">
              <w:rPr>
                <w:b/>
                <w:lang w:val="sv-SE"/>
              </w:rPr>
              <w:t>.</w:t>
            </w:r>
            <w:r>
              <w:rPr>
                <w:b/>
                <w:lang w:val="sv-SE"/>
              </w:rPr>
              <w:t>2</w:t>
            </w:r>
            <w:r w:rsidRPr="00301DDC">
              <w:rPr>
                <w:b/>
                <w:lang w:val="sv-SE"/>
              </w:rPr>
              <w:t>00</w:t>
            </w:r>
          </w:p>
        </w:tc>
        <w:tc>
          <w:tcPr>
            <w:tcW w:w="900" w:type="dxa"/>
            <w:tcBorders>
              <w:top w:val="single" w:sz="4" w:space="0" w:color="000000"/>
              <w:left w:val="single" w:sz="4" w:space="0" w:color="000000"/>
              <w:bottom w:val="single" w:sz="4" w:space="0" w:color="000000"/>
              <w:right w:val="single" w:sz="4" w:space="0" w:color="000000"/>
            </w:tcBorders>
          </w:tcPr>
          <w:p w14:paraId="44DD9E64" w14:textId="77777777" w:rsidR="00AB1FB6" w:rsidRPr="0026368B" w:rsidRDefault="00AB1FB6" w:rsidP="00F03B54">
            <w:pPr>
              <w:spacing w:line="240" w:lineRule="auto"/>
              <w:jc w:val="right"/>
              <w:rPr>
                <w:color w:val="000000"/>
              </w:rPr>
            </w:pPr>
          </w:p>
          <w:p w14:paraId="051243AA" w14:textId="77777777" w:rsidR="00AB1FB6" w:rsidRPr="0026368B" w:rsidRDefault="00AB1FB6" w:rsidP="00F03B54">
            <w:pPr>
              <w:spacing w:line="240" w:lineRule="auto"/>
              <w:jc w:val="right"/>
              <w:rPr>
                <w:color w:val="000000"/>
              </w:rPr>
            </w:pPr>
            <w:r w:rsidRPr="0026368B">
              <w:rPr>
                <w:color w:val="000000"/>
              </w:rPr>
              <w:t>100,00</w:t>
            </w:r>
          </w:p>
          <w:p w14:paraId="28BA825D" w14:textId="77777777" w:rsidR="00AB1FB6" w:rsidRPr="0026368B" w:rsidRDefault="00AB1FB6" w:rsidP="00F03B54">
            <w:pPr>
              <w:spacing w:line="240" w:lineRule="auto"/>
              <w:jc w:val="right"/>
              <w:rPr>
                <w:color w:val="000000"/>
              </w:rPr>
            </w:pPr>
          </w:p>
        </w:tc>
        <w:tc>
          <w:tcPr>
            <w:tcW w:w="1800" w:type="dxa"/>
            <w:tcBorders>
              <w:top w:val="single" w:sz="4" w:space="0" w:color="000000"/>
              <w:left w:val="single" w:sz="4" w:space="0" w:color="000000"/>
              <w:bottom w:val="single" w:sz="4" w:space="0" w:color="000000"/>
              <w:right w:val="single" w:sz="4" w:space="0" w:color="auto"/>
            </w:tcBorders>
          </w:tcPr>
          <w:p w14:paraId="1627E6B4" w14:textId="77777777" w:rsidR="00AB1FB6" w:rsidRDefault="00AB1FB6" w:rsidP="00F03B54">
            <w:pPr>
              <w:spacing w:line="240" w:lineRule="auto"/>
              <w:jc w:val="right"/>
              <w:rPr>
                <w:b/>
                <w:color w:val="000000"/>
              </w:rPr>
            </w:pPr>
          </w:p>
          <w:p w14:paraId="13CA54B8" w14:textId="77777777" w:rsidR="00AB1FB6" w:rsidRDefault="00A277B3" w:rsidP="00F03B54">
            <w:pPr>
              <w:spacing w:line="240" w:lineRule="auto"/>
              <w:jc w:val="right"/>
              <w:rPr>
                <w:b/>
                <w:color w:val="000000"/>
              </w:rPr>
            </w:pPr>
            <w:r>
              <w:rPr>
                <w:b/>
                <w:color w:val="000000"/>
              </w:rPr>
              <w:t>332</w:t>
            </w:r>
            <w:r w:rsidR="00AB1FB6">
              <w:rPr>
                <w:b/>
                <w:color w:val="000000"/>
              </w:rPr>
              <w:t>.</w:t>
            </w:r>
            <w:r>
              <w:rPr>
                <w:b/>
                <w:color w:val="000000"/>
              </w:rPr>
              <w:t>461</w:t>
            </w:r>
            <w:r w:rsidR="00AB1FB6">
              <w:rPr>
                <w:b/>
                <w:color w:val="000000"/>
              </w:rPr>
              <w:t>.</w:t>
            </w:r>
            <w:r>
              <w:rPr>
                <w:b/>
                <w:color w:val="000000"/>
              </w:rPr>
              <w:t>050</w:t>
            </w:r>
          </w:p>
          <w:p w14:paraId="5420DBB4" w14:textId="77777777" w:rsidR="00AB1FB6" w:rsidRPr="00301DDC" w:rsidRDefault="00AB1FB6" w:rsidP="00F03B54">
            <w:pPr>
              <w:spacing w:line="240" w:lineRule="auto"/>
              <w:jc w:val="right"/>
              <w:rPr>
                <w:b/>
                <w:color w:val="000000"/>
              </w:rPr>
            </w:pPr>
          </w:p>
        </w:tc>
        <w:tc>
          <w:tcPr>
            <w:tcW w:w="900" w:type="dxa"/>
            <w:tcBorders>
              <w:top w:val="single" w:sz="4" w:space="0" w:color="000000"/>
              <w:left w:val="single" w:sz="4" w:space="0" w:color="auto"/>
              <w:bottom w:val="single" w:sz="4" w:space="0" w:color="000000"/>
              <w:right w:val="single" w:sz="4" w:space="0" w:color="000000"/>
            </w:tcBorders>
          </w:tcPr>
          <w:p w14:paraId="0B995F76" w14:textId="77777777" w:rsidR="00AB1FB6" w:rsidRPr="00301DDC" w:rsidRDefault="00AB1FB6" w:rsidP="00F03B54">
            <w:pPr>
              <w:spacing w:line="240" w:lineRule="auto"/>
              <w:jc w:val="right"/>
              <w:rPr>
                <w:b/>
                <w:color w:val="000000"/>
              </w:rPr>
            </w:pPr>
          </w:p>
          <w:p w14:paraId="15EFE7E5" w14:textId="77777777" w:rsidR="00AB1FB6" w:rsidRPr="00301DDC" w:rsidRDefault="00AB1FB6" w:rsidP="00A277B3">
            <w:pPr>
              <w:spacing w:line="240" w:lineRule="auto"/>
              <w:jc w:val="right"/>
              <w:rPr>
                <w:b/>
                <w:color w:val="000000"/>
              </w:rPr>
            </w:pPr>
            <w:r>
              <w:rPr>
                <w:b/>
                <w:color w:val="000000"/>
              </w:rPr>
              <w:t>9</w:t>
            </w:r>
            <w:r w:rsidR="00A277B3">
              <w:rPr>
                <w:b/>
                <w:color w:val="000000"/>
              </w:rPr>
              <w:t>5</w:t>
            </w:r>
            <w:r w:rsidRPr="00301DDC">
              <w:rPr>
                <w:b/>
                <w:color w:val="000000"/>
              </w:rPr>
              <w:t>.</w:t>
            </w:r>
            <w:r w:rsidR="00A277B3">
              <w:rPr>
                <w:b/>
                <w:color w:val="000000"/>
              </w:rPr>
              <w:t>69</w:t>
            </w:r>
          </w:p>
        </w:tc>
      </w:tr>
      <w:tr w:rsidR="00AB1FB6" w:rsidRPr="00F061A5" w14:paraId="23DBAF0A" w14:textId="77777777" w:rsidTr="0061558C">
        <w:trPr>
          <w:trHeight w:val="800"/>
        </w:trPr>
        <w:tc>
          <w:tcPr>
            <w:tcW w:w="810" w:type="dxa"/>
            <w:tcBorders>
              <w:top w:val="single" w:sz="4" w:space="0" w:color="000000"/>
              <w:left w:val="single" w:sz="4" w:space="0" w:color="000000"/>
              <w:bottom w:val="single" w:sz="4" w:space="0" w:color="000000"/>
              <w:right w:val="single" w:sz="4" w:space="0" w:color="000000"/>
            </w:tcBorders>
          </w:tcPr>
          <w:p w14:paraId="2583A741" w14:textId="77777777" w:rsidR="00AB1FB6" w:rsidRPr="00A97FDF" w:rsidRDefault="00AB1FB6" w:rsidP="00F03B54">
            <w:pPr>
              <w:spacing w:line="276" w:lineRule="auto"/>
              <w:rPr>
                <w:b/>
                <w:lang w:val="sv-SE"/>
              </w:rPr>
            </w:pPr>
          </w:p>
          <w:p w14:paraId="46B41D36" w14:textId="77777777" w:rsidR="00AB1FB6" w:rsidRPr="00A97FDF" w:rsidRDefault="00AB1FB6" w:rsidP="006C5BD8">
            <w:pPr>
              <w:spacing w:line="276" w:lineRule="auto"/>
              <w:jc w:val="center"/>
              <w:rPr>
                <w:b/>
              </w:rPr>
            </w:pPr>
            <w:r>
              <w:rPr>
                <w:b/>
              </w:rPr>
              <w:t>4.1</w:t>
            </w:r>
          </w:p>
        </w:tc>
        <w:tc>
          <w:tcPr>
            <w:tcW w:w="3150" w:type="dxa"/>
            <w:tcBorders>
              <w:top w:val="single" w:sz="4" w:space="0" w:color="000000"/>
              <w:left w:val="single" w:sz="4" w:space="0" w:color="000000"/>
              <w:bottom w:val="single" w:sz="4" w:space="0" w:color="000000"/>
              <w:right w:val="single" w:sz="4" w:space="0" w:color="000000"/>
            </w:tcBorders>
            <w:vAlign w:val="center"/>
          </w:tcPr>
          <w:p w14:paraId="06D18E17" w14:textId="77777777" w:rsidR="00AB1FB6" w:rsidRPr="00A97FDF" w:rsidRDefault="00AB1FB6" w:rsidP="00F03B54">
            <w:pPr>
              <w:snapToGrid w:val="0"/>
              <w:spacing w:line="240" w:lineRule="auto"/>
              <w:jc w:val="left"/>
              <w:rPr>
                <w:lang w:val="sv-SE"/>
              </w:rPr>
            </w:pPr>
            <w:r w:rsidRPr="00A97FDF">
              <w:rPr>
                <w:lang w:val="nb-NO"/>
              </w:rPr>
              <w:t xml:space="preserve">Laporan Pengelolaan Persuratan, Kepegawaian dan Dokumentasi Ilmiah,  </w:t>
            </w:r>
          </w:p>
        </w:tc>
        <w:tc>
          <w:tcPr>
            <w:tcW w:w="1890" w:type="dxa"/>
            <w:tcBorders>
              <w:top w:val="single" w:sz="4" w:space="0" w:color="000000"/>
              <w:left w:val="single" w:sz="4" w:space="0" w:color="000000"/>
              <w:bottom w:val="single" w:sz="4" w:space="0" w:color="000000"/>
              <w:right w:val="single" w:sz="4" w:space="0" w:color="000000"/>
            </w:tcBorders>
          </w:tcPr>
          <w:p w14:paraId="3044CA4B" w14:textId="77777777" w:rsidR="00AB1FB6" w:rsidRPr="00A97FDF" w:rsidRDefault="00AB1FB6" w:rsidP="001C1E0B">
            <w:pPr>
              <w:spacing w:line="240" w:lineRule="auto"/>
              <w:jc w:val="center"/>
              <w:rPr>
                <w:lang w:val="sv-SE"/>
              </w:rPr>
            </w:pPr>
          </w:p>
          <w:p w14:paraId="5A117317" w14:textId="77777777" w:rsidR="00AB1FB6" w:rsidRPr="00A97FDF" w:rsidRDefault="00416861" w:rsidP="00416861">
            <w:pPr>
              <w:spacing w:line="240" w:lineRule="auto"/>
              <w:jc w:val="center"/>
            </w:pPr>
            <w:r>
              <w:rPr>
                <w:lang w:val="sv-SE"/>
              </w:rPr>
              <w:t>111</w:t>
            </w:r>
            <w:r w:rsidR="00AB1FB6">
              <w:rPr>
                <w:lang w:val="sv-SE"/>
              </w:rPr>
              <w:t>.</w:t>
            </w:r>
            <w:r>
              <w:rPr>
                <w:lang w:val="sv-SE"/>
              </w:rPr>
              <w:t>972</w:t>
            </w:r>
            <w:r w:rsidR="00AB1FB6" w:rsidRPr="00A97FDF">
              <w:rPr>
                <w:lang w:val="sv-SE"/>
              </w:rPr>
              <w:t>.000</w:t>
            </w:r>
          </w:p>
        </w:tc>
        <w:tc>
          <w:tcPr>
            <w:tcW w:w="1800" w:type="dxa"/>
            <w:tcBorders>
              <w:top w:val="single" w:sz="4" w:space="0" w:color="000000"/>
              <w:left w:val="single" w:sz="4" w:space="0" w:color="000000"/>
              <w:bottom w:val="single" w:sz="4" w:space="0" w:color="000000"/>
              <w:right w:val="single" w:sz="4" w:space="0" w:color="000000"/>
            </w:tcBorders>
          </w:tcPr>
          <w:p w14:paraId="6A791D02" w14:textId="77777777" w:rsidR="00AB1FB6" w:rsidRPr="00A97FDF" w:rsidRDefault="00AB1FB6" w:rsidP="001C1E0B">
            <w:pPr>
              <w:spacing w:line="240" w:lineRule="auto"/>
              <w:jc w:val="center"/>
              <w:rPr>
                <w:lang w:val="sv-SE"/>
              </w:rPr>
            </w:pPr>
          </w:p>
          <w:p w14:paraId="435AC5E5" w14:textId="77777777" w:rsidR="00AB1FB6" w:rsidRPr="00A97FDF" w:rsidRDefault="00416861" w:rsidP="001C1E0B">
            <w:pPr>
              <w:spacing w:line="240" w:lineRule="auto"/>
              <w:jc w:val="center"/>
            </w:pPr>
            <w:r>
              <w:rPr>
                <w:lang w:val="sv-SE"/>
              </w:rPr>
              <w:t>111.972</w:t>
            </w:r>
            <w:r w:rsidRPr="00A97FDF">
              <w:rPr>
                <w:lang w:val="sv-SE"/>
              </w:rPr>
              <w:t>.000</w:t>
            </w:r>
          </w:p>
        </w:tc>
        <w:tc>
          <w:tcPr>
            <w:tcW w:w="900" w:type="dxa"/>
            <w:tcBorders>
              <w:top w:val="single" w:sz="4" w:space="0" w:color="000000"/>
              <w:left w:val="single" w:sz="4" w:space="0" w:color="000000"/>
              <w:bottom w:val="single" w:sz="4" w:space="0" w:color="000000"/>
              <w:right w:val="single" w:sz="4" w:space="0" w:color="000000"/>
            </w:tcBorders>
            <w:vAlign w:val="center"/>
          </w:tcPr>
          <w:p w14:paraId="0C66B8D0" w14:textId="77777777" w:rsidR="00AB1FB6" w:rsidRPr="0026368B" w:rsidRDefault="00AB1FB6" w:rsidP="00F03B54">
            <w:pPr>
              <w:spacing w:line="240"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vAlign w:val="center"/>
          </w:tcPr>
          <w:p w14:paraId="5BCCB623" w14:textId="77777777" w:rsidR="00AB1FB6" w:rsidRPr="00A97FDF" w:rsidRDefault="00416861" w:rsidP="00416861">
            <w:pPr>
              <w:spacing w:line="240" w:lineRule="auto"/>
              <w:jc w:val="right"/>
              <w:rPr>
                <w:color w:val="000000"/>
              </w:rPr>
            </w:pPr>
            <w:r>
              <w:rPr>
                <w:lang w:val="sv-SE"/>
              </w:rPr>
              <w:t>108.643</w:t>
            </w:r>
            <w:r w:rsidRPr="00A97FDF">
              <w:rPr>
                <w:lang w:val="sv-SE"/>
              </w:rPr>
              <w:t>.</w:t>
            </w:r>
            <w:r>
              <w:rPr>
                <w:lang w:val="sv-SE"/>
              </w:rPr>
              <w:t>350</w:t>
            </w:r>
          </w:p>
        </w:tc>
        <w:tc>
          <w:tcPr>
            <w:tcW w:w="900" w:type="dxa"/>
            <w:tcBorders>
              <w:top w:val="single" w:sz="4" w:space="0" w:color="000000"/>
              <w:left w:val="single" w:sz="4" w:space="0" w:color="auto"/>
              <w:bottom w:val="single" w:sz="4" w:space="0" w:color="000000"/>
              <w:right w:val="single" w:sz="4" w:space="0" w:color="000000"/>
            </w:tcBorders>
            <w:vAlign w:val="center"/>
          </w:tcPr>
          <w:p w14:paraId="57744DDB" w14:textId="77777777" w:rsidR="00AB1FB6" w:rsidRPr="00A97FDF" w:rsidRDefault="00AB1FB6" w:rsidP="000829C6">
            <w:pPr>
              <w:spacing w:line="240" w:lineRule="auto"/>
              <w:jc w:val="right"/>
              <w:rPr>
                <w:color w:val="000000"/>
              </w:rPr>
            </w:pPr>
            <w:r>
              <w:rPr>
                <w:color w:val="000000"/>
              </w:rPr>
              <w:t>9</w:t>
            </w:r>
            <w:r w:rsidR="000829C6">
              <w:rPr>
                <w:color w:val="000000"/>
              </w:rPr>
              <w:t>7</w:t>
            </w:r>
            <w:r>
              <w:rPr>
                <w:color w:val="000000"/>
              </w:rPr>
              <w:t>.0</w:t>
            </w:r>
            <w:r w:rsidR="000829C6">
              <w:rPr>
                <w:color w:val="000000"/>
              </w:rPr>
              <w:t>3</w:t>
            </w:r>
          </w:p>
        </w:tc>
      </w:tr>
      <w:tr w:rsidR="00416861" w:rsidRPr="00F061A5" w14:paraId="4D18BCFE" w14:textId="77777777" w:rsidTr="0061558C">
        <w:trPr>
          <w:trHeight w:val="800"/>
        </w:trPr>
        <w:tc>
          <w:tcPr>
            <w:tcW w:w="810" w:type="dxa"/>
            <w:tcBorders>
              <w:top w:val="single" w:sz="4" w:space="0" w:color="000000"/>
              <w:left w:val="single" w:sz="4" w:space="0" w:color="000000"/>
              <w:bottom w:val="single" w:sz="4" w:space="0" w:color="000000"/>
              <w:right w:val="single" w:sz="4" w:space="0" w:color="000000"/>
            </w:tcBorders>
          </w:tcPr>
          <w:p w14:paraId="3DD6DC5D" w14:textId="77777777" w:rsidR="00416861" w:rsidRPr="00A97FDF" w:rsidRDefault="00416861" w:rsidP="00F03B54">
            <w:pPr>
              <w:spacing w:line="276" w:lineRule="auto"/>
              <w:rPr>
                <w:b/>
                <w:lang w:val="sv-SE"/>
              </w:rPr>
            </w:pPr>
          </w:p>
          <w:p w14:paraId="76D0AB6E" w14:textId="77777777" w:rsidR="00416861" w:rsidRPr="00A97FDF" w:rsidRDefault="00416861" w:rsidP="006C5BD8">
            <w:pPr>
              <w:spacing w:line="276" w:lineRule="auto"/>
              <w:jc w:val="center"/>
              <w:rPr>
                <w:b/>
                <w:lang w:val="sv-SE"/>
              </w:rPr>
            </w:pPr>
            <w:r>
              <w:rPr>
                <w:b/>
                <w:lang w:val="sv-SE"/>
              </w:rPr>
              <w:t>4.2</w:t>
            </w:r>
          </w:p>
        </w:tc>
        <w:tc>
          <w:tcPr>
            <w:tcW w:w="3150" w:type="dxa"/>
            <w:tcBorders>
              <w:top w:val="single" w:sz="4" w:space="0" w:color="000000"/>
              <w:left w:val="single" w:sz="4" w:space="0" w:color="000000"/>
              <w:bottom w:val="single" w:sz="4" w:space="0" w:color="000000"/>
              <w:right w:val="single" w:sz="4" w:space="0" w:color="000000"/>
            </w:tcBorders>
            <w:vAlign w:val="center"/>
          </w:tcPr>
          <w:p w14:paraId="3E4D9E63" w14:textId="77777777" w:rsidR="00416861" w:rsidRPr="00A97FDF" w:rsidRDefault="00416861" w:rsidP="00F03B54">
            <w:pPr>
              <w:snapToGrid w:val="0"/>
              <w:spacing w:line="240" w:lineRule="auto"/>
              <w:jc w:val="left"/>
              <w:rPr>
                <w:lang w:val="nb-NO"/>
              </w:rPr>
            </w:pPr>
            <w:r>
              <w:rPr>
                <w:lang w:val="nb-NO"/>
              </w:rPr>
              <w:t xml:space="preserve">Laporan </w:t>
            </w:r>
            <w:r w:rsidRPr="00A97FDF">
              <w:rPr>
                <w:lang w:val="nb-NO"/>
              </w:rPr>
              <w:t>Pengelolaan Keuangan</w:t>
            </w:r>
          </w:p>
        </w:tc>
        <w:tc>
          <w:tcPr>
            <w:tcW w:w="1890" w:type="dxa"/>
            <w:tcBorders>
              <w:top w:val="single" w:sz="4" w:space="0" w:color="000000"/>
              <w:left w:val="single" w:sz="4" w:space="0" w:color="000000"/>
              <w:bottom w:val="single" w:sz="4" w:space="0" w:color="000000"/>
              <w:right w:val="single" w:sz="4" w:space="0" w:color="000000"/>
            </w:tcBorders>
          </w:tcPr>
          <w:p w14:paraId="42C20685" w14:textId="77777777" w:rsidR="00416861" w:rsidRPr="00A97FDF" w:rsidRDefault="00416861" w:rsidP="0061558C">
            <w:pPr>
              <w:spacing w:line="240" w:lineRule="auto"/>
              <w:jc w:val="center"/>
              <w:rPr>
                <w:lang w:val="sv-SE"/>
              </w:rPr>
            </w:pPr>
          </w:p>
          <w:p w14:paraId="2880EBE4" w14:textId="77777777" w:rsidR="00416861" w:rsidRPr="00A97FDF" w:rsidRDefault="00416861" w:rsidP="0061558C">
            <w:pPr>
              <w:spacing w:line="240" w:lineRule="auto"/>
              <w:jc w:val="center"/>
            </w:pPr>
            <w:r>
              <w:rPr>
                <w:lang w:val="sv-SE"/>
              </w:rPr>
              <w:t>75.000</w:t>
            </w:r>
            <w:r w:rsidRPr="00A97FDF">
              <w:rPr>
                <w:lang w:val="sv-SE"/>
              </w:rPr>
              <w:t>.000</w:t>
            </w:r>
          </w:p>
        </w:tc>
        <w:tc>
          <w:tcPr>
            <w:tcW w:w="1800" w:type="dxa"/>
            <w:tcBorders>
              <w:top w:val="single" w:sz="4" w:space="0" w:color="000000"/>
              <w:left w:val="single" w:sz="4" w:space="0" w:color="000000"/>
              <w:bottom w:val="single" w:sz="4" w:space="0" w:color="000000"/>
              <w:right w:val="single" w:sz="4" w:space="0" w:color="000000"/>
            </w:tcBorders>
          </w:tcPr>
          <w:p w14:paraId="74E65FEB" w14:textId="77777777" w:rsidR="00416861" w:rsidRPr="00A97FDF" w:rsidRDefault="00416861" w:rsidP="0061558C">
            <w:pPr>
              <w:spacing w:line="240" w:lineRule="auto"/>
              <w:jc w:val="center"/>
              <w:rPr>
                <w:lang w:val="sv-SE"/>
              </w:rPr>
            </w:pPr>
          </w:p>
          <w:p w14:paraId="44FAAF42" w14:textId="77777777" w:rsidR="00416861" w:rsidRPr="00A97FDF" w:rsidRDefault="00416861" w:rsidP="0061558C">
            <w:pPr>
              <w:spacing w:line="240" w:lineRule="auto"/>
              <w:jc w:val="center"/>
            </w:pPr>
            <w:r>
              <w:rPr>
                <w:lang w:val="sv-SE"/>
              </w:rPr>
              <w:t>75.000</w:t>
            </w:r>
            <w:r w:rsidRPr="00A97FDF">
              <w:rPr>
                <w:lang w:val="sv-SE"/>
              </w:rPr>
              <w:t>.000</w:t>
            </w:r>
          </w:p>
        </w:tc>
        <w:tc>
          <w:tcPr>
            <w:tcW w:w="900" w:type="dxa"/>
            <w:tcBorders>
              <w:top w:val="single" w:sz="4" w:space="0" w:color="000000"/>
              <w:left w:val="single" w:sz="4" w:space="0" w:color="000000"/>
              <w:bottom w:val="single" w:sz="4" w:space="0" w:color="000000"/>
              <w:right w:val="single" w:sz="4" w:space="0" w:color="000000"/>
            </w:tcBorders>
            <w:vAlign w:val="center"/>
          </w:tcPr>
          <w:p w14:paraId="60225E9A" w14:textId="77777777" w:rsidR="00416861" w:rsidRPr="0026368B" w:rsidRDefault="00416861" w:rsidP="0061558C">
            <w:pPr>
              <w:spacing w:line="240"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vAlign w:val="center"/>
          </w:tcPr>
          <w:p w14:paraId="21941BCE" w14:textId="77777777" w:rsidR="00416861" w:rsidRPr="00A97FDF" w:rsidRDefault="005E6702" w:rsidP="002636A9">
            <w:pPr>
              <w:spacing w:line="240" w:lineRule="auto"/>
              <w:jc w:val="right"/>
              <w:rPr>
                <w:color w:val="000000"/>
              </w:rPr>
            </w:pPr>
            <w:r>
              <w:rPr>
                <w:lang w:val="sv-SE"/>
              </w:rPr>
              <w:t>7</w:t>
            </w:r>
            <w:r w:rsidR="002636A9">
              <w:rPr>
                <w:lang w:val="sv-SE"/>
              </w:rPr>
              <w:t>3</w:t>
            </w:r>
            <w:r w:rsidR="00416861">
              <w:rPr>
                <w:lang w:val="sv-SE"/>
              </w:rPr>
              <w:t>.</w:t>
            </w:r>
            <w:r w:rsidR="002636A9">
              <w:rPr>
                <w:lang w:val="sv-SE"/>
              </w:rPr>
              <w:t>876</w:t>
            </w:r>
            <w:r w:rsidR="00416861" w:rsidRPr="00A97FDF">
              <w:rPr>
                <w:lang w:val="sv-SE"/>
              </w:rPr>
              <w:t>.</w:t>
            </w:r>
            <w:r w:rsidR="002636A9">
              <w:rPr>
                <w:lang w:val="sv-SE"/>
              </w:rPr>
              <w:t>6</w:t>
            </w:r>
            <w:r w:rsidR="00416861" w:rsidRPr="00A97FDF">
              <w:rPr>
                <w:lang w:val="sv-SE"/>
              </w:rPr>
              <w:t>00</w:t>
            </w:r>
          </w:p>
        </w:tc>
        <w:tc>
          <w:tcPr>
            <w:tcW w:w="900" w:type="dxa"/>
            <w:tcBorders>
              <w:top w:val="single" w:sz="4" w:space="0" w:color="000000"/>
              <w:left w:val="single" w:sz="4" w:space="0" w:color="auto"/>
              <w:bottom w:val="single" w:sz="4" w:space="0" w:color="000000"/>
              <w:right w:val="single" w:sz="4" w:space="0" w:color="000000"/>
            </w:tcBorders>
            <w:vAlign w:val="center"/>
          </w:tcPr>
          <w:p w14:paraId="49FB69DA" w14:textId="77777777" w:rsidR="00416861" w:rsidRPr="00A97FDF" w:rsidRDefault="00416861" w:rsidP="00416861">
            <w:pPr>
              <w:spacing w:line="240" w:lineRule="auto"/>
              <w:jc w:val="right"/>
              <w:rPr>
                <w:color w:val="000000"/>
              </w:rPr>
            </w:pPr>
            <w:r>
              <w:rPr>
                <w:color w:val="000000"/>
              </w:rPr>
              <w:t>98.50</w:t>
            </w:r>
          </w:p>
        </w:tc>
      </w:tr>
      <w:tr w:rsidR="00AB1FB6" w:rsidRPr="00F061A5" w14:paraId="054435ED" w14:textId="77777777" w:rsidTr="002D0AA5">
        <w:trPr>
          <w:trHeight w:val="1007"/>
        </w:trPr>
        <w:tc>
          <w:tcPr>
            <w:tcW w:w="810" w:type="dxa"/>
            <w:tcBorders>
              <w:top w:val="single" w:sz="4" w:space="0" w:color="000000"/>
              <w:left w:val="single" w:sz="4" w:space="0" w:color="000000"/>
              <w:bottom w:val="single" w:sz="4" w:space="0" w:color="000000"/>
              <w:right w:val="single" w:sz="4" w:space="0" w:color="000000"/>
            </w:tcBorders>
          </w:tcPr>
          <w:p w14:paraId="49172C39" w14:textId="77777777" w:rsidR="00AB1FB6" w:rsidRPr="00A97FDF" w:rsidRDefault="00AB1FB6" w:rsidP="00F03B54">
            <w:pPr>
              <w:spacing w:line="276" w:lineRule="auto"/>
              <w:rPr>
                <w:b/>
                <w:lang w:val="sv-SE"/>
              </w:rPr>
            </w:pPr>
          </w:p>
          <w:p w14:paraId="19085948" w14:textId="77777777" w:rsidR="00AB1FB6" w:rsidRPr="00A97FDF" w:rsidRDefault="00AB1FB6" w:rsidP="006C5BD8">
            <w:pPr>
              <w:spacing w:line="360" w:lineRule="auto"/>
              <w:jc w:val="center"/>
              <w:rPr>
                <w:b/>
                <w:lang w:val="sv-SE"/>
              </w:rPr>
            </w:pPr>
            <w:r>
              <w:rPr>
                <w:b/>
                <w:lang w:val="sv-SE"/>
              </w:rPr>
              <w:t>4.3</w:t>
            </w:r>
          </w:p>
        </w:tc>
        <w:tc>
          <w:tcPr>
            <w:tcW w:w="3150" w:type="dxa"/>
            <w:tcBorders>
              <w:top w:val="single" w:sz="4" w:space="0" w:color="000000"/>
              <w:left w:val="single" w:sz="4" w:space="0" w:color="000000"/>
              <w:bottom w:val="single" w:sz="4" w:space="0" w:color="000000"/>
              <w:right w:val="single" w:sz="4" w:space="0" w:color="000000"/>
            </w:tcBorders>
            <w:vAlign w:val="center"/>
          </w:tcPr>
          <w:p w14:paraId="7055D913" w14:textId="77777777" w:rsidR="00AB1FB6" w:rsidRPr="00A97FDF" w:rsidRDefault="00AB1FB6" w:rsidP="00F03B54">
            <w:pPr>
              <w:snapToGrid w:val="0"/>
              <w:spacing w:line="240" w:lineRule="auto"/>
              <w:jc w:val="left"/>
              <w:rPr>
                <w:lang w:val="nb-NO"/>
              </w:rPr>
            </w:pPr>
            <w:r w:rsidRPr="00A97FDF">
              <w:rPr>
                <w:lang w:val="nb-NO"/>
              </w:rPr>
              <w:t xml:space="preserve">Laporan Pengelolaan Perlengkapan  </w:t>
            </w:r>
          </w:p>
        </w:tc>
        <w:tc>
          <w:tcPr>
            <w:tcW w:w="1890" w:type="dxa"/>
            <w:tcBorders>
              <w:top w:val="single" w:sz="4" w:space="0" w:color="000000"/>
              <w:left w:val="single" w:sz="4" w:space="0" w:color="000000"/>
              <w:bottom w:val="single" w:sz="4" w:space="0" w:color="000000"/>
              <w:right w:val="single" w:sz="4" w:space="0" w:color="000000"/>
            </w:tcBorders>
            <w:vAlign w:val="center"/>
          </w:tcPr>
          <w:p w14:paraId="28759767" w14:textId="77777777" w:rsidR="00AB1FB6" w:rsidRPr="00A97FDF" w:rsidRDefault="005E6702" w:rsidP="00F86AAA">
            <w:pPr>
              <w:spacing w:line="240" w:lineRule="auto"/>
              <w:jc w:val="center"/>
              <w:rPr>
                <w:lang w:val="sv-SE"/>
              </w:rPr>
            </w:pPr>
            <w:r>
              <w:rPr>
                <w:lang w:val="sv-SE"/>
              </w:rPr>
              <w:t>75.000</w:t>
            </w:r>
            <w:r w:rsidRPr="00A97FDF">
              <w:rPr>
                <w:lang w:val="sv-SE"/>
              </w:rPr>
              <w:t>.000</w:t>
            </w:r>
          </w:p>
        </w:tc>
        <w:tc>
          <w:tcPr>
            <w:tcW w:w="1800" w:type="dxa"/>
            <w:tcBorders>
              <w:top w:val="single" w:sz="4" w:space="0" w:color="000000"/>
              <w:left w:val="single" w:sz="4" w:space="0" w:color="000000"/>
              <w:bottom w:val="single" w:sz="4" w:space="0" w:color="000000"/>
              <w:right w:val="single" w:sz="4" w:space="0" w:color="000000"/>
            </w:tcBorders>
            <w:vAlign w:val="center"/>
          </w:tcPr>
          <w:p w14:paraId="423E1AAB" w14:textId="77777777" w:rsidR="00AB1FB6" w:rsidRPr="00A97FDF" w:rsidRDefault="005E6702" w:rsidP="006C5208">
            <w:pPr>
              <w:spacing w:line="240" w:lineRule="auto"/>
              <w:jc w:val="center"/>
              <w:rPr>
                <w:lang w:val="sv-SE"/>
              </w:rPr>
            </w:pPr>
            <w:r>
              <w:rPr>
                <w:lang w:val="sv-SE"/>
              </w:rPr>
              <w:t>75.000</w:t>
            </w:r>
            <w:r w:rsidRPr="00A97FDF">
              <w:rPr>
                <w:lang w:val="sv-SE"/>
              </w:rPr>
              <w:t>.000</w:t>
            </w:r>
          </w:p>
        </w:tc>
        <w:tc>
          <w:tcPr>
            <w:tcW w:w="900" w:type="dxa"/>
            <w:tcBorders>
              <w:top w:val="single" w:sz="4" w:space="0" w:color="000000"/>
              <w:left w:val="single" w:sz="4" w:space="0" w:color="000000"/>
              <w:bottom w:val="single" w:sz="4" w:space="0" w:color="000000"/>
              <w:right w:val="single" w:sz="4" w:space="0" w:color="000000"/>
            </w:tcBorders>
            <w:vAlign w:val="center"/>
          </w:tcPr>
          <w:p w14:paraId="6391DA33" w14:textId="77777777" w:rsidR="00AB1FB6" w:rsidRPr="0026368B" w:rsidRDefault="00AB1FB6" w:rsidP="00F03B54">
            <w:pPr>
              <w:spacing w:line="240"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vAlign w:val="center"/>
          </w:tcPr>
          <w:p w14:paraId="6D6CCCB0" w14:textId="77777777" w:rsidR="00AB1FB6" w:rsidRDefault="00AB1FB6" w:rsidP="00F86AAA">
            <w:pPr>
              <w:spacing w:line="240" w:lineRule="auto"/>
              <w:jc w:val="right"/>
              <w:rPr>
                <w:color w:val="000000"/>
              </w:rPr>
            </w:pPr>
          </w:p>
          <w:p w14:paraId="01F566F0" w14:textId="77777777" w:rsidR="00AB1FB6" w:rsidRDefault="00F02BBB" w:rsidP="00F86AAA">
            <w:pPr>
              <w:spacing w:line="240" w:lineRule="auto"/>
              <w:jc w:val="right"/>
              <w:rPr>
                <w:color w:val="000000"/>
              </w:rPr>
            </w:pPr>
            <w:r>
              <w:rPr>
                <w:color w:val="000000"/>
              </w:rPr>
              <w:t>70</w:t>
            </w:r>
            <w:r w:rsidR="00AB1FB6">
              <w:rPr>
                <w:color w:val="000000"/>
              </w:rPr>
              <w:t>.</w:t>
            </w:r>
            <w:r>
              <w:rPr>
                <w:color w:val="000000"/>
              </w:rPr>
              <w:t>464</w:t>
            </w:r>
            <w:r w:rsidR="00AB1FB6">
              <w:rPr>
                <w:color w:val="000000"/>
              </w:rPr>
              <w:t>.</w:t>
            </w:r>
            <w:r>
              <w:rPr>
                <w:color w:val="000000"/>
              </w:rPr>
              <w:t>9</w:t>
            </w:r>
            <w:r w:rsidR="00AB1FB6">
              <w:rPr>
                <w:color w:val="000000"/>
              </w:rPr>
              <w:t>00</w:t>
            </w:r>
          </w:p>
          <w:p w14:paraId="3E7AC759" w14:textId="77777777" w:rsidR="00AB1FB6" w:rsidRPr="00A97FDF" w:rsidRDefault="00AB1FB6" w:rsidP="00F86AAA">
            <w:pPr>
              <w:spacing w:line="240" w:lineRule="auto"/>
              <w:jc w:val="right"/>
              <w:rPr>
                <w:color w:val="000000"/>
              </w:rPr>
            </w:pPr>
          </w:p>
        </w:tc>
        <w:tc>
          <w:tcPr>
            <w:tcW w:w="900" w:type="dxa"/>
            <w:tcBorders>
              <w:top w:val="single" w:sz="4" w:space="0" w:color="000000"/>
              <w:left w:val="single" w:sz="4" w:space="0" w:color="auto"/>
              <w:bottom w:val="single" w:sz="4" w:space="0" w:color="000000"/>
              <w:right w:val="single" w:sz="4" w:space="0" w:color="000000"/>
            </w:tcBorders>
            <w:vAlign w:val="center"/>
          </w:tcPr>
          <w:p w14:paraId="073E8A17" w14:textId="77777777" w:rsidR="00AB1FB6" w:rsidRPr="00A97FDF" w:rsidRDefault="00F02BBB" w:rsidP="00F02BBB">
            <w:pPr>
              <w:spacing w:line="240" w:lineRule="auto"/>
              <w:jc w:val="right"/>
              <w:rPr>
                <w:color w:val="000000"/>
              </w:rPr>
            </w:pPr>
            <w:r>
              <w:rPr>
                <w:color w:val="000000"/>
              </w:rPr>
              <w:t>93</w:t>
            </w:r>
            <w:r w:rsidR="00AB1FB6">
              <w:rPr>
                <w:color w:val="000000"/>
              </w:rPr>
              <w:t>.</w:t>
            </w:r>
            <w:r>
              <w:rPr>
                <w:color w:val="000000"/>
              </w:rPr>
              <w:t>95</w:t>
            </w:r>
          </w:p>
        </w:tc>
      </w:tr>
      <w:tr w:rsidR="00AB1FB6" w:rsidRPr="00F061A5" w14:paraId="33CEFA0F" w14:textId="77777777" w:rsidTr="0083593D">
        <w:trPr>
          <w:trHeight w:val="800"/>
        </w:trPr>
        <w:tc>
          <w:tcPr>
            <w:tcW w:w="810" w:type="dxa"/>
            <w:tcBorders>
              <w:top w:val="single" w:sz="4" w:space="0" w:color="000000"/>
              <w:left w:val="single" w:sz="4" w:space="0" w:color="000000"/>
              <w:bottom w:val="single" w:sz="4" w:space="0" w:color="000000"/>
              <w:right w:val="single" w:sz="4" w:space="0" w:color="000000"/>
            </w:tcBorders>
          </w:tcPr>
          <w:p w14:paraId="24D586F6" w14:textId="77777777" w:rsidR="00AB1FB6" w:rsidRDefault="00AB1FB6" w:rsidP="00F03B54">
            <w:pPr>
              <w:spacing w:line="276" w:lineRule="auto"/>
              <w:rPr>
                <w:b/>
                <w:lang w:val="sv-SE"/>
              </w:rPr>
            </w:pPr>
          </w:p>
          <w:p w14:paraId="2EA7583F" w14:textId="77777777" w:rsidR="00AB1FB6" w:rsidRPr="00A97FDF" w:rsidRDefault="002B4196" w:rsidP="006C5BD8">
            <w:pPr>
              <w:spacing w:line="276" w:lineRule="auto"/>
              <w:rPr>
                <w:b/>
                <w:lang w:val="sv-SE"/>
              </w:rPr>
            </w:pPr>
            <w:r>
              <w:rPr>
                <w:b/>
                <w:lang w:val="sv-SE"/>
              </w:rPr>
              <w:t xml:space="preserve">  </w:t>
            </w:r>
            <w:r w:rsidR="00AB1FB6">
              <w:rPr>
                <w:b/>
                <w:lang w:val="sv-SE"/>
              </w:rPr>
              <w:t>4.4</w:t>
            </w:r>
          </w:p>
        </w:tc>
        <w:tc>
          <w:tcPr>
            <w:tcW w:w="3150" w:type="dxa"/>
            <w:tcBorders>
              <w:top w:val="single" w:sz="4" w:space="0" w:color="000000"/>
              <w:left w:val="single" w:sz="4" w:space="0" w:color="000000"/>
              <w:bottom w:val="single" w:sz="4" w:space="0" w:color="000000"/>
              <w:right w:val="single" w:sz="4" w:space="0" w:color="000000"/>
            </w:tcBorders>
            <w:vAlign w:val="center"/>
          </w:tcPr>
          <w:p w14:paraId="64F12A4C" w14:textId="77777777" w:rsidR="00AB1FB6" w:rsidRPr="00BB1101" w:rsidRDefault="00AB1FB6" w:rsidP="00F03B54">
            <w:pPr>
              <w:snapToGrid w:val="0"/>
              <w:spacing w:line="240" w:lineRule="auto"/>
              <w:jc w:val="left"/>
              <w:rPr>
                <w:lang w:val="nb-NO"/>
              </w:rPr>
            </w:pPr>
            <w:r w:rsidRPr="00BB1101">
              <w:rPr>
                <w:lang w:val="nb-NO"/>
              </w:rPr>
              <w:t>Dokumen Sistem Jaminan Mutu</w:t>
            </w:r>
          </w:p>
        </w:tc>
        <w:tc>
          <w:tcPr>
            <w:tcW w:w="1890" w:type="dxa"/>
            <w:tcBorders>
              <w:top w:val="single" w:sz="4" w:space="0" w:color="000000"/>
              <w:left w:val="single" w:sz="4" w:space="0" w:color="000000"/>
              <w:bottom w:val="single" w:sz="4" w:space="0" w:color="000000"/>
              <w:right w:val="single" w:sz="4" w:space="0" w:color="000000"/>
            </w:tcBorders>
            <w:vAlign w:val="center"/>
          </w:tcPr>
          <w:p w14:paraId="12F09568" w14:textId="77777777" w:rsidR="00AB1FB6" w:rsidRPr="00A97FDF" w:rsidRDefault="00A07C80" w:rsidP="00F86AAA">
            <w:pPr>
              <w:spacing w:line="240" w:lineRule="auto"/>
              <w:jc w:val="center"/>
              <w:rPr>
                <w:lang w:val="sv-SE"/>
              </w:rPr>
            </w:pPr>
            <w:r>
              <w:rPr>
                <w:lang w:val="sv-SE"/>
              </w:rPr>
              <w:t>75.000</w:t>
            </w:r>
            <w:r w:rsidRPr="00A97FDF">
              <w:rPr>
                <w:lang w:val="sv-SE"/>
              </w:rPr>
              <w:t>.000</w:t>
            </w:r>
          </w:p>
        </w:tc>
        <w:tc>
          <w:tcPr>
            <w:tcW w:w="1800" w:type="dxa"/>
            <w:tcBorders>
              <w:top w:val="single" w:sz="4" w:space="0" w:color="000000"/>
              <w:left w:val="single" w:sz="4" w:space="0" w:color="000000"/>
              <w:bottom w:val="single" w:sz="4" w:space="0" w:color="000000"/>
              <w:right w:val="single" w:sz="4" w:space="0" w:color="000000"/>
            </w:tcBorders>
            <w:vAlign w:val="center"/>
          </w:tcPr>
          <w:p w14:paraId="32A06A8F" w14:textId="77777777" w:rsidR="00AB1FB6" w:rsidRPr="00A97FDF" w:rsidRDefault="00A07C80" w:rsidP="006C5208">
            <w:pPr>
              <w:spacing w:line="240" w:lineRule="auto"/>
              <w:jc w:val="center"/>
              <w:rPr>
                <w:lang w:val="sv-SE"/>
              </w:rPr>
            </w:pPr>
            <w:r>
              <w:rPr>
                <w:lang w:val="sv-SE"/>
              </w:rPr>
              <w:t>75.000</w:t>
            </w:r>
            <w:r w:rsidRPr="00A97FDF">
              <w:rPr>
                <w:lang w:val="sv-SE"/>
              </w:rPr>
              <w:t>.000</w:t>
            </w:r>
          </w:p>
        </w:tc>
        <w:tc>
          <w:tcPr>
            <w:tcW w:w="900" w:type="dxa"/>
            <w:tcBorders>
              <w:top w:val="single" w:sz="4" w:space="0" w:color="000000"/>
              <w:left w:val="single" w:sz="4" w:space="0" w:color="000000"/>
              <w:bottom w:val="single" w:sz="4" w:space="0" w:color="000000"/>
              <w:right w:val="single" w:sz="4" w:space="0" w:color="000000"/>
            </w:tcBorders>
            <w:vAlign w:val="center"/>
          </w:tcPr>
          <w:p w14:paraId="4F24B721" w14:textId="77777777" w:rsidR="00AB1FB6" w:rsidRPr="0026368B" w:rsidRDefault="00AB1FB6" w:rsidP="002D0AA5">
            <w:pPr>
              <w:spacing w:line="276"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vAlign w:val="center"/>
          </w:tcPr>
          <w:p w14:paraId="4E925C42" w14:textId="77777777" w:rsidR="00AB1FB6" w:rsidRPr="00A97FDF" w:rsidRDefault="00F02BBB" w:rsidP="00F02BBB">
            <w:pPr>
              <w:spacing w:line="240" w:lineRule="auto"/>
              <w:jc w:val="right"/>
              <w:rPr>
                <w:color w:val="000000"/>
              </w:rPr>
            </w:pPr>
            <w:r>
              <w:rPr>
                <w:color w:val="000000"/>
              </w:rPr>
              <w:t>69.476.200</w:t>
            </w:r>
          </w:p>
        </w:tc>
        <w:tc>
          <w:tcPr>
            <w:tcW w:w="900" w:type="dxa"/>
            <w:tcBorders>
              <w:top w:val="single" w:sz="4" w:space="0" w:color="000000"/>
              <w:left w:val="single" w:sz="4" w:space="0" w:color="auto"/>
              <w:bottom w:val="single" w:sz="4" w:space="0" w:color="000000"/>
              <w:right w:val="single" w:sz="4" w:space="0" w:color="000000"/>
            </w:tcBorders>
            <w:vAlign w:val="center"/>
          </w:tcPr>
          <w:p w14:paraId="5FEA1FB3" w14:textId="77777777" w:rsidR="00AB1FB6" w:rsidRPr="00A97FDF" w:rsidRDefault="00544B76" w:rsidP="00F02BBB">
            <w:pPr>
              <w:spacing w:line="276" w:lineRule="auto"/>
              <w:jc w:val="right"/>
              <w:rPr>
                <w:color w:val="000000"/>
              </w:rPr>
            </w:pPr>
            <w:r>
              <w:rPr>
                <w:color w:val="000000"/>
              </w:rPr>
              <w:t xml:space="preserve">  </w:t>
            </w:r>
            <w:r w:rsidR="00F02BBB">
              <w:rPr>
                <w:color w:val="000000"/>
              </w:rPr>
              <w:t>92</w:t>
            </w:r>
            <w:r w:rsidR="00AB1FB6">
              <w:rPr>
                <w:color w:val="000000"/>
              </w:rPr>
              <w:t>.</w:t>
            </w:r>
            <w:r w:rsidR="00F02BBB">
              <w:rPr>
                <w:color w:val="000000"/>
              </w:rPr>
              <w:t>63</w:t>
            </w:r>
          </w:p>
        </w:tc>
      </w:tr>
      <w:tr w:rsidR="00AB1FB6" w:rsidRPr="00A97FDF" w14:paraId="0EFC8524" w14:textId="77777777" w:rsidTr="0083593D">
        <w:trPr>
          <w:trHeight w:val="800"/>
        </w:trPr>
        <w:tc>
          <w:tcPr>
            <w:tcW w:w="810" w:type="dxa"/>
            <w:tcBorders>
              <w:top w:val="single" w:sz="4" w:space="0" w:color="000000"/>
              <w:left w:val="single" w:sz="4" w:space="0" w:color="000000"/>
              <w:bottom w:val="single" w:sz="4" w:space="0" w:color="000000"/>
              <w:right w:val="single" w:sz="4" w:space="0" w:color="000000"/>
            </w:tcBorders>
          </w:tcPr>
          <w:p w14:paraId="265BD7BC" w14:textId="77777777" w:rsidR="00AB1FB6" w:rsidRPr="00A97FDF" w:rsidRDefault="00AB1FB6" w:rsidP="00F03B54">
            <w:pPr>
              <w:spacing w:line="276" w:lineRule="auto"/>
              <w:rPr>
                <w:b/>
                <w:lang w:val="sv-SE"/>
              </w:rPr>
            </w:pPr>
          </w:p>
          <w:p w14:paraId="2C70094F" w14:textId="77777777" w:rsidR="00AB1FB6" w:rsidRPr="00A97FDF" w:rsidRDefault="00AB1FB6" w:rsidP="006C5BD8">
            <w:pPr>
              <w:spacing w:line="240" w:lineRule="auto"/>
              <w:jc w:val="center"/>
              <w:rPr>
                <w:b/>
                <w:lang w:val="sv-SE"/>
              </w:rPr>
            </w:pPr>
            <w:r>
              <w:rPr>
                <w:b/>
                <w:lang w:val="sv-SE"/>
              </w:rPr>
              <w:t>5</w:t>
            </w:r>
          </w:p>
        </w:tc>
        <w:tc>
          <w:tcPr>
            <w:tcW w:w="3150" w:type="dxa"/>
            <w:tcBorders>
              <w:top w:val="single" w:sz="4" w:space="0" w:color="000000"/>
              <w:left w:val="single" w:sz="4" w:space="0" w:color="000000"/>
              <w:bottom w:val="single" w:sz="4" w:space="0" w:color="000000"/>
              <w:right w:val="single" w:sz="4" w:space="0" w:color="000000"/>
            </w:tcBorders>
            <w:vAlign w:val="center"/>
          </w:tcPr>
          <w:p w14:paraId="6121F683" w14:textId="77777777" w:rsidR="00AB1FB6" w:rsidRPr="00A97FDF" w:rsidRDefault="00AB1FB6" w:rsidP="00F03B54">
            <w:pPr>
              <w:snapToGrid w:val="0"/>
              <w:spacing w:line="240" w:lineRule="auto"/>
              <w:rPr>
                <w:lang w:val="nb-NO"/>
              </w:rPr>
            </w:pPr>
            <w:r w:rsidRPr="00A97FDF">
              <w:rPr>
                <w:b/>
                <w:lang w:val="nb-NO"/>
              </w:rPr>
              <w:t xml:space="preserve">Layanan Perkantoran  </w:t>
            </w:r>
          </w:p>
        </w:tc>
        <w:tc>
          <w:tcPr>
            <w:tcW w:w="1890" w:type="dxa"/>
            <w:tcBorders>
              <w:top w:val="single" w:sz="4" w:space="0" w:color="000000"/>
              <w:left w:val="single" w:sz="4" w:space="0" w:color="000000"/>
              <w:bottom w:val="single" w:sz="4" w:space="0" w:color="000000"/>
              <w:right w:val="single" w:sz="4" w:space="0" w:color="000000"/>
            </w:tcBorders>
            <w:vAlign w:val="center"/>
          </w:tcPr>
          <w:p w14:paraId="6EFADF1F" w14:textId="77777777" w:rsidR="00AB1FB6" w:rsidRPr="00301DDC" w:rsidRDefault="00AB1FB6" w:rsidP="00012585">
            <w:pPr>
              <w:spacing w:line="240" w:lineRule="auto"/>
              <w:jc w:val="right"/>
              <w:rPr>
                <w:b/>
                <w:lang w:val="sv-SE"/>
              </w:rPr>
            </w:pPr>
            <w:r w:rsidRPr="00301DDC">
              <w:rPr>
                <w:b/>
                <w:lang w:val="sv-SE"/>
              </w:rPr>
              <w:t>1</w:t>
            </w:r>
            <w:r>
              <w:rPr>
                <w:b/>
                <w:lang w:val="sv-SE"/>
              </w:rPr>
              <w:t>2</w:t>
            </w:r>
            <w:r w:rsidRPr="00301DDC">
              <w:rPr>
                <w:b/>
                <w:lang w:val="sv-SE"/>
              </w:rPr>
              <w:t>.</w:t>
            </w:r>
            <w:r w:rsidR="00012585">
              <w:rPr>
                <w:b/>
                <w:lang w:val="sv-SE"/>
              </w:rPr>
              <w:t>527</w:t>
            </w:r>
            <w:r w:rsidRPr="00301DDC">
              <w:rPr>
                <w:b/>
                <w:lang w:val="sv-SE"/>
              </w:rPr>
              <w:t>.</w:t>
            </w:r>
            <w:r w:rsidR="00012585">
              <w:rPr>
                <w:b/>
                <w:lang w:val="sv-SE"/>
              </w:rPr>
              <w:t>080</w:t>
            </w:r>
            <w:r w:rsidRPr="00301DDC">
              <w:rPr>
                <w:b/>
                <w:lang w:val="sv-SE"/>
              </w:rPr>
              <w:t>.000</w:t>
            </w:r>
          </w:p>
        </w:tc>
        <w:tc>
          <w:tcPr>
            <w:tcW w:w="1800" w:type="dxa"/>
            <w:tcBorders>
              <w:top w:val="single" w:sz="4" w:space="0" w:color="000000"/>
              <w:left w:val="single" w:sz="4" w:space="0" w:color="000000"/>
              <w:bottom w:val="single" w:sz="4" w:space="0" w:color="000000"/>
              <w:right w:val="single" w:sz="4" w:space="0" w:color="000000"/>
            </w:tcBorders>
            <w:vAlign w:val="center"/>
          </w:tcPr>
          <w:p w14:paraId="294E98CE" w14:textId="77777777" w:rsidR="00AB1FB6" w:rsidRPr="00301DDC" w:rsidRDefault="00AB1FB6" w:rsidP="00830C3E">
            <w:pPr>
              <w:spacing w:line="240" w:lineRule="auto"/>
              <w:jc w:val="right"/>
              <w:rPr>
                <w:b/>
                <w:lang w:val="sv-SE"/>
              </w:rPr>
            </w:pPr>
            <w:r w:rsidRPr="00301DDC">
              <w:rPr>
                <w:b/>
                <w:lang w:val="sv-SE"/>
              </w:rPr>
              <w:t>1</w:t>
            </w:r>
            <w:r>
              <w:rPr>
                <w:b/>
                <w:lang w:val="sv-SE"/>
              </w:rPr>
              <w:t>2</w:t>
            </w:r>
            <w:r w:rsidRPr="00301DDC">
              <w:rPr>
                <w:b/>
                <w:lang w:val="sv-SE"/>
              </w:rPr>
              <w:t>.</w:t>
            </w:r>
            <w:r w:rsidR="00830C3E">
              <w:rPr>
                <w:b/>
                <w:lang w:val="sv-SE"/>
              </w:rPr>
              <w:t>527</w:t>
            </w:r>
            <w:r w:rsidRPr="00301DDC">
              <w:rPr>
                <w:b/>
                <w:lang w:val="sv-SE"/>
              </w:rPr>
              <w:t>.</w:t>
            </w:r>
            <w:r w:rsidR="00830C3E">
              <w:rPr>
                <w:b/>
                <w:lang w:val="sv-SE"/>
              </w:rPr>
              <w:t>080</w:t>
            </w:r>
            <w:r w:rsidRPr="00301DDC">
              <w:rPr>
                <w:b/>
                <w:lang w:val="sv-SE"/>
              </w:rPr>
              <w:t>.000</w:t>
            </w:r>
          </w:p>
        </w:tc>
        <w:tc>
          <w:tcPr>
            <w:tcW w:w="900" w:type="dxa"/>
            <w:tcBorders>
              <w:top w:val="single" w:sz="4" w:space="0" w:color="000000"/>
              <w:left w:val="single" w:sz="4" w:space="0" w:color="000000"/>
              <w:bottom w:val="single" w:sz="4" w:space="0" w:color="000000"/>
              <w:right w:val="single" w:sz="4" w:space="0" w:color="000000"/>
            </w:tcBorders>
            <w:vAlign w:val="center"/>
          </w:tcPr>
          <w:p w14:paraId="4748EA15" w14:textId="77777777" w:rsidR="00AB1FB6" w:rsidRPr="0026368B" w:rsidRDefault="00AB1FB6" w:rsidP="0083593D">
            <w:pPr>
              <w:spacing w:line="240" w:lineRule="auto"/>
              <w:jc w:val="right"/>
              <w:rPr>
                <w:color w:val="000000"/>
              </w:rPr>
            </w:pPr>
            <w:r w:rsidRPr="0026368B">
              <w:rPr>
                <w:color w:val="000000"/>
              </w:rPr>
              <w:t>100,00</w:t>
            </w:r>
          </w:p>
        </w:tc>
        <w:tc>
          <w:tcPr>
            <w:tcW w:w="1800" w:type="dxa"/>
            <w:tcBorders>
              <w:top w:val="single" w:sz="4" w:space="0" w:color="000000"/>
              <w:left w:val="single" w:sz="4" w:space="0" w:color="000000"/>
              <w:bottom w:val="single" w:sz="4" w:space="0" w:color="000000"/>
              <w:right w:val="single" w:sz="4" w:space="0" w:color="auto"/>
            </w:tcBorders>
            <w:vAlign w:val="center"/>
          </w:tcPr>
          <w:p w14:paraId="5348F9E6" w14:textId="77777777" w:rsidR="00AB1FB6" w:rsidRPr="00301DDC" w:rsidRDefault="00AB1FB6" w:rsidP="00C71AA9">
            <w:pPr>
              <w:spacing w:line="240" w:lineRule="auto"/>
              <w:jc w:val="right"/>
              <w:rPr>
                <w:b/>
                <w:color w:val="000000"/>
              </w:rPr>
            </w:pPr>
            <w:r>
              <w:rPr>
                <w:b/>
                <w:color w:val="000000"/>
              </w:rPr>
              <w:t>11.</w:t>
            </w:r>
            <w:r w:rsidR="00C71AA9">
              <w:rPr>
                <w:b/>
                <w:color w:val="000000"/>
              </w:rPr>
              <w:t>335</w:t>
            </w:r>
            <w:r>
              <w:rPr>
                <w:b/>
                <w:color w:val="000000"/>
              </w:rPr>
              <w:t>.</w:t>
            </w:r>
            <w:r w:rsidR="00C71AA9">
              <w:rPr>
                <w:b/>
                <w:color w:val="000000"/>
              </w:rPr>
              <w:t>184</w:t>
            </w:r>
            <w:r>
              <w:rPr>
                <w:b/>
                <w:color w:val="000000"/>
              </w:rPr>
              <w:t>.</w:t>
            </w:r>
            <w:r w:rsidR="00C71AA9">
              <w:rPr>
                <w:b/>
                <w:color w:val="000000"/>
              </w:rPr>
              <w:t>645</w:t>
            </w:r>
          </w:p>
        </w:tc>
        <w:tc>
          <w:tcPr>
            <w:tcW w:w="900" w:type="dxa"/>
            <w:tcBorders>
              <w:top w:val="single" w:sz="4" w:space="0" w:color="000000"/>
              <w:left w:val="single" w:sz="4" w:space="0" w:color="auto"/>
              <w:bottom w:val="single" w:sz="4" w:space="0" w:color="000000"/>
              <w:right w:val="single" w:sz="4" w:space="0" w:color="000000"/>
            </w:tcBorders>
            <w:vAlign w:val="center"/>
          </w:tcPr>
          <w:p w14:paraId="31A7D754" w14:textId="77777777" w:rsidR="00AB1FB6" w:rsidRPr="00301DDC" w:rsidRDefault="00C71AA9" w:rsidP="00C71AA9">
            <w:pPr>
              <w:spacing w:line="240" w:lineRule="auto"/>
              <w:jc w:val="right"/>
              <w:rPr>
                <w:b/>
                <w:color w:val="000000"/>
              </w:rPr>
            </w:pPr>
            <w:r>
              <w:rPr>
                <w:b/>
                <w:color w:val="000000"/>
              </w:rPr>
              <w:t>90</w:t>
            </w:r>
            <w:r w:rsidR="00AB1FB6" w:rsidRPr="00301DDC">
              <w:rPr>
                <w:b/>
                <w:color w:val="000000"/>
              </w:rPr>
              <w:t>.</w:t>
            </w:r>
            <w:r>
              <w:rPr>
                <w:b/>
                <w:color w:val="000000"/>
              </w:rPr>
              <w:t>49</w:t>
            </w:r>
          </w:p>
        </w:tc>
      </w:tr>
    </w:tbl>
    <w:p w14:paraId="088C5E78" w14:textId="77777777" w:rsidR="006D7107" w:rsidRDefault="006D7107" w:rsidP="006D7107">
      <w:pPr>
        <w:spacing w:line="360" w:lineRule="auto"/>
        <w:rPr>
          <w:b/>
        </w:rPr>
      </w:pPr>
    </w:p>
    <w:p w14:paraId="0C10D167" w14:textId="77777777" w:rsidR="00FC1256" w:rsidRDefault="00FC1256" w:rsidP="006D7107">
      <w:pPr>
        <w:spacing w:line="360" w:lineRule="auto"/>
        <w:rPr>
          <w:b/>
        </w:rPr>
      </w:pPr>
    </w:p>
    <w:p w14:paraId="7C3E0B8B" w14:textId="77777777" w:rsidR="00FC1256" w:rsidRDefault="00FC1256" w:rsidP="006D7107">
      <w:pPr>
        <w:spacing w:line="360" w:lineRule="auto"/>
        <w:rPr>
          <w:b/>
        </w:rPr>
      </w:pPr>
    </w:p>
    <w:p w14:paraId="734DDD5D" w14:textId="77777777" w:rsidR="00FC1256" w:rsidRDefault="00FC1256" w:rsidP="006D7107">
      <w:pPr>
        <w:spacing w:line="360" w:lineRule="auto"/>
        <w:rPr>
          <w:b/>
        </w:rPr>
      </w:pPr>
    </w:p>
    <w:p w14:paraId="0D321B05" w14:textId="77777777" w:rsidR="00FC1256" w:rsidRDefault="00FC1256" w:rsidP="006D7107">
      <w:pPr>
        <w:spacing w:line="360" w:lineRule="auto"/>
        <w:rPr>
          <w:b/>
        </w:rPr>
      </w:pPr>
    </w:p>
    <w:p w14:paraId="56434763" w14:textId="77777777" w:rsidR="00F86AAA" w:rsidRDefault="00F86AAA" w:rsidP="006D7107">
      <w:pPr>
        <w:spacing w:line="360" w:lineRule="auto"/>
        <w:rPr>
          <w:b/>
        </w:rPr>
      </w:pPr>
    </w:p>
    <w:p w14:paraId="6E16801F" w14:textId="77777777" w:rsidR="00F86AAA" w:rsidRDefault="00F86AAA" w:rsidP="006D7107">
      <w:pPr>
        <w:spacing w:line="360" w:lineRule="auto"/>
        <w:rPr>
          <w:b/>
        </w:rPr>
      </w:pPr>
    </w:p>
    <w:p w14:paraId="703E1953" w14:textId="77777777" w:rsidR="003A6DC6" w:rsidRDefault="003A6DC6" w:rsidP="006D7107">
      <w:pPr>
        <w:spacing w:line="360" w:lineRule="auto"/>
        <w:rPr>
          <w:b/>
        </w:rPr>
      </w:pPr>
    </w:p>
    <w:p w14:paraId="195E6CEE" w14:textId="77777777" w:rsidR="003A6DC6" w:rsidRDefault="003A6DC6" w:rsidP="006D7107">
      <w:pPr>
        <w:spacing w:line="360" w:lineRule="auto"/>
        <w:rPr>
          <w:b/>
        </w:rPr>
      </w:pPr>
    </w:p>
    <w:p w14:paraId="5685AFF7" w14:textId="77777777" w:rsidR="003A6DC6" w:rsidRDefault="003A6DC6" w:rsidP="006D7107">
      <w:pPr>
        <w:spacing w:line="360" w:lineRule="auto"/>
        <w:rPr>
          <w:b/>
        </w:rPr>
      </w:pPr>
    </w:p>
    <w:p w14:paraId="61BC77D6" w14:textId="77777777" w:rsidR="003A6DC6" w:rsidRDefault="003A6DC6" w:rsidP="006D7107">
      <w:pPr>
        <w:spacing w:line="360" w:lineRule="auto"/>
        <w:rPr>
          <w:b/>
        </w:rPr>
      </w:pPr>
    </w:p>
    <w:p w14:paraId="164E362B" w14:textId="77777777" w:rsidR="003A6DC6" w:rsidRDefault="003A6DC6" w:rsidP="006D7107">
      <w:pPr>
        <w:spacing w:line="360" w:lineRule="auto"/>
        <w:rPr>
          <w:b/>
        </w:rPr>
      </w:pPr>
    </w:p>
    <w:p w14:paraId="5180D8E6" w14:textId="77777777" w:rsidR="003A6DC6" w:rsidRDefault="003A6DC6" w:rsidP="006D7107">
      <w:pPr>
        <w:spacing w:line="360" w:lineRule="auto"/>
        <w:rPr>
          <w:b/>
        </w:rPr>
      </w:pPr>
    </w:p>
    <w:p w14:paraId="570DE21E" w14:textId="77777777" w:rsidR="003A6DC6" w:rsidRDefault="003A6DC6" w:rsidP="006D7107">
      <w:pPr>
        <w:spacing w:line="360" w:lineRule="auto"/>
        <w:rPr>
          <w:b/>
        </w:rPr>
      </w:pPr>
    </w:p>
    <w:p w14:paraId="4AA88EAF" w14:textId="77777777" w:rsidR="00FC1256" w:rsidRDefault="00FC1256" w:rsidP="006D7107">
      <w:pPr>
        <w:spacing w:line="360" w:lineRule="auto"/>
        <w:rPr>
          <w:b/>
        </w:rPr>
      </w:pPr>
    </w:p>
    <w:p w14:paraId="3F76BE18" w14:textId="77777777" w:rsidR="00BD3905" w:rsidRPr="00C431B5" w:rsidRDefault="00BD3905" w:rsidP="00BD3905">
      <w:pPr>
        <w:spacing w:line="360" w:lineRule="auto"/>
        <w:rPr>
          <w:b/>
          <w:u w:val="single"/>
        </w:rPr>
      </w:pPr>
      <w:r w:rsidRPr="00C431B5">
        <w:rPr>
          <w:b/>
          <w:u w:val="single"/>
        </w:rPr>
        <w:t xml:space="preserve">Sub Output.   1. </w:t>
      </w:r>
    </w:p>
    <w:p w14:paraId="4967757C" w14:textId="77777777" w:rsidR="00C469C9" w:rsidRDefault="00BD3905" w:rsidP="00BD3905">
      <w:pPr>
        <w:spacing w:line="276" w:lineRule="auto"/>
        <w:ind w:hanging="90"/>
        <w:rPr>
          <w:b/>
          <w:lang w:val="sv-SE"/>
        </w:rPr>
      </w:pPr>
      <w:r>
        <w:rPr>
          <w:b/>
        </w:rPr>
        <w:t xml:space="preserve">1 </w:t>
      </w:r>
      <w:proofErr w:type="spellStart"/>
      <w:r w:rsidRPr="003B1E7F">
        <w:rPr>
          <w:b/>
        </w:rPr>
        <w:t>NamaPenanggungjawab</w:t>
      </w:r>
      <w:proofErr w:type="spellEnd"/>
      <w:r w:rsidRPr="003B1E7F">
        <w:rPr>
          <w:b/>
        </w:rPr>
        <w:tab/>
        <w:t xml:space="preserve">:  </w:t>
      </w:r>
      <w:r w:rsidR="00DF2523">
        <w:rPr>
          <w:b/>
        </w:rPr>
        <w:t xml:space="preserve">Ir. </w:t>
      </w:r>
      <w:proofErr w:type="spellStart"/>
      <w:r w:rsidR="00DF2523">
        <w:rPr>
          <w:b/>
        </w:rPr>
        <w:t>Sriyana</w:t>
      </w:r>
      <w:proofErr w:type="spellEnd"/>
      <w:r w:rsidR="004E31F7">
        <w:rPr>
          <w:b/>
        </w:rPr>
        <w:t xml:space="preserve">, </w:t>
      </w:r>
      <w:r w:rsidR="00DF2523">
        <w:rPr>
          <w:b/>
        </w:rPr>
        <w:t>MT</w:t>
      </w:r>
    </w:p>
    <w:p w14:paraId="2112FCED" w14:textId="77777777" w:rsidR="00BD3905" w:rsidRPr="003B1E7F" w:rsidRDefault="003A6DC6" w:rsidP="00BD3905">
      <w:pPr>
        <w:spacing w:line="276" w:lineRule="auto"/>
        <w:ind w:hanging="90"/>
        <w:rPr>
          <w:b/>
        </w:rPr>
      </w:pPr>
      <w:r>
        <w:rPr>
          <w:b/>
        </w:rPr>
        <w:t xml:space="preserve">  </w:t>
      </w:r>
      <w:proofErr w:type="spellStart"/>
      <w:r w:rsidR="00BD3905" w:rsidRPr="0042232E">
        <w:rPr>
          <w:b/>
        </w:rPr>
        <w:t>Bidang</w:t>
      </w:r>
      <w:proofErr w:type="spellEnd"/>
      <w:r w:rsidR="00BD3905" w:rsidRPr="0042232E">
        <w:rPr>
          <w:b/>
        </w:rPr>
        <w:tab/>
      </w:r>
      <w:r w:rsidR="00BD3905" w:rsidRPr="0042232E">
        <w:rPr>
          <w:b/>
        </w:rPr>
        <w:tab/>
      </w:r>
      <w:r w:rsidR="00BD3905" w:rsidRPr="0042232E">
        <w:rPr>
          <w:b/>
        </w:rPr>
        <w:tab/>
        <w:t xml:space="preserve">:  </w:t>
      </w:r>
      <w:r w:rsidR="00BD3905" w:rsidRPr="0042232E">
        <w:rPr>
          <w:rFonts w:eastAsia="Arial Unicode MS"/>
          <w:b/>
          <w:color w:val="000000"/>
          <w:lang w:val="sv-SE"/>
        </w:rPr>
        <w:t xml:space="preserve">Kajian </w:t>
      </w:r>
      <w:proofErr w:type="spellStart"/>
      <w:r w:rsidR="00262A54">
        <w:rPr>
          <w:b/>
        </w:rPr>
        <w:t>Infrastruktur</w:t>
      </w:r>
      <w:proofErr w:type="spellEnd"/>
    </w:p>
    <w:p w14:paraId="707DD2A2" w14:textId="77777777" w:rsidR="00BD3905" w:rsidRPr="003B1E7F" w:rsidRDefault="00BD3905" w:rsidP="00BD3905">
      <w:pPr>
        <w:spacing w:line="360" w:lineRule="auto"/>
        <w:rPr>
          <w:b/>
        </w:rPr>
      </w:pPr>
      <w:proofErr w:type="spellStart"/>
      <w:r>
        <w:rPr>
          <w:b/>
        </w:rPr>
        <w:t>Jabatan</w:t>
      </w:r>
      <w:proofErr w:type="spellEnd"/>
      <w:r>
        <w:rPr>
          <w:b/>
        </w:rPr>
        <w:tab/>
      </w:r>
      <w:r>
        <w:rPr>
          <w:b/>
        </w:rPr>
        <w:tab/>
      </w:r>
      <w:r>
        <w:rPr>
          <w:b/>
        </w:rPr>
        <w:tab/>
      </w:r>
      <w:r w:rsidRPr="003B1E7F">
        <w:rPr>
          <w:b/>
        </w:rPr>
        <w:t xml:space="preserve">: </w:t>
      </w:r>
      <w:r w:rsidR="0037202F">
        <w:rPr>
          <w:b/>
        </w:rPr>
        <w:t xml:space="preserve"> </w:t>
      </w:r>
      <w:proofErr w:type="spellStart"/>
      <w:r w:rsidR="00262A54">
        <w:rPr>
          <w:b/>
        </w:rPr>
        <w:t>Kepala</w:t>
      </w:r>
      <w:proofErr w:type="spellEnd"/>
      <w:r w:rsidR="0010657B">
        <w:rPr>
          <w:b/>
        </w:rPr>
        <w:t xml:space="preserve"> </w:t>
      </w:r>
      <w:proofErr w:type="spellStart"/>
      <w:r w:rsidR="00262A54">
        <w:rPr>
          <w:b/>
        </w:rPr>
        <w:t>Bidang</w:t>
      </w:r>
      <w:proofErr w:type="spellEnd"/>
      <w:r w:rsidR="0010657B">
        <w:rPr>
          <w:b/>
        </w:rPr>
        <w:t xml:space="preserve"> </w:t>
      </w:r>
      <w:r w:rsidR="00262A54">
        <w:rPr>
          <w:b/>
        </w:rPr>
        <w:t>Kajian</w:t>
      </w:r>
      <w:r w:rsidR="0010657B">
        <w:rPr>
          <w:b/>
        </w:rPr>
        <w:t xml:space="preserve"> </w:t>
      </w:r>
      <w:proofErr w:type="spellStart"/>
      <w:r w:rsidR="00262A54">
        <w:rPr>
          <w:b/>
        </w:rPr>
        <w:t>Infrastruktur</w:t>
      </w:r>
      <w:proofErr w:type="spellEnd"/>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520"/>
        <w:gridCol w:w="270"/>
        <w:gridCol w:w="7200"/>
      </w:tblGrid>
      <w:tr w:rsidR="00BD3905" w:rsidRPr="00E76E54" w14:paraId="3720A1C5" w14:textId="77777777" w:rsidTr="007978F7">
        <w:trPr>
          <w:trHeight w:val="395"/>
        </w:trPr>
        <w:tc>
          <w:tcPr>
            <w:tcW w:w="2538" w:type="dxa"/>
            <w:gridSpan w:val="2"/>
          </w:tcPr>
          <w:p w14:paraId="26067615" w14:textId="77777777" w:rsidR="00BD3905" w:rsidRPr="009C3689" w:rsidRDefault="00BD3905" w:rsidP="004D2F70">
            <w:pPr>
              <w:spacing w:line="240" w:lineRule="auto"/>
            </w:pPr>
            <w:proofErr w:type="spellStart"/>
            <w:r w:rsidRPr="009C3689">
              <w:t>Judul</w:t>
            </w:r>
            <w:proofErr w:type="spellEnd"/>
            <w:r w:rsidRPr="009C3689">
              <w:t xml:space="preserve"> Sub Output  </w:t>
            </w:r>
          </w:p>
        </w:tc>
        <w:tc>
          <w:tcPr>
            <w:tcW w:w="270" w:type="dxa"/>
          </w:tcPr>
          <w:p w14:paraId="60ECC663" w14:textId="77777777" w:rsidR="00BD3905" w:rsidRPr="009C3689" w:rsidRDefault="00BD3905" w:rsidP="004D2F70">
            <w:pPr>
              <w:spacing w:line="240" w:lineRule="auto"/>
            </w:pPr>
            <w:r w:rsidRPr="009C3689">
              <w:t>:</w:t>
            </w:r>
          </w:p>
        </w:tc>
        <w:tc>
          <w:tcPr>
            <w:tcW w:w="7200" w:type="dxa"/>
          </w:tcPr>
          <w:p w14:paraId="7683BE18" w14:textId="77777777" w:rsidR="00BD3905" w:rsidRPr="009C3689" w:rsidRDefault="00BD3905" w:rsidP="004D2F70">
            <w:pPr>
              <w:spacing w:line="240" w:lineRule="auto"/>
              <w:jc w:val="left"/>
            </w:pPr>
            <w:r w:rsidRPr="009C3689">
              <w:rPr>
                <w:b/>
                <w:bCs/>
                <w:lang w:val="id-ID"/>
              </w:rPr>
              <w:t xml:space="preserve">Dokumen Teknis </w:t>
            </w:r>
            <w:r w:rsidRPr="009C3689">
              <w:rPr>
                <w:b/>
                <w:bCs/>
              </w:rPr>
              <w:t>Kajian</w:t>
            </w:r>
            <w:r w:rsidR="00782EBD">
              <w:rPr>
                <w:b/>
                <w:bCs/>
              </w:rPr>
              <w:t xml:space="preserve"> </w:t>
            </w:r>
            <w:r w:rsidRPr="009C3689">
              <w:rPr>
                <w:b/>
                <w:bCs/>
                <w:lang w:val="id-ID"/>
              </w:rPr>
              <w:t xml:space="preserve">Sistem </w:t>
            </w:r>
            <w:proofErr w:type="spellStart"/>
            <w:r w:rsidRPr="009C3689">
              <w:rPr>
                <w:b/>
                <w:bCs/>
              </w:rPr>
              <w:t>Energi</w:t>
            </w:r>
            <w:proofErr w:type="spellEnd"/>
            <w:r w:rsidRPr="009C3689">
              <w:rPr>
                <w:b/>
                <w:bCs/>
                <w:lang w:val="id-ID"/>
              </w:rPr>
              <w:t xml:space="preserve"> Nuklir</w:t>
            </w:r>
          </w:p>
        </w:tc>
      </w:tr>
      <w:tr w:rsidR="00BD3905" w:rsidRPr="00E76E54" w14:paraId="34934998" w14:textId="77777777" w:rsidTr="007978F7">
        <w:trPr>
          <w:trHeight w:val="350"/>
        </w:trPr>
        <w:tc>
          <w:tcPr>
            <w:tcW w:w="2538" w:type="dxa"/>
            <w:gridSpan w:val="2"/>
          </w:tcPr>
          <w:p w14:paraId="79EAD090" w14:textId="77777777" w:rsidR="00BD3905" w:rsidRPr="009C3689" w:rsidRDefault="00BD3905" w:rsidP="004D2F70">
            <w:pPr>
              <w:spacing w:line="276" w:lineRule="auto"/>
            </w:pPr>
            <w:proofErr w:type="spellStart"/>
            <w:r w:rsidRPr="009C3689">
              <w:t>Anggaran</w:t>
            </w:r>
            <w:proofErr w:type="spellEnd"/>
            <w:r w:rsidRPr="009C3689">
              <w:t>/</w:t>
            </w:r>
            <w:proofErr w:type="spellStart"/>
            <w:r w:rsidRPr="009C3689">
              <w:t>Realisasi</w:t>
            </w:r>
            <w:proofErr w:type="spellEnd"/>
          </w:p>
        </w:tc>
        <w:tc>
          <w:tcPr>
            <w:tcW w:w="270" w:type="dxa"/>
          </w:tcPr>
          <w:p w14:paraId="405027E3" w14:textId="77777777" w:rsidR="00BD3905" w:rsidRPr="009C3689" w:rsidRDefault="00BD3905" w:rsidP="004D2F70">
            <w:pPr>
              <w:spacing w:line="240" w:lineRule="auto"/>
              <w:rPr>
                <w:color w:val="FF0000"/>
              </w:rPr>
            </w:pPr>
            <w:r w:rsidRPr="009C3689">
              <w:rPr>
                <w:color w:val="FF0000"/>
              </w:rPr>
              <w:t>:</w:t>
            </w:r>
          </w:p>
        </w:tc>
        <w:tc>
          <w:tcPr>
            <w:tcW w:w="7200" w:type="dxa"/>
          </w:tcPr>
          <w:p w14:paraId="5E1707CE" w14:textId="77777777" w:rsidR="00BD3905" w:rsidRPr="009C3689" w:rsidRDefault="00BD3905" w:rsidP="00443F5A">
            <w:pPr>
              <w:spacing w:line="240" w:lineRule="auto"/>
              <w:rPr>
                <w:b/>
              </w:rPr>
            </w:pPr>
            <w:r w:rsidRPr="009C3689">
              <w:rPr>
                <w:b/>
              </w:rPr>
              <w:t>Rp.</w:t>
            </w:r>
            <w:r w:rsidR="007727EA">
              <w:rPr>
                <w:b/>
              </w:rPr>
              <w:t>5</w:t>
            </w:r>
            <w:r>
              <w:rPr>
                <w:b/>
              </w:rPr>
              <w:t>.</w:t>
            </w:r>
            <w:r w:rsidR="007727EA">
              <w:rPr>
                <w:b/>
              </w:rPr>
              <w:t>303</w:t>
            </w:r>
            <w:r>
              <w:rPr>
                <w:b/>
              </w:rPr>
              <w:t>.</w:t>
            </w:r>
            <w:r w:rsidR="007727EA">
              <w:rPr>
                <w:b/>
              </w:rPr>
              <w:t>600</w:t>
            </w:r>
            <w:r>
              <w:rPr>
                <w:b/>
              </w:rPr>
              <w:t>.</w:t>
            </w:r>
            <w:proofErr w:type="gramStart"/>
            <w:r>
              <w:rPr>
                <w:b/>
              </w:rPr>
              <w:t>000,-</w:t>
            </w:r>
            <w:proofErr w:type="gramEnd"/>
            <w:r>
              <w:rPr>
                <w:b/>
              </w:rPr>
              <w:t xml:space="preserve"> / </w:t>
            </w:r>
            <w:r w:rsidR="007727EA">
              <w:rPr>
                <w:b/>
              </w:rPr>
              <w:t>5</w:t>
            </w:r>
            <w:r>
              <w:rPr>
                <w:b/>
              </w:rPr>
              <w:t>.</w:t>
            </w:r>
            <w:r w:rsidR="007727EA">
              <w:rPr>
                <w:b/>
              </w:rPr>
              <w:t>118</w:t>
            </w:r>
            <w:r>
              <w:rPr>
                <w:b/>
              </w:rPr>
              <w:t>.</w:t>
            </w:r>
            <w:r w:rsidR="00443F5A">
              <w:rPr>
                <w:b/>
              </w:rPr>
              <w:t>189</w:t>
            </w:r>
            <w:r>
              <w:rPr>
                <w:b/>
              </w:rPr>
              <w:t>.</w:t>
            </w:r>
            <w:r w:rsidR="00443F5A">
              <w:rPr>
                <w:b/>
              </w:rPr>
              <w:t>321</w:t>
            </w:r>
            <w:r>
              <w:rPr>
                <w:b/>
              </w:rPr>
              <w:t xml:space="preserve">,-                                       </w:t>
            </w:r>
          </w:p>
        </w:tc>
      </w:tr>
      <w:tr w:rsidR="00BD3905" w:rsidRPr="00E76E54" w14:paraId="2158893F" w14:textId="77777777" w:rsidTr="004D2F70">
        <w:tc>
          <w:tcPr>
            <w:tcW w:w="2538" w:type="dxa"/>
            <w:gridSpan w:val="2"/>
          </w:tcPr>
          <w:p w14:paraId="117B2B4E" w14:textId="77777777" w:rsidR="007978F7" w:rsidRDefault="007978F7" w:rsidP="004D2F70">
            <w:pPr>
              <w:spacing w:line="360" w:lineRule="auto"/>
            </w:pPr>
          </w:p>
          <w:p w14:paraId="3D391612" w14:textId="77777777" w:rsidR="00BD3905" w:rsidRPr="009C3689" w:rsidRDefault="00BD3905" w:rsidP="004D2F70">
            <w:pPr>
              <w:spacing w:line="360" w:lineRule="auto"/>
            </w:pPr>
            <w:proofErr w:type="spellStart"/>
            <w:r w:rsidRPr="009C3689">
              <w:t>UraianHasilKegiatan</w:t>
            </w:r>
            <w:proofErr w:type="spellEnd"/>
          </w:p>
          <w:p w14:paraId="521075FF" w14:textId="77777777" w:rsidR="00BD3905" w:rsidRPr="009C3689" w:rsidRDefault="00BD3905" w:rsidP="004D2F70">
            <w:pPr>
              <w:spacing w:line="360" w:lineRule="auto"/>
            </w:pPr>
          </w:p>
        </w:tc>
        <w:tc>
          <w:tcPr>
            <w:tcW w:w="270" w:type="dxa"/>
          </w:tcPr>
          <w:p w14:paraId="5C8BA016" w14:textId="77777777" w:rsidR="00BD3905" w:rsidRPr="009C3689" w:rsidRDefault="00BD3905" w:rsidP="000A06A1">
            <w:pPr>
              <w:spacing w:line="276" w:lineRule="auto"/>
            </w:pPr>
          </w:p>
          <w:p w14:paraId="73894DC5" w14:textId="77777777" w:rsidR="00BD3905" w:rsidRPr="009C3689" w:rsidRDefault="00BD3905" w:rsidP="004D2F70">
            <w:pPr>
              <w:spacing w:line="360" w:lineRule="auto"/>
            </w:pPr>
            <w:r w:rsidRPr="009C3689">
              <w:t>:</w:t>
            </w:r>
          </w:p>
        </w:tc>
        <w:tc>
          <w:tcPr>
            <w:tcW w:w="7200" w:type="dxa"/>
          </w:tcPr>
          <w:p w14:paraId="75798057" w14:textId="77777777" w:rsidR="00BD3905" w:rsidRDefault="00BD3905" w:rsidP="007978F7">
            <w:pPr>
              <w:autoSpaceDE w:val="0"/>
              <w:autoSpaceDN w:val="0"/>
              <w:adjustRightInd w:val="0"/>
              <w:spacing w:line="240" w:lineRule="auto"/>
              <w:rPr>
                <w:sz w:val="22"/>
                <w:szCs w:val="22"/>
              </w:rPr>
            </w:pPr>
          </w:p>
          <w:p w14:paraId="513D7A86" w14:textId="77777777" w:rsidR="00BD3905" w:rsidRPr="00B86401" w:rsidRDefault="00BD3905" w:rsidP="007422B7">
            <w:pPr>
              <w:tabs>
                <w:tab w:val="left" w:pos="297"/>
              </w:tabs>
              <w:autoSpaceDE w:val="0"/>
              <w:autoSpaceDN w:val="0"/>
              <w:adjustRightInd w:val="0"/>
              <w:spacing w:line="273" w:lineRule="atLeast"/>
              <w:ind w:left="612" w:hanging="630"/>
              <w:jc w:val="left"/>
              <w:rPr>
                <w:rFonts w:ascii="Symbol" w:hAnsi="Symbol"/>
              </w:rPr>
            </w:pPr>
            <w:r>
              <w:rPr>
                <w:b/>
                <w:sz w:val="22"/>
                <w:szCs w:val="22"/>
              </w:rPr>
              <w:t xml:space="preserve">1.Dokumen Indonesia Nuclear Energy Outlook </w:t>
            </w:r>
            <w:proofErr w:type="gramStart"/>
            <w:r>
              <w:rPr>
                <w:b/>
                <w:sz w:val="22"/>
                <w:szCs w:val="22"/>
              </w:rPr>
              <w:t>(</w:t>
            </w:r>
            <w:r w:rsidRPr="00DC3D0D">
              <w:rPr>
                <w:b/>
                <w:sz w:val="22"/>
                <w:szCs w:val="22"/>
              </w:rPr>
              <w:t xml:space="preserve"> INEO</w:t>
            </w:r>
            <w:proofErr w:type="gramEnd"/>
            <w:r w:rsidRPr="00DC3D0D">
              <w:rPr>
                <w:b/>
                <w:sz w:val="22"/>
                <w:szCs w:val="22"/>
              </w:rPr>
              <w:t xml:space="preserve"> 201</w:t>
            </w:r>
            <w:r w:rsidR="007727EA">
              <w:rPr>
                <w:b/>
                <w:sz w:val="22"/>
                <w:szCs w:val="22"/>
              </w:rPr>
              <w:t>8</w:t>
            </w:r>
            <w:r>
              <w:rPr>
                <w:b/>
                <w:sz w:val="22"/>
                <w:szCs w:val="22"/>
              </w:rPr>
              <w:t>)</w:t>
            </w:r>
          </w:p>
          <w:p w14:paraId="3E923654" w14:textId="77777777" w:rsidR="008665F9" w:rsidRDefault="00E55A63" w:rsidP="00385064">
            <w:pPr>
              <w:tabs>
                <w:tab w:val="left" w:pos="342"/>
                <w:tab w:val="left" w:pos="687"/>
              </w:tabs>
              <w:autoSpaceDE w:val="0"/>
              <w:autoSpaceDN w:val="0"/>
              <w:adjustRightInd w:val="0"/>
              <w:spacing w:line="240" w:lineRule="auto"/>
              <w:ind w:left="162"/>
            </w:pPr>
            <w:proofErr w:type="spellStart"/>
            <w:r>
              <w:t>Telah</w:t>
            </w:r>
            <w:proofErr w:type="spellEnd"/>
            <w:r w:rsidR="00626737">
              <w:t xml:space="preserve"> </w:t>
            </w:r>
            <w:proofErr w:type="spellStart"/>
            <w:r>
              <w:t>tersusunnya</w:t>
            </w:r>
            <w:proofErr w:type="spellEnd"/>
            <w:r w:rsidR="000B297F">
              <w:t xml:space="preserve"> </w:t>
            </w:r>
            <w:proofErr w:type="spellStart"/>
            <w:r>
              <w:t>dokumen</w:t>
            </w:r>
            <w:proofErr w:type="spellEnd"/>
            <w:r>
              <w:t xml:space="preserve"> Nuclear Energy </w:t>
            </w:r>
            <w:proofErr w:type="spellStart"/>
            <w:r>
              <w:t>indonesia</w:t>
            </w:r>
            <w:proofErr w:type="spellEnd"/>
            <w:r>
              <w:t xml:space="preserve"> nuclear energy outlook 201</w:t>
            </w:r>
            <w:r w:rsidR="007727EA">
              <w:t>8</w:t>
            </w:r>
          </w:p>
          <w:p w14:paraId="0A3B1195" w14:textId="77777777" w:rsidR="00BD3905" w:rsidRPr="00C0049A" w:rsidRDefault="00BD3905" w:rsidP="008665F9">
            <w:pPr>
              <w:autoSpaceDE w:val="0"/>
              <w:autoSpaceDN w:val="0"/>
              <w:adjustRightInd w:val="0"/>
              <w:spacing w:line="273" w:lineRule="atLeast"/>
              <w:ind w:firstLine="522"/>
              <w:rPr>
                <w:sz w:val="22"/>
                <w:szCs w:val="22"/>
              </w:rPr>
            </w:pPr>
          </w:p>
          <w:p w14:paraId="171E252C" w14:textId="77777777" w:rsidR="00BD3905" w:rsidRPr="00DB1FDA" w:rsidRDefault="00BD3905" w:rsidP="007422B7">
            <w:pPr>
              <w:pStyle w:val="ListParagraph"/>
              <w:snapToGrid w:val="0"/>
              <w:spacing w:line="276" w:lineRule="auto"/>
              <w:ind w:left="90" w:hanging="90"/>
              <w:jc w:val="both"/>
              <w:rPr>
                <w:rFonts w:ascii="Times New Roman" w:hAnsi="Times New Roman" w:cs="Times New Roman"/>
                <w:sz w:val="22"/>
                <w:szCs w:val="22"/>
                <w:lang w:val="sv-SE"/>
              </w:rPr>
            </w:pPr>
            <w:r>
              <w:rPr>
                <w:rFonts w:ascii="Times New Roman" w:hAnsi="Times New Roman" w:cs="Times New Roman"/>
                <w:b/>
                <w:sz w:val="22"/>
                <w:szCs w:val="22"/>
                <w:lang w:val="sv-SE"/>
              </w:rPr>
              <w:t>2.</w:t>
            </w:r>
            <w:r w:rsidRPr="00DB1FDA">
              <w:rPr>
                <w:rFonts w:ascii="Times New Roman" w:hAnsi="Times New Roman" w:cs="Times New Roman"/>
                <w:b/>
                <w:sz w:val="22"/>
                <w:szCs w:val="22"/>
                <w:lang w:val="sv-SE"/>
              </w:rPr>
              <w:t>Dokumen Dukungan Teknis Survei Tapak PLTN di Kalimantan</w:t>
            </w:r>
          </w:p>
          <w:p w14:paraId="7A84CA9E" w14:textId="77777777" w:rsidR="00E55A63" w:rsidRPr="00E7630C" w:rsidRDefault="00626737" w:rsidP="001E5A7C">
            <w:pPr>
              <w:pStyle w:val="ListParagraph"/>
              <w:numPr>
                <w:ilvl w:val="0"/>
                <w:numId w:val="11"/>
              </w:numPr>
              <w:autoSpaceDE w:val="0"/>
              <w:autoSpaceDN w:val="0"/>
              <w:adjustRightInd w:val="0"/>
              <w:ind w:left="522" w:hanging="270"/>
              <w:rPr>
                <w:rFonts w:ascii="Times New Roman" w:hAnsi="Times New Roman" w:cs="Times New Roman"/>
                <w:color w:val="auto"/>
              </w:rPr>
            </w:pPr>
            <w:proofErr w:type="spellStart"/>
            <w:r w:rsidRPr="00E7630C">
              <w:rPr>
                <w:rFonts w:ascii="Times New Roman" w:hAnsi="Times New Roman" w:cs="Times New Roman"/>
                <w:color w:val="auto"/>
              </w:rPr>
              <w:t>Terla</w:t>
            </w:r>
            <w:r w:rsidR="000322C6">
              <w:rPr>
                <w:rFonts w:ascii="Times New Roman" w:hAnsi="Times New Roman" w:cs="Times New Roman"/>
                <w:color w:val="auto"/>
              </w:rPr>
              <w:t>ksa</w:t>
            </w:r>
            <w:r w:rsidR="00E7630C">
              <w:rPr>
                <w:rFonts w:ascii="Times New Roman" w:hAnsi="Times New Roman" w:cs="Times New Roman"/>
                <w:color w:val="auto"/>
              </w:rPr>
              <w:t>nanya</w:t>
            </w:r>
            <w:proofErr w:type="spellEnd"/>
            <w:r w:rsidR="00E7630C">
              <w:rPr>
                <w:rFonts w:ascii="Times New Roman" w:hAnsi="Times New Roman" w:cs="Times New Roman"/>
                <w:color w:val="auto"/>
              </w:rPr>
              <w:t xml:space="preserve"> Focus </w:t>
            </w:r>
            <w:proofErr w:type="spellStart"/>
            <w:r w:rsidR="00E7630C">
              <w:rPr>
                <w:rFonts w:ascii="Times New Roman" w:hAnsi="Times New Roman" w:cs="Times New Roman"/>
                <w:color w:val="auto"/>
              </w:rPr>
              <w:t>Dicusion</w:t>
            </w:r>
            <w:proofErr w:type="spellEnd"/>
            <w:r w:rsidR="00E7630C">
              <w:rPr>
                <w:rFonts w:ascii="Times New Roman" w:hAnsi="Times New Roman" w:cs="Times New Roman"/>
                <w:color w:val="auto"/>
              </w:rPr>
              <w:t xml:space="preserve"> Group (FGD) dan </w:t>
            </w:r>
            <w:proofErr w:type="spellStart"/>
            <w:r w:rsidR="00E7630C">
              <w:rPr>
                <w:rFonts w:ascii="Times New Roman" w:hAnsi="Times New Roman" w:cs="Times New Roman"/>
                <w:color w:val="auto"/>
              </w:rPr>
              <w:t>evaluasi</w:t>
            </w:r>
            <w:proofErr w:type="spellEnd"/>
            <w:r w:rsidR="00E7630C">
              <w:rPr>
                <w:rFonts w:ascii="Times New Roman" w:hAnsi="Times New Roman" w:cs="Times New Roman"/>
                <w:color w:val="auto"/>
              </w:rPr>
              <w:t xml:space="preserve"> </w:t>
            </w:r>
            <w:proofErr w:type="spellStart"/>
            <w:r w:rsidR="00E7630C">
              <w:rPr>
                <w:rFonts w:ascii="Times New Roman" w:hAnsi="Times New Roman" w:cs="Times New Roman"/>
                <w:color w:val="auto"/>
              </w:rPr>
              <w:t>pelaporan</w:t>
            </w:r>
            <w:proofErr w:type="spellEnd"/>
            <w:r w:rsidR="00E7630C">
              <w:rPr>
                <w:rFonts w:ascii="Times New Roman" w:hAnsi="Times New Roman" w:cs="Times New Roman"/>
                <w:color w:val="auto"/>
              </w:rPr>
              <w:t xml:space="preserve"> </w:t>
            </w:r>
            <w:proofErr w:type="spellStart"/>
            <w:r w:rsidR="00E7630C">
              <w:rPr>
                <w:rFonts w:ascii="Times New Roman" w:hAnsi="Times New Roman" w:cs="Times New Roman"/>
                <w:color w:val="auto"/>
              </w:rPr>
              <w:t>kegiatan</w:t>
            </w:r>
            <w:proofErr w:type="spellEnd"/>
            <w:r w:rsidR="00E7630C">
              <w:rPr>
                <w:rFonts w:ascii="Times New Roman" w:hAnsi="Times New Roman" w:cs="Times New Roman"/>
                <w:color w:val="auto"/>
              </w:rPr>
              <w:t xml:space="preserve"> </w:t>
            </w:r>
            <w:proofErr w:type="spellStart"/>
            <w:r w:rsidR="00E7630C">
              <w:rPr>
                <w:rFonts w:ascii="Times New Roman" w:hAnsi="Times New Roman" w:cs="Times New Roman"/>
                <w:color w:val="auto"/>
              </w:rPr>
              <w:t>Survei</w:t>
            </w:r>
            <w:proofErr w:type="spellEnd"/>
            <w:r w:rsidR="00E7630C">
              <w:rPr>
                <w:rFonts w:ascii="Times New Roman" w:hAnsi="Times New Roman" w:cs="Times New Roman"/>
                <w:color w:val="auto"/>
              </w:rPr>
              <w:t xml:space="preserve"> </w:t>
            </w:r>
            <w:proofErr w:type="spellStart"/>
            <w:r w:rsidR="00E7630C">
              <w:rPr>
                <w:rFonts w:ascii="Times New Roman" w:hAnsi="Times New Roman" w:cs="Times New Roman"/>
                <w:color w:val="auto"/>
              </w:rPr>
              <w:t>Tapak</w:t>
            </w:r>
            <w:proofErr w:type="spellEnd"/>
            <w:r w:rsidR="00E7630C">
              <w:rPr>
                <w:rFonts w:ascii="Times New Roman" w:hAnsi="Times New Roman" w:cs="Times New Roman"/>
                <w:color w:val="auto"/>
              </w:rPr>
              <w:t xml:space="preserve"> PLTN Kalimantan </w:t>
            </w:r>
            <w:r w:rsidR="00E7630C" w:rsidRPr="00E7630C">
              <w:rPr>
                <w:rFonts w:ascii="Times New Roman" w:hAnsi="Times New Roman" w:cs="Times New Roman"/>
                <w:color w:val="auto"/>
              </w:rPr>
              <w:t xml:space="preserve"> </w:t>
            </w:r>
          </w:p>
          <w:p w14:paraId="535E1418" w14:textId="77777777" w:rsidR="00BD3905" w:rsidRPr="00E7630C" w:rsidRDefault="0087289D" w:rsidP="00790B57">
            <w:pPr>
              <w:pStyle w:val="ListParagraph"/>
              <w:numPr>
                <w:ilvl w:val="0"/>
                <w:numId w:val="11"/>
              </w:numPr>
              <w:autoSpaceDE w:val="0"/>
              <w:autoSpaceDN w:val="0"/>
              <w:adjustRightInd w:val="0"/>
              <w:ind w:left="522" w:hanging="270"/>
              <w:rPr>
                <w:rFonts w:ascii="Times New Roman" w:hAnsi="Times New Roman" w:cs="Times New Roman"/>
                <w:color w:val="auto"/>
              </w:rPr>
            </w:pPr>
            <w:proofErr w:type="spellStart"/>
            <w:r>
              <w:rPr>
                <w:rFonts w:ascii="Times New Roman" w:hAnsi="Times New Roman" w:cs="Times New Roman"/>
                <w:color w:val="auto"/>
              </w:rPr>
              <w:t>Tersusunnya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Laporan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Triwulan</w:t>
            </w:r>
            <w:proofErr w:type="spellEnd"/>
            <w:r>
              <w:rPr>
                <w:rFonts w:ascii="Times New Roman" w:hAnsi="Times New Roman" w:cs="Times New Roman"/>
                <w:color w:val="auto"/>
              </w:rPr>
              <w:t xml:space="preserve"> IV dan </w:t>
            </w:r>
            <w:proofErr w:type="spellStart"/>
            <w:r>
              <w:rPr>
                <w:rFonts w:ascii="Times New Roman" w:hAnsi="Times New Roman" w:cs="Times New Roman"/>
                <w:color w:val="auto"/>
              </w:rPr>
              <w:t>Laporan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Teknis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Kegiatan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Dukungan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Teknis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Survei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Tapak</w:t>
            </w:r>
            <w:proofErr w:type="spellEnd"/>
            <w:r>
              <w:rPr>
                <w:rFonts w:ascii="Times New Roman" w:hAnsi="Times New Roman" w:cs="Times New Roman"/>
                <w:color w:val="auto"/>
              </w:rPr>
              <w:t xml:space="preserve"> PLTN Kalimantan</w:t>
            </w:r>
          </w:p>
          <w:p w14:paraId="5B35D0EE" w14:textId="77777777" w:rsidR="008665F9" w:rsidRPr="00E34571" w:rsidRDefault="008665F9" w:rsidP="004D2F70">
            <w:pPr>
              <w:autoSpaceDE w:val="0"/>
              <w:autoSpaceDN w:val="0"/>
              <w:adjustRightInd w:val="0"/>
              <w:spacing w:line="276" w:lineRule="auto"/>
              <w:ind w:left="252"/>
              <w:rPr>
                <w:color w:val="FF0000"/>
              </w:rPr>
            </w:pPr>
          </w:p>
          <w:p w14:paraId="3A9D3019" w14:textId="77777777" w:rsidR="00BD3905" w:rsidRPr="00504A81" w:rsidRDefault="00BD3905" w:rsidP="004D2F70">
            <w:pPr>
              <w:spacing w:line="240" w:lineRule="auto"/>
              <w:jc w:val="left"/>
              <w:rPr>
                <w:b/>
                <w:sz w:val="22"/>
                <w:szCs w:val="22"/>
              </w:rPr>
            </w:pPr>
            <w:r w:rsidRPr="001A16FD">
              <w:rPr>
                <w:b/>
                <w:sz w:val="22"/>
                <w:szCs w:val="22"/>
                <w:lang w:val="sv-SE"/>
              </w:rPr>
              <w:t>3.</w:t>
            </w:r>
            <w:r w:rsidRPr="00504A81">
              <w:rPr>
                <w:b/>
                <w:sz w:val="22"/>
                <w:szCs w:val="22"/>
                <w:lang w:val="sv-SE"/>
              </w:rPr>
              <w:t>Dokumen Pemantauan Tapak PLTN di pulau Bangka</w:t>
            </w:r>
          </w:p>
          <w:p w14:paraId="3B4B0FAA" w14:textId="77777777" w:rsidR="004535BC" w:rsidRDefault="004535BC" w:rsidP="001E5A7C">
            <w:pPr>
              <w:pStyle w:val="ListParagraph"/>
              <w:numPr>
                <w:ilvl w:val="0"/>
                <w:numId w:val="10"/>
              </w:numPr>
              <w:ind w:left="522" w:hanging="270"/>
              <w:rPr>
                <w:rFonts w:ascii="Times New Roman" w:hAnsi="Times New Roman" w:cs="Times New Roman"/>
                <w:lang w:val="sv-SE"/>
              </w:rPr>
            </w:pPr>
            <w:r w:rsidRPr="004535BC">
              <w:rPr>
                <w:rFonts w:ascii="Times New Roman" w:hAnsi="Times New Roman" w:cs="Times New Roman"/>
                <w:lang w:val="sv-SE"/>
              </w:rPr>
              <w:t>Data Seismologi/gempa mikro hingga bulan Nopember 2018 telah diperoleh dan diolah, sedangkan data meteorologi belum dapat diperoleh hingga akhir Nopember 2018 karena proses pengadaan / instalasi peralatan pemantauan masih berjalan hingga pertengahan bulan Desember 2018.</w:t>
            </w:r>
          </w:p>
          <w:p w14:paraId="49A4CBC4" w14:textId="77777777" w:rsidR="004535BC" w:rsidRPr="004535BC" w:rsidRDefault="004535BC" w:rsidP="001E5A7C">
            <w:pPr>
              <w:pStyle w:val="ListParagraph"/>
              <w:numPr>
                <w:ilvl w:val="0"/>
                <w:numId w:val="10"/>
              </w:numPr>
              <w:ind w:left="522" w:hanging="270"/>
              <w:rPr>
                <w:rFonts w:ascii="Times New Roman" w:hAnsi="Times New Roman" w:cs="Times New Roman"/>
                <w:lang w:val="sv-SE"/>
              </w:rPr>
            </w:pPr>
            <w:r w:rsidRPr="004535BC">
              <w:rPr>
                <w:rFonts w:ascii="Times New Roman" w:hAnsi="Times New Roman" w:cs="Times New Roman"/>
                <w:lang w:val="sv-SE"/>
              </w:rPr>
              <w:t xml:space="preserve"> Laporan akhir telah selesai disusun dan segera diserahkan.</w:t>
            </w:r>
          </w:p>
          <w:p w14:paraId="522A0454" w14:textId="77777777" w:rsidR="001F34EA" w:rsidRPr="004535BC" w:rsidRDefault="001F34EA" w:rsidP="001F34EA">
            <w:pPr>
              <w:ind w:left="342"/>
              <w:rPr>
                <w:lang w:val="sv-SE"/>
              </w:rPr>
            </w:pPr>
          </w:p>
          <w:p w14:paraId="30F4FA76" w14:textId="77777777" w:rsidR="00BD3905" w:rsidRPr="00504A81" w:rsidRDefault="00BD3905" w:rsidP="004D2F70">
            <w:pPr>
              <w:spacing w:line="240" w:lineRule="auto"/>
              <w:jc w:val="left"/>
              <w:rPr>
                <w:b/>
                <w:sz w:val="22"/>
                <w:szCs w:val="22"/>
                <w:lang w:val="sv-SE"/>
              </w:rPr>
            </w:pPr>
            <w:r w:rsidRPr="001A16FD">
              <w:rPr>
                <w:b/>
                <w:sz w:val="22"/>
                <w:szCs w:val="22"/>
                <w:lang w:val="sv-SE"/>
              </w:rPr>
              <w:t>4</w:t>
            </w:r>
            <w:r>
              <w:rPr>
                <w:sz w:val="22"/>
                <w:szCs w:val="22"/>
                <w:lang w:val="sv-SE"/>
              </w:rPr>
              <w:t>.</w:t>
            </w:r>
            <w:r w:rsidRPr="00504A81">
              <w:rPr>
                <w:b/>
                <w:sz w:val="22"/>
                <w:szCs w:val="22"/>
                <w:lang w:val="sv-SE"/>
              </w:rPr>
              <w:t>Dokumen Pemantauan Kegempaan, Meteorologi dan Lingkungan di</w:t>
            </w:r>
          </w:p>
          <w:p w14:paraId="41394294" w14:textId="77777777" w:rsidR="00BD3905" w:rsidRDefault="003066AB" w:rsidP="004D2F70">
            <w:pPr>
              <w:spacing w:line="240" w:lineRule="auto"/>
              <w:jc w:val="left"/>
              <w:rPr>
                <w:b/>
                <w:sz w:val="22"/>
                <w:szCs w:val="22"/>
                <w:lang w:val="sv-SE"/>
              </w:rPr>
            </w:pPr>
            <w:r>
              <w:rPr>
                <w:b/>
                <w:sz w:val="22"/>
                <w:szCs w:val="22"/>
                <w:lang w:val="sv-SE"/>
              </w:rPr>
              <w:t xml:space="preserve">    W</w:t>
            </w:r>
            <w:r w:rsidR="00BD3905" w:rsidRPr="00504A81">
              <w:rPr>
                <w:b/>
                <w:sz w:val="22"/>
                <w:szCs w:val="22"/>
                <w:lang w:val="sv-SE"/>
              </w:rPr>
              <w:t>ilayah Tapak Muria.</w:t>
            </w:r>
          </w:p>
          <w:p w14:paraId="4CBC0D11" w14:textId="77777777" w:rsidR="007422B7" w:rsidRPr="001A16FD" w:rsidRDefault="007422B7" w:rsidP="001E5A7C">
            <w:pPr>
              <w:pStyle w:val="ListParagraph"/>
              <w:numPr>
                <w:ilvl w:val="0"/>
                <w:numId w:val="12"/>
              </w:numPr>
              <w:ind w:left="522" w:hanging="270"/>
              <w:rPr>
                <w:rFonts w:ascii="Times New Roman" w:hAnsi="Times New Roman" w:cs="Times New Roman"/>
              </w:rPr>
            </w:pPr>
            <w:proofErr w:type="spellStart"/>
            <w:r w:rsidRPr="001A16FD">
              <w:rPr>
                <w:rFonts w:ascii="Times New Roman" w:hAnsi="Times New Roman" w:cs="Times New Roman"/>
              </w:rPr>
              <w:t>Telah</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tersusunnya</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rencana</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kegiatan</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telah</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berkoordinasi</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dengan</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pihak</w:t>
            </w:r>
            <w:proofErr w:type="spellEnd"/>
            <w:r w:rsidR="00714A4A">
              <w:rPr>
                <w:rFonts w:ascii="Times New Roman" w:hAnsi="Times New Roman" w:cs="Times New Roman"/>
              </w:rPr>
              <w:t xml:space="preserve"> </w:t>
            </w:r>
            <w:proofErr w:type="spellStart"/>
            <w:r w:rsidR="00714A4A">
              <w:rPr>
                <w:rFonts w:ascii="Times New Roman" w:hAnsi="Times New Roman" w:cs="Times New Roman"/>
              </w:rPr>
              <w:t>terkait</w:t>
            </w:r>
            <w:proofErr w:type="spellEnd"/>
          </w:p>
          <w:p w14:paraId="654E3531" w14:textId="77777777" w:rsidR="007422B7" w:rsidRPr="001A16FD" w:rsidRDefault="00ED34CF" w:rsidP="001E5A7C">
            <w:pPr>
              <w:pStyle w:val="ListParagraph"/>
              <w:numPr>
                <w:ilvl w:val="0"/>
                <w:numId w:val="12"/>
              </w:numPr>
              <w:ind w:left="522" w:hanging="270"/>
              <w:rPr>
                <w:rFonts w:ascii="Times New Roman" w:hAnsi="Times New Roman" w:cs="Times New Roman"/>
              </w:rPr>
            </w:pP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mengoperasikan</w:t>
            </w:r>
            <w:proofErr w:type="spellEnd"/>
            <w:r>
              <w:rPr>
                <w:rFonts w:ascii="Times New Roman" w:hAnsi="Times New Roman" w:cs="Times New Roman"/>
              </w:rPr>
              <w:t xml:space="preserve">, </w:t>
            </w:r>
            <w:proofErr w:type="spellStart"/>
            <w:r>
              <w:rPr>
                <w:rFonts w:ascii="Times New Roman" w:hAnsi="Times New Roman" w:cs="Times New Roman"/>
              </w:rPr>
              <w:t>memantau</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data dan </w:t>
            </w:r>
            <w:proofErr w:type="spellStart"/>
            <w:r>
              <w:rPr>
                <w:rFonts w:ascii="Times New Roman" w:hAnsi="Times New Roman" w:cs="Times New Roman"/>
              </w:rPr>
              <w:t>merawat</w:t>
            </w:r>
            <w:proofErr w:type="spellEnd"/>
            <w:r>
              <w:rPr>
                <w:rFonts w:ascii="Times New Roman" w:hAnsi="Times New Roman" w:cs="Times New Roman"/>
              </w:rPr>
              <w:t xml:space="preserve"> </w:t>
            </w:r>
            <w:proofErr w:type="spellStart"/>
            <w:r>
              <w:rPr>
                <w:rFonts w:ascii="Times New Roman" w:hAnsi="Times New Roman" w:cs="Times New Roman"/>
              </w:rPr>
              <w:t>peralatan</w:t>
            </w:r>
            <w:proofErr w:type="spellEnd"/>
            <w:r>
              <w:rPr>
                <w:rFonts w:ascii="Times New Roman" w:hAnsi="Times New Roman" w:cs="Times New Roman"/>
              </w:rPr>
              <w:t xml:space="preserve"> </w:t>
            </w:r>
            <w:proofErr w:type="spellStart"/>
            <w:r>
              <w:rPr>
                <w:rFonts w:ascii="Times New Roman" w:hAnsi="Times New Roman" w:cs="Times New Roman"/>
              </w:rPr>
              <w:t>kegempaan</w:t>
            </w:r>
            <w:proofErr w:type="spellEnd"/>
            <w:r>
              <w:rPr>
                <w:rFonts w:ascii="Times New Roman" w:hAnsi="Times New Roman" w:cs="Times New Roman"/>
              </w:rPr>
              <w:t xml:space="preserve"> </w:t>
            </w:r>
            <w:proofErr w:type="spellStart"/>
            <w:r>
              <w:rPr>
                <w:rFonts w:ascii="Times New Roman" w:hAnsi="Times New Roman" w:cs="Times New Roman"/>
              </w:rPr>
              <w:t>meteorologi</w:t>
            </w:r>
            <w:proofErr w:type="spellEnd"/>
            <w:r>
              <w:rPr>
                <w:rFonts w:ascii="Times New Roman" w:hAnsi="Times New Roman" w:cs="Times New Roman"/>
              </w:rPr>
              <w:t xml:space="preserve"> dan </w:t>
            </w:r>
            <w:proofErr w:type="spellStart"/>
            <w:r>
              <w:rPr>
                <w:rFonts w:ascii="Times New Roman" w:hAnsi="Times New Roman" w:cs="Times New Roman"/>
              </w:rPr>
              <w:t>lingkungan</w:t>
            </w:r>
            <w:proofErr w:type="spellEnd"/>
            <w:r>
              <w:rPr>
                <w:rFonts w:ascii="Times New Roman" w:hAnsi="Times New Roman" w:cs="Times New Roman"/>
              </w:rPr>
              <w:t xml:space="preserve"> di </w:t>
            </w:r>
            <w:proofErr w:type="spellStart"/>
            <w:r>
              <w:rPr>
                <w:rFonts w:ascii="Times New Roman" w:hAnsi="Times New Roman" w:cs="Times New Roman"/>
              </w:rPr>
              <w:t>Tapak</w:t>
            </w:r>
            <w:proofErr w:type="spellEnd"/>
            <w:r>
              <w:rPr>
                <w:rFonts w:ascii="Times New Roman" w:hAnsi="Times New Roman" w:cs="Times New Roman"/>
              </w:rPr>
              <w:t xml:space="preserve"> </w:t>
            </w:r>
            <w:proofErr w:type="spellStart"/>
            <w:r>
              <w:rPr>
                <w:rFonts w:ascii="Times New Roman" w:hAnsi="Times New Roman" w:cs="Times New Roman"/>
              </w:rPr>
              <w:t>Muria</w:t>
            </w:r>
            <w:proofErr w:type="spellEnd"/>
          </w:p>
          <w:p w14:paraId="045B87D9" w14:textId="77777777" w:rsidR="007422B7" w:rsidRDefault="007422B7" w:rsidP="001E5A7C">
            <w:pPr>
              <w:pStyle w:val="ListParagraph"/>
              <w:numPr>
                <w:ilvl w:val="0"/>
                <w:numId w:val="12"/>
              </w:numPr>
              <w:ind w:left="522" w:hanging="270"/>
              <w:rPr>
                <w:rFonts w:ascii="Times New Roman" w:hAnsi="Times New Roman" w:cs="Times New Roman"/>
              </w:rPr>
            </w:pPr>
            <w:proofErr w:type="spellStart"/>
            <w:r w:rsidRPr="001A16FD">
              <w:rPr>
                <w:rFonts w:ascii="Times New Roman" w:hAnsi="Times New Roman" w:cs="Times New Roman"/>
              </w:rPr>
              <w:t>Telahmelaksanakan</w:t>
            </w:r>
            <w:proofErr w:type="spellEnd"/>
            <w:r w:rsidR="00ED34CF">
              <w:rPr>
                <w:rFonts w:ascii="Times New Roman" w:hAnsi="Times New Roman" w:cs="Times New Roman"/>
              </w:rPr>
              <w:t xml:space="preserve"> </w:t>
            </w:r>
            <w:proofErr w:type="spellStart"/>
            <w:r w:rsidR="00ED34CF">
              <w:rPr>
                <w:rFonts w:ascii="Times New Roman" w:hAnsi="Times New Roman" w:cs="Times New Roman"/>
              </w:rPr>
              <w:t>terlaksanya</w:t>
            </w:r>
            <w:proofErr w:type="spellEnd"/>
            <w:r w:rsidR="00ED34CF">
              <w:rPr>
                <w:rFonts w:ascii="Times New Roman" w:hAnsi="Times New Roman" w:cs="Times New Roman"/>
              </w:rPr>
              <w:t xml:space="preserve"> </w:t>
            </w:r>
            <w:proofErr w:type="spellStart"/>
            <w:r w:rsidRPr="001A16FD">
              <w:rPr>
                <w:rFonts w:ascii="Times New Roman" w:hAnsi="Times New Roman" w:cs="Times New Roman"/>
              </w:rPr>
              <w:t>pengolahan</w:t>
            </w:r>
            <w:proofErr w:type="spellEnd"/>
            <w:r w:rsidR="00ED34CF">
              <w:rPr>
                <w:rFonts w:ascii="Times New Roman" w:hAnsi="Times New Roman" w:cs="Times New Roman"/>
              </w:rPr>
              <w:t xml:space="preserve"> </w:t>
            </w:r>
            <w:r w:rsidRPr="001A16FD">
              <w:rPr>
                <w:rFonts w:ascii="Times New Roman" w:hAnsi="Times New Roman" w:cs="Times New Roman"/>
              </w:rPr>
              <w:t>data</w:t>
            </w:r>
            <w:r w:rsidR="00ED34CF">
              <w:rPr>
                <w:rFonts w:ascii="Times New Roman" w:hAnsi="Times New Roman" w:cs="Times New Roman"/>
              </w:rPr>
              <w:t xml:space="preserve"> </w:t>
            </w:r>
            <w:proofErr w:type="spellStart"/>
            <w:r w:rsidR="00ED34CF">
              <w:rPr>
                <w:rFonts w:ascii="Times New Roman" w:hAnsi="Times New Roman" w:cs="Times New Roman"/>
              </w:rPr>
              <w:t>meteorologi</w:t>
            </w:r>
            <w:proofErr w:type="spellEnd"/>
            <w:r w:rsidR="00ED34CF">
              <w:rPr>
                <w:rFonts w:ascii="Times New Roman" w:hAnsi="Times New Roman" w:cs="Times New Roman"/>
              </w:rPr>
              <w:t xml:space="preserve"> di </w:t>
            </w:r>
            <w:proofErr w:type="spellStart"/>
            <w:r w:rsidR="00ED34CF">
              <w:rPr>
                <w:rFonts w:ascii="Times New Roman" w:hAnsi="Times New Roman" w:cs="Times New Roman"/>
              </w:rPr>
              <w:t>Tapak</w:t>
            </w:r>
            <w:proofErr w:type="spellEnd"/>
            <w:r w:rsidR="00ED34CF">
              <w:rPr>
                <w:rFonts w:ascii="Times New Roman" w:hAnsi="Times New Roman" w:cs="Times New Roman"/>
              </w:rPr>
              <w:t xml:space="preserve"> </w:t>
            </w:r>
            <w:proofErr w:type="spellStart"/>
            <w:r w:rsidR="00ED34CF">
              <w:rPr>
                <w:rFonts w:ascii="Times New Roman" w:hAnsi="Times New Roman" w:cs="Times New Roman"/>
              </w:rPr>
              <w:t>Muria</w:t>
            </w:r>
            <w:proofErr w:type="spellEnd"/>
            <w:r w:rsidR="00ED34CF">
              <w:rPr>
                <w:rFonts w:ascii="Times New Roman" w:hAnsi="Times New Roman" w:cs="Times New Roman"/>
              </w:rPr>
              <w:t xml:space="preserve"> </w:t>
            </w:r>
          </w:p>
          <w:p w14:paraId="46774AA7" w14:textId="77777777" w:rsidR="00ED34CF" w:rsidRPr="001A16FD" w:rsidRDefault="00ED34CF" w:rsidP="001E5A7C">
            <w:pPr>
              <w:pStyle w:val="ListParagraph"/>
              <w:numPr>
                <w:ilvl w:val="0"/>
                <w:numId w:val="12"/>
              </w:numPr>
              <w:ind w:left="522" w:hanging="270"/>
              <w:rPr>
                <w:rFonts w:ascii="Times New Roman" w:hAnsi="Times New Roman" w:cs="Times New Roman"/>
              </w:rPr>
            </w:pP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mengevaluasi</w:t>
            </w:r>
            <w:proofErr w:type="spellEnd"/>
            <w:r>
              <w:rPr>
                <w:rFonts w:ascii="Times New Roman" w:hAnsi="Times New Roman" w:cs="Times New Roman"/>
              </w:rPr>
              <w:t xml:space="preserve"> dan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pemantauan</w:t>
            </w:r>
            <w:proofErr w:type="spellEnd"/>
            <w:r>
              <w:rPr>
                <w:rFonts w:ascii="Times New Roman" w:hAnsi="Times New Roman" w:cs="Times New Roman"/>
              </w:rPr>
              <w:t xml:space="preserve"> </w:t>
            </w:r>
            <w:proofErr w:type="spellStart"/>
            <w:r>
              <w:rPr>
                <w:rFonts w:ascii="Times New Roman" w:hAnsi="Times New Roman" w:cs="Times New Roman"/>
              </w:rPr>
              <w:t>kegempaan</w:t>
            </w:r>
            <w:proofErr w:type="spellEnd"/>
            <w:r>
              <w:rPr>
                <w:rFonts w:ascii="Times New Roman" w:hAnsi="Times New Roman" w:cs="Times New Roman"/>
              </w:rPr>
              <w:t xml:space="preserve">, </w:t>
            </w:r>
            <w:proofErr w:type="spellStart"/>
            <w:r>
              <w:rPr>
                <w:rFonts w:ascii="Times New Roman" w:hAnsi="Times New Roman" w:cs="Times New Roman"/>
              </w:rPr>
              <w:t>meteorologi</w:t>
            </w:r>
            <w:proofErr w:type="spellEnd"/>
            <w:r>
              <w:rPr>
                <w:rFonts w:ascii="Times New Roman" w:hAnsi="Times New Roman" w:cs="Times New Roman"/>
              </w:rPr>
              <w:t xml:space="preserve"> dan </w:t>
            </w:r>
            <w:proofErr w:type="spellStart"/>
            <w:r>
              <w:rPr>
                <w:rFonts w:ascii="Times New Roman" w:hAnsi="Times New Roman" w:cs="Times New Roman"/>
              </w:rPr>
              <w:t>lingkungan</w:t>
            </w:r>
            <w:proofErr w:type="spellEnd"/>
            <w:r>
              <w:rPr>
                <w:rFonts w:ascii="Times New Roman" w:hAnsi="Times New Roman" w:cs="Times New Roman"/>
              </w:rPr>
              <w:t xml:space="preserve"> di wilayah </w:t>
            </w:r>
            <w:proofErr w:type="spellStart"/>
            <w:r>
              <w:rPr>
                <w:rFonts w:ascii="Times New Roman" w:hAnsi="Times New Roman" w:cs="Times New Roman"/>
              </w:rPr>
              <w:t>Tapak</w:t>
            </w:r>
            <w:proofErr w:type="spellEnd"/>
            <w:r>
              <w:rPr>
                <w:rFonts w:ascii="Times New Roman" w:hAnsi="Times New Roman" w:cs="Times New Roman"/>
              </w:rPr>
              <w:t xml:space="preserve"> </w:t>
            </w:r>
            <w:proofErr w:type="spellStart"/>
            <w:r>
              <w:rPr>
                <w:rFonts w:ascii="Times New Roman" w:hAnsi="Times New Roman" w:cs="Times New Roman"/>
              </w:rPr>
              <w:t>Muria</w:t>
            </w:r>
            <w:proofErr w:type="spellEnd"/>
            <w:r>
              <w:rPr>
                <w:rFonts w:ascii="Times New Roman" w:hAnsi="Times New Roman" w:cs="Times New Roman"/>
              </w:rPr>
              <w:t xml:space="preserve"> </w:t>
            </w:r>
          </w:p>
          <w:p w14:paraId="6977B2B2" w14:textId="77777777" w:rsidR="00ED34CF" w:rsidRDefault="00ED34CF" w:rsidP="00E34571">
            <w:pPr>
              <w:spacing w:line="240" w:lineRule="auto"/>
              <w:jc w:val="left"/>
              <w:rPr>
                <w:b/>
                <w:bCs/>
              </w:rPr>
            </w:pPr>
          </w:p>
          <w:p w14:paraId="300F4230" w14:textId="77777777" w:rsidR="00E34571" w:rsidRDefault="00BD3905" w:rsidP="00E34571">
            <w:pPr>
              <w:spacing w:line="240" w:lineRule="auto"/>
              <w:jc w:val="left"/>
              <w:rPr>
                <w:b/>
                <w:color w:val="000000"/>
                <w:lang w:eastAsia="en-US"/>
              </w:rPr>
            </w:pPr>
            <w:r w:rsidRPr="001A16FD">
              <w:rPr>
                <w:b/>
                <w:bCs/>
              </w:rPr>
              <w:t>5.</w:t>
            </w:r>
            <w:r w:rsidR="00E34571">
              <w:rPr>
                <w:b/>
                <w:bCs/>
              </w:rPr>
              <w:t xml:space="preserve"> </w:t>
            </w:r>
            <w:proofErr w:type="spellStart"/>
            <w:r w:rsidR="00E34571" w:rsidRPr="00B32C5B">
              <w:rPr>
                <w:b/>
                <w:color w:val="000000"/>
                <w:lang w:eastAsia="en-US"/>
              </w:rPr>
              <w:t>Dokumen</w:t>
            </w:r>
            <w:proofErr w:type="spellEnd"/>
            <w:r w:rsidR="00E34571" w:rsidRPr="00B32C5B">
              <w:rPr>
                <w:b/>
                <w:color w:val="000000"/>
                <w:lang w:eastAsia="en-US"/>
              </w:rPr>
              <w:t xml:space="preserve"> </w:t>
            </w:r>
            <w:proofErr w:type="spellStart"/>
            <w:r w:rsidR="00E34571" w:rsidRPr="00B32C5B">
              <w:rPr>
                <w:b/>
                <w:color w:val="000000"/>
                <w:lang w:eastAsia="en-US"/>
              </w:rPr>
              <w:t>Dukungan</w:t>
            </w:r>
            <w:proofErr w:type="spellEnd"/>
            <w:r w:rsidR="00E34571" w:rsidRPr="00B32C5B">
              <w:rPr>
                <w:b/>
                <w:color w:val="000000"/>
                <w:lang w:eastAsia="en-US"/>
              </w:rPr>
              <w:t xml:space="preserve"> </w:t>
            </w:r>
            <w:proofErr w:type="spellStart"/>
            <w:r w:rsidR="00E34571" w:rsidRPr="00B32C5B">
              <w:rPr>
                <w:b/>
                <w:color w:val="000000"/>
                <w:lang w:eastAsia="en-US"/>
              </w:rPr>
              <w:t>Teknis</w:t>
            </w:r>
            <w:proofErr w:type="spellEnd"/>
            <w:r w:rsidR="00E34571" w:rsidRPr="00B32C5B">
              <w:rPr>
                <w:b/>
                <w:color w:val="000000"/>
                <w:lang w:eastAsia="en-US"/>
              </w:rPr>
              <w:t xml:space="preserve"> </w:t>
            </w:r>
            <w:proofErr w:type="spellStart"/>
            <w:r w:rsidR="00E34571" w:rsidRPr="00B32C5B">
              <w:rPr>
                <w:b/>
                <w:color w:val="000000"/>
                <w:lang w:eastAsia="en-US"/>
              </w:rPr>
              <w:t>Survei</w:t>
            </w:r>
            <w:proofErr w:type="spellEnd"/>
            <w:r w:rsidR="00E34571" w:rsidRPr="00B32C5B">
              <w:rPr>
                <w:b/>
                <w:color w:val="000000"/>
                <w:lang w:eastAsia="en-US"/>
              </w:rPr>
              <w:t xml:space="preserve"> Non-</w:t>
            </w:r>
            <w:proofErr w:type="spellStart"/>
            <w:r w:rsidR="00E34571" w:rsidRPr="00B32C5B">
              <w:rPr>
                <w:b/>
                <w:color w:val="000000"/>
                <w:lang w:eastAsia="en-US"/>
              </w:rPr>
              <w:t>Tapak</w:t>
            </w:r>
            <w:proofErr w:type="spellEnd"/>
            <w:r w:rsidR="00E34571" w:rsidRPr="00B32C5B">
              <w:rPr>
                <w:b/>
                <w:color w:val="000000"/>
                <w:lang w:eastAsia="en-US"/>
              </w:rPr>
              <w:t xml:space="preserve"> PLTN di </w:t>
            </w:r>
          </w:p>
          <w:p w14:paraId="546AF803" w14:textId="77777777" w:rsidR="00E34571" w:rsidRPr="00B32C5B" w:rsidRDefault="00E34571" w:rsidP="00E34571">
            <w:pPr>
              <w:spacing w:line="240" w:lineRule="auto"/>
              <w:jc w:val="left"/>
              <w:rPr>
                <w:b/>
                <w:lang w:val="sv-SE"/>
              </w:rPr>
            </w:pPr>
            <w:r>
              <w:rPr>
                <w:b/>
                <w:color w:val="000000"/>
                <w:lang w:eastAsia="en-US"/>
              </w:rPr>
              <w:t xml:space="preserve">    </w:t>
            </w:r>
            <w:r w:rsidRPr="00B32C5B">
              <w:rPr>
                <w:b/>
                <w:color w:val="000000"/>
                <w:lang w:eastAsia="en-US"/>
              </w:rPr>
              <w:t>Kalimantan dan Nusa Tenggara Barat.</w:t>
            </w:r>
          </w:p>
          <w:p w14:paraId="26B97D5B" w14:textId="77777777" w:rsidR="002960A3" w:rsidRPr="002960A3" w:rsidRDefault="002960A3" w:rsidP="002960A3">
            <w:pPr>
              <w:pStyle w:val="ListParagraph"/>
              <w:numPr>
                <w:ilvl w:val="0"/>
                <w:numId w:val="39"/>
              </w:numPr>
              <w:ind w:left="522"/>
              <w:rPr>
                <w:rFonts w:ascii="Times New Roman" w:hAnsi="Times New Roman" w:cs="Times New Roman"/>
                <w:lang w:val="sv-SE"/>
              </w:rPr>
            </w:pPr>
            <w:r w:rsidRPr="002960A3">
              <w:rPr>
                <w:rFonts w:ascii="Times New Roman" w:hAnsi="Times New Roman" w:cs="Times New Roman"/>
                <w:lang w:val="sv-SE"/>
              </w:rPr>
              <w:t xml:space="preserve">Telah dilakukan FGD tetang pra studi kelayakan   </w:t>
            </w:r>
          </w:p>
          <w:p w14:paraId="350AE5F9" w14:textId="77777777" w:rsidR="002960A3" w:rsidRDefault="002960A3" w:rsidP="002960A3">
            <w:pPr>
              <w:spacing w:line="240" w:lineRule="auto"/>
              <w:jc w:val="left"/>
              <w:rPr>
                <w:lang w:val="sv-SE"/>
              </w:rPr>
            </w:pPr>
            <w:r w:rsidRPr="002960A3">
              <w:rPr>
                <w:lang w:val="sv-SE"/>
              </w:rPr>
              <w:t xml:space="preserve">   </w:t>
            </w:r>
            <w:r>
              <w:rPr>
                <w:lang w:val="sv-SE"/>
              </w:rPr>
              <w:t xml:space="preserve">      </w:t>
            </w:r>
            <w:r w:rsidRPr="002960A3">
              <w:rPr>
                <w:lang w:val="sv-SE"/>
              </w:rPr>
              <w:t>PLTN du Provinsi Nusa Tenggara Barat</w:t>
            </w:r>
          </w:p>
          <w:p w14:paraId="7E255A18" w14:textId="77777777" w:rsidR="002960A3" w:rsidRDefault="002960A3" w:rsidP="002960A3">
            <w:pPr>
              <w:pStyle w:val="ListParagraph"/>
              <w:numPr>
                <w:ilvl w:val="0"/>
                <w:numId w:val="39"/>
              </w:numPr>
              <w:ind w:left="522"/>
              <w:rPr>
                <w:rFonts w:ascii="Times New Roman" w:hAnsi="Times New Roman" w:cs="Times New Roman"/>
                <w:lang w:val="sv-SE"/>
              </w:rPr>
            </w:pPr>
            <w:r w:rsidRPr="002960A3">
              <w:rPr>
                <w:rFonts w:ascii="Times New Roman" w:hAnsi="Times New Roman" w:cs="Times New Roman"/>
                <w:lang w:val="sv-SE"/>
              </w:rPr>
              <w:t>Telah dilakukan FGD tetang pra pemanfaatan iradiator di BNI-STP Kabupaten Paser Utara, Provinsi Kalimanan Timur</w:t>
            </w:r>
          </w:p>
          <w:p w14:paraId="79FE4659" w14:textId="77777777" w:rsidR="002960A3" w:rsidRPr="002960A3" w:rsidRDefault="002960A3" w:rsidP="002960A3">
            <w:pPr>
              <w:pStyle w:val="ListParagraph"/>
              <w:numPr>
                <w:ilvl w:val="0"/>
                <w:numId w:val="39"/>
              </w:numPr>
              <w:ind w:left="522"/>
              <w:rPr>
                <w:rFonts w:ascii="Times New Roman" w:hAnsi="Times New Roman" w:cs="Times New Roman"/>
                <w:lang w:val="sv-SE"/>
              </w:rPr>
            </w:pPr>
            <w:r w:rsidRPr="002960A3">
              <w:rPr>
                <w:rFonts w:ascii="Times New Roman" w:hAnsi="Times New Roman" w:cs="Times New Roman"/>
                <w:lang w:val="sv-SE"/>
              </w:rPr>
              <w:t>Telah disusun laporan kegiatan</w:t>
            </w:r>
          </w:p>
          <w:p w14:paraId="2ADDB972" w14:textId="77777777" w:rsidR="00884439" w:rsidRPr="002960A3" w:rsidRDefault="00884439" w:rsidP="002960A3">
            <w:pPr>
              <w:snapToGrid w:val="0"/>
              <w:ind w:left="252" w:hanging="180"/>
              <w:jc w:val="left"/>
              <w:rPr>
                <w:b/>
                <w:bCs/>
              </w:rPr>
            </w:pPr>
          </w:p>
          <w:p w14:paraId="172020A9" w14:textId="77777777" w:rsidR="002960A3" w:rsidRPr="002960A3" w:rsidRDefault="002960A3" w:rsidP="00AE1573">
            <w:pPr>
              <w:snapToGrid w:val="0"/>
              <w:ind w:left="252" w:hanging="180"/>
              <w:jc w:val="left"/>
              <w:rPr>
                <w:b/>
                <w:bCs/>
              </w:rPr>
            </w:pPr>
          </w:p>
          <w:p w14:paraId="4691A97E" w14:textId="77777777" w:rsidR="002960A3" w:rsidRDefault="002960A3" w:rsidP="00AE1573">
            <w:pPr>
              <w:snapToGrid w:val="0"/>
              <w:ind w:left="252" w:hanging="180"/>
              <w:jc w:val="left"/>
              <w:rPr>
                <w:b/>
                <w:bCs/>
              </w:rPr>
            </w:pPr>
          </w:p>
          <w:p w14:paraId="5D202628" w14:textId="77777777" w:rsidR="00BD3905" w:rsidRPr="00EC72AC" w:rsidRDefault="00001F7C" w:rsidP="00AE1573">
            <w:pPr>
              <w:snapToGrid w:val="0"/>
              <w:ind w:left="252" w:hanging="180"/>
              <w:jc w:val="left"/>
              <w:rPr>
                <w:b/>
                <w:bCs/>
              </w:rPr>
            </w:pPr>
            <w:r w:rsidRPr="00001F7C">
              <w:rPr>
                <w:b/>
                <w:bCs/>
              </w:rPr>
              <w:t>6.</w:t>
            </w:r>
            <w:r w:rsidR="00875FFB">
              <w:rPr>
                <w:b/>
                <w:bCs/>
              </w:rPr>
              <w:t xml:space="preserve"> </w:t>
            </w:r>
            <w:proofErr w:type="spellStart"/>
            <w:r w:rsidR="00875FFB">
              <w:rPr>
                <w:b/>
                <w:bCs/>
              </w:rPr>
              <w:t>Dokumen</w:t>
            </w:r>
            <w:proofErr w:type="spellEnd"/>
            <w:r w:rsidR="00875FFB">
              <w:rPr>
                <w:b/>
                <w:bCs/>
              </w:rPr>
              <w:t xml:space="preserve"> </w:t>
            </w:r>
            <w:proofErr w:type="spellStart"/>
            <w:r w:rsidR="00875FFB">
              <w:rPr>
                <w:b/>
                <w:bCs/>
              </w:rPr>
              <w:t>Pemetaan</w:t>
            </w:r>
            <w:proofErr w:type="spellEnd"/>
            <w:r w:rsidR="00875FFB">
              <w:rPr>
                <w:b/>
                <w:bCs/>
              </w:rPr>
              <w:t xml:space="preserve"> </w:t>
            </w:r>
            <w:proofErr w:type="spellStart"/>
            <w:r w:rsidR="00875FFB">
              <w:rPr>
                <w:b/>
                <w:bCs/>
              </w:rPr>
              <w:t>Potensi</w:t>
            </w:r>
            <w:proofErr w:type="spellEnd"/>
            <w:r w:rsidR="00875FFB">
              <w:rPr>
                <w:b/>
                <w:bCs/>
              </w:rPr>
              <w:t xml:space="preserve"> </w:t>
            </w:r>
            <w:proofErr w:type="spellStart"/>
            <w:r w:rsidR="00875FFB">
              <w:rPr>
                <w:b/>
                <w:bCs/>
              </w:rPr>
              <w:t>Tapak</w:t>
            </w:r>
            <w:proofErr w:type="spellEnd"/>
            <w:r w:rsidR="00875FFB">
              <w:rPr>
                <w:b/>
                <w:bCs/>
              </w:rPr>
              <w:t xml:space="preserve"> PLTN di Indonesia</w:t>
            </w:r>
          </w:p>
          <w:p w14:paraId="3564AF23" w14:textId="77777777" w:rsidR="002960A3" w:rsidRPr="00884439" w:rsidRDefault="002960A3" w:rsidP="002960A3">
            <w:pPr>
              <w:pStyle w:val="ListParagraph"/>
              <w:numPr>
                <w:ilvl w:val="0"/>
                <w:numId w:val="38"/>
              </w:numPr>
              <w:ind w:left="522" w:hanging="270"/>
              <w:rPr>
                <w:rFonts w:ascii="Times New Roman" w:hAnsi="Times New Roman" w:cs="Times New Roman"/>
                <w:b/>
                <w:bCs/>
                <w:kern w:val="0"/>
              </w:rPr>
            </w:pPr>
            <w:proofErr w:type="spellStart"/>
            <w:r w:rsidRPr="00884439">
              <w:rPr>
                <w:rFonts w:ascii="Times New Roman" w:hAnsi="Times New Roman" w:cs="Times New Roman"/>
                <w:lang w:eastAsia="en-US"/>
              </w:rPr>
              <w:t>Berdasarkan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analisis</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aspek</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kejadian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eksternal</w:t>
            </w:r>
            <w:proofErr w:type="spellEnd"/>
            <w:r w:rsidRPr="00884439">
              <w:rPr>
                <w:rFonts w:ascii="Times New Roman" w:hAnsi="Times New Roman" w:cs="Times New Roman"/>
                <w:lang w:eastAsia="en-US"/>
              </w:rPr>
              <w:t xml:space="preserve"> (external events) di Daerah Nusa Tenggara Barat </w:t>
            </w:r>
            <w:proofErr w:type="spellStart"/>
            <w:r w:rsidRPr="00884439">
              <w:rPr>
                <w:rFonts w:ascii="Times New Roman" w:hAnsi="Times New Roman" w:cs="Times New Roman"/>
                <w:lang w:eastAsia="en-US"/>
              </w:rPr>
              <w:t>dapat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disimpulkan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bahwa</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daerah-daerah</w:t>
            </w:r>
            <w:proofErr w:type="spellEnd"/>
            <w:r w:rsidRPr="00884439">
              <w:rPr>
                <w:rFonts w:ascii="Times New Roman" w:hAnsi="Times New Roman" w:cs="Times New Roman"/>
                <w:lang w:eastAsia="en-US"/>
              </w:rPr>
              <w:t xml:space="preserve"> interest </w:t>
            </w:r>
            <w:proofErr w:type="spellStart"/>
            <w:r w:rsidRPr="00884439">
              <w:rPr>
                <w:rFonts w:ascii="Times New Roman" w:hAnsi="Times New Roman" w:cs="Times New Roman"/>
                <w:lang w:eastAsia="en-US"/>
              </w:rPr>
              <w:t>adalah</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Pulau</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Rakit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Pulau</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Ngali</w:t>
            </w:r>
            <w:proofErr w:type="spellEnd"/>
            <w:r w:rsidRPr="00884439">
              <w:rPr>
                <w:rFonts w:ascii="Times New Roman" w:hAnsi="Times New Roman" w:cs="Times New Roman"/>
                <w:lang w:eastAsia="en-US"/>
              </w:rPr>
              <w:t>,</w:t>
            </w:r>
            <w:r>
              <w:rPr>
                <w:rFonts w:ascii="Times New Roman" w:hAnsi="Times New Roman" w:cs="Times New Roman"/>
                <w:lang w:eastAsia="en-US"/>
              </w:rPr>
              <w:t xml:space="preserve"> </w:t>
            </w:r>
            <w:proofErr w:type="spellStart"/>
            <w:r w:rsidRPr="00884439">
              <w:rPr>
                <w:rFonts w:ascii="Times New Roman" w:hAnsi="Times New Roman" w:cs="Times New Roman"/>
                <w:lang w:eastAsia="en-US"/>
              </w:rPr>
              <w:t>Plampang</w:t>
            </w:r>
            <w:proofErr w:type="spellEnd"/>
            <w:r w:rsidRPr="00884439">
              <w:rPr>
                <w:rFonts w:ascii="Times New Roman" w:hAnsi="Times New Roman" w:cs="Times New Roman"/>
                <w:lang w:eastAsia="en-US"/>
              </w:rPr>
              <w:t xml:space="preserve"> dan </w:t>
            </w:r>
            <w:proofErr w:type="spellStart"/>
            <w:r w:rsidRPr="00884439">
              <w:rPr>
                <w:rFonts w:ascii="Times New Roman" w:hAnsi="Times New Roman" w:cs="Times New Roman"/>
                <w:lang w:eastAsia="en-US"/>
              </w:rPr>
              <w:t>Soromandi</w:t>
            </w:r>
            <w:proofErr w:type="spellEnd"/>
            <w:r w:rsidRPr="00884439">
              <w:rPr>
                <w:rFonts w:ascii="Times New Roman" w:hAnsi="Times New Roman" w:cs="Times New Roman"/>
                <w:lang w:eastAsia="en-US"/>
              </w:rPr>
              <w:t>.</w:t>
            </w:r>
            <w:r w:rsidRPr="00884439">
              <w:rPr>
                <w:lang w:eastAsia="en-US"/>
              </w:rPr>
              <w:t xml:space="preserve"> </w:t>
            </w:r>
          </w:p>
          <w:p w14:paraId="729FAD0D" w14:textId="77777777" w:rsidR="002960A3" w:rsidRPr="00884439" w:rsidRDefault="002960A3" w:rsidP="002960A3">
            <w:pPr>
              <w:pStyle w:val="ListParagraph"/>
              <w:numPr>
                <w:ilvl w:val="0"/>
                <w:numId w:val="38"/>
              </w:numPr>
              <w:ind w:left="522" w:hanging="270"/>
              <w:rPr>
                <w:rFonts w:ascii="Times New Roman" w:hAnsi="Times New Roman" w:cs="Times New Roman"/>
                <w:b/>
                <w:bCs/>
                <w:kern w:val="0"/>
              </w:rPr>
            </w:pPr>
            <w:proofErr w:type="spellStart"/>
            <w:r w:rsidRPr="00884439">
              <w:rPr>
                <w:rFonts w:ascii="Times New Roman" w:hAnsi="Times New Roman" w:cs="Times New Roman"/>
                <w:lang w:eastAsia="en-US"/>
              </w:rPr>
              <w:t>Sedangkan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kajian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hasil</w:t>
            </w:r>
            <w:proofErr w:type="spellEnd"/>
            <w:r w:rsidRPr="00884439">
              <w:rPr>
                <w:rFonts w:ascii="Times New Roman" w:hAnsi="Times New Roman" w:cs="Times New Roman"/>
                <w:lang w:eastAsia="en-US"/>
              </w:rPr>
              <w:t xml:space="preserve"> non </w:t>
            </w:r>
            <w:proofErr w:type="spellStart"/>
            <w:r w:rsidRPr="00884439">
              <w:rPr>
                <w:rFonts w:ascii="Times New Roman" w:hAnsi="Times New Roman" w:cs="Times New Roman"/>
                <w:lang w:eastAsia="en-US"/>
              </w:rPr>
              <w:t>tapak</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menyebutkan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bahwa</w:t>
            </w:r>
            <w:proofErr w:type="spellEnd"/>
            <w:r w:rsidRPr="00884439">
              <w:rPr>
                <w:rFonts w:ascii="Times New Roman" w:hAnsi="Times New Roman" w:cs="Times New Roman"/>
                <w:lang w:eastAsia="en-US"/>
              </w:rPr>
              <w:t xml:space="preserve"> target </w:t>
            </w:r>
            <w:proofErr w:type="spellStart"/>
            <w:r w:rsidRPr="00884439">
              <w:rPr>
                <w:rFonts w:ascii="Times New Roman" w:hAnsi="Times New Roman" w:cs="Times New Roman"/>
                <w:lang w:eastAsia="en-US"/>
              </w:rPr>
              <w:t>Kebijakan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Energi</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Nuklir</w:t>
            </w:r>
            <w:proofErr w:type="spellEnd"/>
            <w:r w:rsidRPr="00884439">
              <w:rPr>
                <w:rFonts w:ascii="Times New Roman" w:hAnsi="Times New Roman" w:cs="Times New Roman"/>
                <w:lang w:eastAsia="en-US"/>
              </w:rPr>
              <w:t xml:space="preserve"> (KEN) </w:t>
            </w:r>
            <w:proofErr w:type="spellStart"/>
            <w:r w:rsidRPr="00884439">
              <w:rPr>
                <w:rFonts w:ascii="Times New Roman" w:hAnsi="Times New Roman" w:cs="Times New Roman"/>
                <w:lang w:eastAsia="en-US"/>
              </w:rPr>
              <w:t>untuk</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pembangkit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berbahan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bakar</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batubara</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minyak</w:t>
            </w:r>
            <w:proofErr w:type="spellEnd"/>
            <w:r w:rsidRPr="00884439">
              <w:rPr>
                <w:rFonts w:ascii="Times New Roman" w:hAnsi="Times New Roman" w:cs="Times New Roman"/>
                <w:lang w:eastAsia="en-US"/>
              </w:rPr>
              <w:t xml:space="preserve">, dan gas </w:t>
            </w:r>
            <w:proofErr w:type="spellStart"/>
            <w:r w:rsidRPr="00884439">
              <w:rPr>
                <w:rFonts w:ascii="Times New Roman" w:hAnsi="Times New Roman" w:cs="Times New Roman"/>
                <w:lang w:eastAsia="en-US"/>
              </w:rPr>
              <w:t>dapat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dicapai</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dengan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menggunakan</w:t>
            </w:r>
            <w:proofErr w:type="spellEnd"/>
            <w:r w:rsidRPr="00884439">
              <w:rPr>
                <w:rFonts w:ascii="Times New Roman" w:hAnsi="Times New Roman" w:cs="Times New Roman"/>
                <w:lang w:eastAsia="en-US"/>
              </w:rPr>
              <w:t xml:space="preserve"> BAU. </w:t>
            </w:r>
            <w:proofErr w:type="spellStart"/>
            <w:r w:rsidRPr="00884439">
              <w:rPr>
                <w:rFonts w:ascii="Times New Roman" w:hAnsi="Times New Roman" w:cs="Times New Roman"/>
                <w:lang w:eastAsia="en-US"/>
              </w:rPr>
              <w:t>Kemudian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untuk</w:t>
            </w:r>
            <w:proofErr w:type="spellEnd"/>
            <w:r w:rsidRPr="00884439">
              <w:rPr>
                <w:rFonts w:ascii="Times New Roman" w:hAnsi="Times New Roman" w:cs="Times New Roman"/>
                <w:lang w:eastAsia="en-US"/>
              </w:rPr>
              <w:t xml:space="preserve"> target </w:t>
            </w:r>
            <w:proofErr w:type="spellStart"/>
            <w:r w:rsidRPr="00884439">
              <w:rPr>
                <w:rFonts w:ascii="Times New Roman" w:hAnsi="Times New Roman" w:cs="Times New Roman"/>
                <w:lang w:eastAsia="en-US"/>
              </w:rPr>
              <w:t>porsi</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pembangkit</w:t>
            </w:r>
            <w:proofErr w:type="spellEnd"/>
            <w:r w:rsidRPr="00884439">
              <w:rPr>
                <w:rFonts w:ascii="Times New Roman" w:hAnsi="Times New Roman" w:cs="Times New Roman"/>
                <w:lang w:eastAsia="en-US"/>
              </w:rPr>
              <w:t xml:space="preserve"> EBT pada scenario BAU </w:t>
            </w:r>
            <w:proofErr w:type="spellStart"/>
            <w:r w:rsidRPr="00884439">
              <w:rPr>
                <w:rFonts w:ascii="Times New Roman" w:hAnsi="Times New Roman" w:cs="Times New Roman"/>
                <w:lang w:eastAsia="en-US"/>
              </w:rPr>
              <w:t>tidak</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dapat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dicapai</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dikarenakan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belum</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direncanakn</w:t>
            </w:r>
            <w:proofErr w:type="spellEnd"/>
            <w:r w:rsidRPr="00884439">
              <w:rPr>
                <w:rFonts w:ascii="Times New Roman" w:hAnsi="Times New Roman" w:cs="Times New Roman"/>
                <w:lang w:eastAsia="en-US"/>
              </w:rPr>
              <w:t xml:space="preserve"> di RUPTL PT. PLN (</w:t>
            </w:r>
            <w:proofErr w:type="spellStart"/>
            <w:r w:rsidRPr="00884439">
              <w:rPr>
                <w:rFonts w:ascii="Times New Roman" w:hAnsi="Times New Roman" w:cs="Times New Roman"/>
                <w:lang w:eastAsia="en-US"/>
              </w:rPr>
              <w:t>untuk</w:t>
            </w:r>
            <w:proofErr w:type="spellEnd"/>
            <w:r w:rsidRPr="00884439">
              <w:rPr>
                <w:rFonts w:ascii="Times New Roman" w:hAnsi="Times New Roman" w:cs="Times New Roman"/>
                <w:lang w:eastAsia="en-US"/>
              </w:rPr>
              <w:t xml:space="preserve"> target </w:t>
            </w:r>
            <w:proofErr w:type="spellStart"/>
            <w:r w:rsidRPr="00884439">
              <w:rPr>
                <w:rFonts w:ascii="Times New Roman" w:hAnsi="Times New Roman" w:cs="Times New Roman"/>
                <w:lang w:eastAsia="en-US"/>
              </w:rPr>
              <w:t>porsi</w:t>
            </w:r>
            <w:proofErr w:type="spellEnd"/>
            <w:r w:rsidRPr="00884439">
              <w:rPr>
                <w:rFonts w:ascii="Times New Roman" w:hAnsi="Times New Roman" w:cs="Times New Roman"/>
                <w:lang w:eastAsia="en-US"/>
              </w:rPr>
              <w:t xml:space="preserve"> 2025) dan </w:t>
            </w:r>
            <w:proofErr w:type="spellStart"/>
            <w:r w:rsidRPr="00884439">
              <w:rPr>
                <w:rFonts w:ascii="Times New Roman" w:hAnsi="Times New Roman" w:cs="Times New Roman"/>
                <w:lang w:eastAsia="en-US"/>
              </w:rPr>
              <w:t>terbatasnya</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sumber</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daya</w:t>
            </w:r>
            <w:proofErr w:type="spellEnd"/>
            <w:r w:rsidRPr="00884439">
              <w:rPr>
                <w:rFonts w:ascii="Times New Roman" w:hAnsi="Times New Roman" w:cs="Times New Roman"/>
                <w:lang w:eastAsia="en-US"/>
              </w:rPr>
              <w:t xml:space="preserve"> energy yang </w:t>
            </w:r>
            <w:proofErr w:type="spellStart"/>
            <w:proofErr w:type="gramStart"/>
            <w:r w:rsidRPr="00884439">
              <w:rPr>
                <w:rFonts w:ascii="Times New Roman" w:hAnsi="Times New Roman" w:cs="Times New Roman"/>
                <w:lang w:eastAsia="en-US"/>
              </w:rPr>
              <w:t>dapat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bersaing</w:t>
            </w:r>
            <w:proofErr w:type="spellEnd"/>
            <w:proofErr w:type="gram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secara</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kompetitif</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dengan</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pembangkit</w:t>
            </w:r>
            <w:proofErr w:type="spellEnd"/>
            <w:r w:rsidRPr="00884439">
              <w:rPr>
                <w:rFonts w:ascii="Times New Roman" w:hAnsi="Times New Roman" w:cs="Times New Roman"/>
                <w:lang w:eastAsia="en-US"/>
              </w:rPr>
              <w:t xml:space="preserve"> </w:t>
            </w:r>
            <w:proofErr w:type="spellStart"/>
            <w:r w:rsidRPr="00884439">
              <w:rPr>
                <w:rFonts w:ascii="Times New Roman" w:hAnsi="Times New Roman" w:cs="Times New Roman"/>
                <w:lang w:eastAsia="en-US"/>
              </w:rPr>
              <w:t>fosil</w:t>
            </w:r>
            <w:proofErr w:type="spellEnd"/>
            <w:r w:rsidRPr="00884439">
              <w:rPr>
                <w:rFonts w:ascii="Times New Roman" w:hAnsi="Times New Roman" w:cs="Times New Roman"/>
                <w:lang w:eastAsia="en-US"/>
              </w:rPr>
              <w:t>.</w:t>
            </w:r>
          </w:p>
          <w:p w14:paraId="72BEB5AB" w14:textId="77777777" w:rsidR="00BD3905" w:rsidRPr="00503862" w:rsidRDefault="00BD3905" w:rsidP="00503862">
            <w:pPr>
              <w:snapToGrid w:val="0"/>
              <w:ind w:left="450"/>
              <w:rPr>
                <w:lang w:val="sv-SE"/>
              </w:rPr>
            </w:pPr>
          </w:p>
          <w:p w14:paraId="194C5B55" w14:textId="77777777" w:rsidR="00D33DFD" w:rsidRPr="005405AF" w:rsidRDefault="00D33DFD" w:rsidP="00205FD9">
            <w:pPr>
              <w:pStyle w:val="ListParagraph"/>
              <w:snapToGrid w:val="0"/>
              <w:ind w:left="612"/>
              <w:rPr>
                <w:rFonts w:ascii="Times New Roman" w:hAnsi="Times New Roman" w:cs="Times New Roman"/>
                <w:b/>
                <w:color w:val="0000FF"/>
                <w:sz w:val="22"/>
                <w:szCs w:val="22"/>
                <w:lang w:val="sv-SE"/>
              </w:rPr>
            </w:pPr>
          </w:p>
        </w:tc>
      </w:tr>
      <w:tr w:rsidR="00BD3905" w:rsidRPr="00E76E54" w14:paraId="1885E69F" w14:textId="77777777" w:rsidTr="004D2F70">
        <w:trPr>
          <w:gridBefore w:val="1"/>
          <w:wBefore w:w="18" w:type="dxa"/>
          <w:trHeight w:val="1007"/>
        </w:trPr>
        <w:tc>
          <w:tcPr>
            <w:tcW w:w="2520" w:type="dxa"/>
          </w:tcPr>
          <w:p w14:paraId="5C9606A8" w14:textId="77777777" w:rsidR="00BD3905" w:rsidRDefault="00BD3905" w:rsidP="004D2F70">
            <w:pPr>
              <w:spacing w:line="240" w:lineRule="auto"/>
              <w:jc w:val="center"/>
            </w:pPr>
          </w:p>
          <w:p w14:paraId="028A53E5" w14:textId="77777777" w:rsidR="00BD3905" w:rsidRPr="009C3689" w:rsidRDefault="00BD3905" w:rsidP="004D2F70">
            <w:pPr>
              <w:spacing w:line="360" w:lineRule="auto"/>
              <w:jc w:val="left"/>
            </w:pPr>
            <w:r w:rsidRPr="009C3689">
              <w:t>Nilai</w:t>
            </w:r>
            <w:r w:rsidR="00F21DDD">
              <w:t xml:space="preserve"> </w:t>
            </w:r>
            <w:proofErr w:type="spellStart"/>
            <w:r w:rsidRPr="009C3689">
              <w:t>Kompetitif</w:t>
            </w:r>
            <w:proofErr w:type="spellEnd"/>
            <w:r w:rsidR="00F21DDD">
              <w:t xml:space="preserve"> </w:t>
            </w:r>
            <w:r w:rsidRPr="009C3689">
              <w:t>&amp;</w:t>
            </w:r>
            <w:r w:rsidR="00F21DDD">
              <w:t xml:space="preserve"> </w:t>
            </w:r>
            <w:proofErr w:type="spellStart"/>
            <w:r w:rsidRPr="009C3689">
              <w:t>Ekonomi</w:t>
            </w:r>
            <w:proofErr w:type="spellEnd"/>
          </w:p>
          <w:p w14:paraId="0FC12B25" w14:textId="77777777" w:rsidR="00BD3905" w:rsidRPr="004B1994" w:rsidRDefault="00BD3905" w:rsidP="004D2F70">
            <w:pPr>
              <w:spacing w:line="240" w:lineRule="auto"/>
              <w:jc w:val="center"/>
            </w:pPr>
          </w:p>
        </w:tc>
        <w:tc>
          <w:tcPr>
            <w:tcW w:w="270" w:type="dxa"/>
          </w:tcPr>
          <w:p w14:paraId="00A0F1B4" w14:textId="77777777" w:rsidR="00BD3905" w:rsidRPr="004B1994" w:rsidRDefault="00BD3905" w:rsidP="004D2F70">
            <w:pPr>
              <w:spacing w:line="240" w:lineRule="auto"/>
            </w:pPr>
          </w:p>
        </w:tc>
        <w:tc>
          <w:tcPr>
            <w:tcW w:w="7200" w:type="dxa"/>
          </w:tcPr>
          <w:p w14:paraId="396546E8" w14:textId="77777777" w:rsidR="00BD3905" w:rsidRDefault="00BD3905" w:rsidP="00493749">
            <w:pPr>
              <w:snapToGrid w:val="0"/>
              <w:spacing w:line="240" w:lineRule="auto"/>
              <w:rPr>
                <w:lang w:val="sv-SE"/>
              </w:rPr>
            </w:pPr>
          </w:p>
          <w:p w14:paraId="7D5DF4D1" w14:textId="77777777" w:rsidR="00C231BA" w:rsidRPr="005C3369" w:rsidRDefault="00C231BA" w:rsidP="00493749">
            <w:pPr>
              <w:snapToGrid w:val="0"/>
              <w:spacing w:line="240" w:lineRule="auto"/>
              <w:rPr>
                <w:lang w:val="sv-SE"/>
              </w:rPr>
            </w:pPr>
            <w:r>
              <w:rPr>
                <w:lang w:val="sv-SE"/>
              </w:rPr>
              <w:t xml:space="preserve"> --</w:t>
            </w:r>
          </w:p>
        </w:tc>
      </w:tr>
      <w:tr w:rsidR="00BD3905" w:rsidRPr="00E76E54" w14:paraId="3F519707" w14:textId="77777777" w:rsidTr="004D2F70">
        <w:trPr>
          <w:gridBefore w:val="1"/>
          <w:wBefore w:w="18" w:type="dxa"/>
          <w:trHeight w:val="1007"/>
        </w:trPr>
        <w:tc>
          <w:tcPr>
            <w:tcW w:w="2520" w:type="dxa"/>
          </w:tcPr>
          <w:p w14:paraId="63ED1C6E" w14:textId="77777777" w:rsidR="00BD3905" w:rsidRDefault="00BD3905" w:rsidP="004D2F70">
            <w:pPr>
              <w:spacing w:line="240" w:lineRule="auto"/>
              <w:jc w:val="center"/>
            </w:pPr>
          </w:p>
          <w:p w14:paraId="1A688A6B" w14:textId="77777777" w:rsidR="00BD3905" w:rsidRDefault="00BD3905" w:rsidP="004D2F70">
            <w:pPr>
              <w:spacing w:line="240" w:lineRule="auto"/>
              <w:jc w:val="center"/>
            </w:pPr>
            <w:proofErr w:type="spellStart"/>
            <w:r w:rsidRPr="004B1994">
              <w:t>Kendala</w:t>
            </w:r>
            <w:proofErr w:type="spellEnd"/>
            <w:r w:rsidRPr="004B1994">
              <w:t xml:space="preserve"> yang </w:t>
            </w:r>
            <w:proofErr w:type="spellStart"/>
            <w:r w:rsidRPr="004B1994">
              <w:t>dihadapi</w:t>
            </w:r>
            <w:proofErr w:type="spellEnd"/>
            <w:r w:rsidR="00F21DDD">
              <w:t xml:space="preserve"> </w:t>
            </w:r>
            <w:r w:rsidRPr="004B1994">
              <w:t>dan</w:t>
            </w:r>
            <w:r w:rsidR="00F21DDD">
              <w:t xml:space="preserve"> </w:t>
            </w:r>
            <w:proofErr w:type="spellStart"/>
            <w:r w:rsidRPr="004B1994">
              <w:t>Solusi</w:t>
            </w:r>
            <w:proofErr w:type="spellEnd"/>
            <w:r w:rsidR="00F21DDD">
              <w:t xml:space="preserve"> </w:t>
            </w:r>
            <w:proofErr w:type="spellStart"/>
            <w:r w:rsidR="00493749">
              <w:t>p</w:t>
            </w:r>
            <w:r w:rsidRPr="004B1994">
              <w:t>ecahannya</w:t>
            </w:r>
            <w:proofErr w:type="spellEnd"/>
          </w:p>
          <w:p w14:paraId="3792F846" w14:textId="77777777" w:rsidR="00BD3905" w:rsidRPr="004B1994" w:rsidRDefault="00BD3905" w:rsidP="004D2F70">
            <w:pPr>
              <w:spacing w:line="240" w:lineRule="auto"/>
              <w:jc w:val="center"/>
            </w:pPr>
          </w:p>
        </w:tc>
        <w:tc>
          <w:tcPr>
            <w:tcW w:w="270" w:type="dxa"/>
          </w:tcPr>
          <w:p w14:paraId="1C4B6142" w14:textId="77777777" w:rsidR="00BD3905" w:rsidRPr="004B1994" w:rsidRDefault="00BD3905" w:rsidP="004D2F70">
            <w:pPr>
              <w:spacing w:line="240" w:lineRule="auto"/>
            </w:pPr>
          </w:p>
          <w:p w14:paraId="12DEF3ED" w14:textId="77777777" w:rsidR="00BD3905" w:rsidRPr="004B1994" w:rsidRDefault="00BD3905" w:rsidP="004D2F70">
            <w:pPr>
              <w:spacing w:line="240" w:lineRule="auto"/>
            </w:pPr>
            <w:r w:rsidRPr="004B1994">
              <w:t>:</w:t>
            </w:r>
          </w:p>
        </w:tc>
        <w:tc>
          <w:tcPr>
            <w:tcW w:w="7200" w:type="dxa"/>
          </w:tcPr>
          <w:p w14:paraId="0E408180" w14:textId="77777777" w:rsidR="00BD3905" w:rsidRPr="00A53638" w:rsidRDefault="00BD3905" w:rsidP="004D2F70">
            <w:pPr>
              <w:tabs>
                <w:tab w:val="right" w:pos="4535"/>
              </w:tabs>
              <w:autoSpaceDE w:val="0"/>
              <w:autoSpaceDN w:val="0"/>
              <w:adjustRightInd w:val="0"/>
              <w:spacing w:line="268" w:lineRule="atLeast"/>
              <w:rPr>
                <w:sz w:val="22"/>
                <w:szCs w:val="22"/>
              </w:rPr>
            </w:pPr>
            <w:r>
              <w:rPr>
                <w:sz w:val="22"/>
                <w:szCs w:val="22"/>
              </w:rPr>
              <w:tab/>
            </w:r>
          </w:p>
          <w:p w14:paraId="5BB4BA07" w14:textId="77777777" w:rsidR="00BD3905" w:rsidRPr="005C3369" w:rsidRDefault="00BD3905" w:rsidP="004D2F70">
            <w:pPr>
              <w:pStyle w:val="ListParagraph"/>
              <w:snapToGrid w:val="0"/>
              <w:ind w:left="0"/>
              <w:rPr>
                <w:rFonts w:ascii="Times New Roman" w:hAnsi="Times New Roman" w:cs="Times New Roman"/>
                <w:lang w:val="sv-SE"/>
              </w:rPr>
            </w:pPr>
            <w:r w:rsidRPr="005C3369">
              <w:rPr>
                <w:rFonts w:ascii="Times New Roman" w:hAnsi="Times New Roman" w:cs="Times New Roman"/>
                <w:lang w:val="sv-SE"/>
              </w:rPr>
              <w:t>Tidak ada</w:t>
            </w:r>
          </w:p>
        </w:tc>
      </w:tr>
    </w:tbl>
    <w:p w14:paraId="381BC461" w14:textId="77777777" w:rsidR="00D33DFD" w:rsidRDefault="00D33DFD" w:rsidP="003A756E">
      <w:pPr>
        <w:rPr>
          <w:b/>
        </w:rPr>
      </w:pPr>
    </w:p>
    <w:p w14:paraId="1C49991A" w14:textId="77777777" w:rsidR="00D33DFD" w:rsidRDefault="00D33DFD" w:rsidP="003A756E">
      <w:pPr>
        <w:rPr>
          <w:b/>
        </w:rPr>
      </w:pPr>
    </w:p>
    <w:p w14:paraId="4E834872" w14:textId="77777777" w:rsidR="008665F9" w:rsidRDefault="008665F9" w:rsidP="003A756E">
      <w:pPr>
        <w:rPr>
          <w:b/>
        </w:rPr>
      </w:pPr>
    </w:p>
    <w:p w14:paraId="1D7F1AA1" w14:textId="77777777" w:rsidR="008665F9" w:rsidRDefault="008665F9" w:rsidP="003A756E">
      <w:pPr>
        <w:rPr>
          <w:b/>
        </w:rPr>
      </w:pPr>
    </w:p>
    <w:p w14:paraId="302D4477" w14:textId="77777777" w:rsidR="008665F9" w:rsidRDefault="008665F9" w:rsidP="003A756E">
      <w:pPr>
        <w:rPr>
          <w:b/>
        </w:rPr>
      </w:pPr>
    </w:p>
    <w:p w14:paraId="53A868FD" w14:textId="77777777" w:rsidR="008665F9" w:rsidRDefault="008665F9" w:rsidP="003A756E">
      <w:pPr>
        <w:rPr>
          <w:b/>
        </w:rPr>
      </w:pPr>
    </w:p>
    <w:p w14:paraId="7ED090FE" w14:textId="77777777" w:rsidR="008665F9" w:rsidRDefault="008665F9" w:rsidP="003A756E">
      <w:pPr>
        <w:rPr>
          <w:b/>
        </w:rPr>
      </w:pPr>
    </w:p>
    <w:p w14:paraId="22574D5F" w14:textId="77777777" w:rsidR="008665F9" w:rsidRDefault="008665F9" w:rsidP="003A756E">
      <w:pPr>
        <w:rPr>
          <w:b/>
        </w:rPr>
      </w:pPr>
    </w:p>
    <w:p w14:paraId="0A3FFAF9" w14:textId="77777777" w:rsidR="001A16FD" w:rsidRDefault="001A16FD" w:rsidP="003A756E">
      <w:pPr>
        <w:rPr>
          <w:b/>
        </w:rPr>
      </w:pPr>
    </w:p>
    <w:p w14:paraId="538BE48B" w14:textId="77777777" w:rsidR="001A16FD" w:rsidRDefault="001A16FD" w:rsidP="003A756E">
      <w:pPr>
        <w:rPr>
          <w:b/>
        </w:rPr>
      </w:pPr>
    </w:p>
    <w:p w14:paraId="38CB8A47" w14:textId="77777777" w:rsidR="00C431B5" w:rsidRPr="00C431B5" w:rsidRDefault="00C431B5" w:rsidP="000E3AE4">
      <w:pPr>
        <w:widowControl/>
        <w:suppressAutoHyphens w:val="0"/>
        <w:spacing w:line="240" w:lineRule="auto"/>
        <w:jc w:val="left"/>
        <w:textAlignment w:val="auto"/>
        <w:rPr>
          <w:b/>
          <w:u w:val="single"/>
        </w:rPr>
      </w:pPr>
      <w:r>
        <w:rPr>
          <w:b/>
        </w:rPr>
        <w:br w:type="page"/>
      </w:r>
      <w:r w:rsidRPr="00C431B5">
        <w:rPr>
          <w:b/>
          <w:u w:val="single"/>
        </w:rPr>
        <w:lastRenderedPageBreak/>
        <w:t>Sub Output.  2.</w:t>
      </w:r>
    </w:p>
    <w:p w14:paraId="7384A134" w14:textId="77777777" w:rsidR="00C431B5" w:rsidRDefault="00C431B5" w:rsidP="00C431B5">
      <w:pPr>
        <w:rPr>
          <w:b/>
        </w:rPr>
      </w:pPr>
    </w:p>
    <w:p w14:paraId="422938CF" w14:textId="77777777" w:rsidR="00C431B5" w:rsidRPr="003B1E7F" w:rsidRDefault="00C431B5" w:rsidP="00C431B5">
      <w:pPr>
        <w:spacing w:line="360" w:lineRule="auto"/>
        <w:rPr>
          <w:b/>
        </w:rPr>
      </w:pPr>
      <w:proofErr w:type="spellStart"/>
      <w:r>
        <w:rPr>
          <w:b/>
        </w:rPr>
        <w:t>Nama</w:t>
      </w:r>
      <w:r w:rsidRPr="003B1E7F">
        <w:rPr>
          <w:b/>
        </w:rPr>
        <w:t>Penanggungjawab</w:t>
      </w:r>
      <w:proofErr w:type="spellEnd"/>
      <w:r w:rsidRPr="003B1E7F">
        <w:rPr>
          <w:b/>
        </w:rPr>
        <w:tab/>
        <w:t xml:space="preserve">:  </w:t>
      </w:r>
      <w:r w:rsidR="00A668EB">
        <w:rPr>
          <w:b/>
        </w:rPr>
        <w:t>Dr</w:t>
      </w:r>
      <w:r w:rsidRPr="0042232E">
        <w:rPr>
          <w:rFonts w:eastAsia="Arial Unicode MS"/>
          <w:b/>
          <w:color w:val="000000"/>
          <w:lang w:val="sv-SE"/>
        </w:rPr>
        <w:t xml:space="preserve">. </w:t>
      </w:r>
      <w:r w:rsidR="006666BD">
        <w:rPr>
          <w:rFonts w:eastAsia="Arial Unicode MS"/>
          <w:b/>
          <w:color w:val="000000"/>
          <w:lang w:val="sv-SE"/>
        </w:rPr>
        <w:t>Sunarko</w:t>
      </w:r>
      <w:r>
        <w:rPr>
          <w:rFonts w:eastAsia="Arial Unicode MS"/>
          <w:b/>
          <w:color w:val="000000"/>
          <w:lang w:val="sv-SE"/>
        </w:rPr>
        <w:t xml:space="preserve"> </w:t>
      </w:r>
    </w:p>
    <w:p w14:paraId="42752CD9" w14:textId="77777777" w:rsidR="00C431B5" w:rsidRDefault="00C431B5" w:rsidP="00C431B5">
      <w:pPr>
        <w:spacing w:line="360" w:lineRule="auto"/>
        <w:rPr>
          <w:b/>
        </w:rPr>
      </w:pPr>
      <w:proofErr w:type="spellStart"/>
      <w:r w:rsidRPr="003B1E7F">
        <w:rPr>
          <w:b/>
        </w:rPr>
        <w:t>Bidang</w:t>
      </w:r>
      <w:proofErr w:type="spellEnd"/>
      <w:r w:rsidRPr="003B1E7F">
        <w:rPr>
          <w:b/>
        </w:rPr>
        <w:tab/>
      </w:r>
      <w:r w:rsidRPr="003B1E7F">
        <w:rPr>
          <w:b/>
        </w:rPr>
        <w:tab/>
      </w:r>
      <w:r w:rsidRPr="003B1E7F">
        <w:rPr>
          <w:b/>
        </w:rPr>
        <w:tab/>
        <w:t xml:space="preserve">:  </w:t>
      </w:r>
      <w:r>
        <w:rPr>
          <w:b/>
        </w:rPr>
        <w:t xml:space="preserve">Kajian Data </w:t>
      </w:r>
      <w:proofErr w:type="spellStart"/>
      <w:r>
        <w:rPr>
          <w:b/>
        </w:rPr>
        <w:t>Tapak</w:t>
      </w:r>
      <w:proofErr w:type="spellEnd"/>
      <w:r>
        <w:rPr>
          <w:b/>
        </w:rPr>
        <w:t xml:space="preserve"> PLTN.</w:t>
      </w:r>
    </w:p>
    <w:p w14:paraId="24465DE5" w14:textId="77777777" w:rsidR="00C431B5" w:rsidRDefault="00C431B5" w:rsidP="00C431B5">
      <w:pPr>
        <w:spacing w:line="360" w:lineRule="auto"/>
        <w:rPr>
          <w:b/>
        </w:rPr>
      </w:pPr>
      <w:proofErr w:type="spellStart"/>
      <w:r>
        <w:rPr>
          <w:b/>
        </w:rPr>
        <w:t>Jabatan</w:t>
      </w:r>
      <w:proofErr w:type="spellEnd"/>
      <w:r>
        <w:rPr>
          <w:b/>
        </w:rPr>
        <w:tab/>
      </w:r>
      <w:r>
        <w:rPr>
          <w:b/>
        </w:rPr>
        <w:tab/>
      </w:r>
      <w:r>
        <w:rPr>
          <w:b/>
        </w:rPr>
        <w:tab/>
      </w:r>
      <w:r w:rsidRPr="003B1E7F">
        <w:rPr>
          <w:b/>
        </w:rPr>
        <w:t xml:space="preserve">: </w:t>
      </w:r>
      <w:r w:rsidR="00205FD9">
        <w:rPr>
          <w:b/>
        </w:rPr>
        <w:t xml:space="preserve"> </w:t>
      </w:r>
      <w:proofErr w:type="spellStart"/>
      <w:r>
        <w:rPr>
          <w:b/>
        </w:rPr>
        <w:t>Kepala</w:t>
      </w:r>
      <w:proofErr w:type="spellEnd"/>
      <w:r w:rsidR="00096C0A">
        <w:rPr>
          <w:b/>
        </w:rPr>
        <w:t xml:space="preserve"> </w:t>
      </w:r>
      <w:proofErr w:type="spellStart"/>
      <w:r>
        <w:rPr>
          <w:b/>
        </w:rPr>
        <w:t>Bidang</w:t>
      </w:r>
      <w:proofErr w:type="spellEnd"/>
      <w:r w:rsidR="00DF2523">
        <w:rPr>
          <w:b/>
        </w:rPr>
        <w:t xml:space="preserve"> </w:t>
      </w:r>
      <w:r>
        <w:rPr>
          <w:b/>
        </w:rPr>
        <w:t xml:space="preserve">Kajian Data </w:t>
      </w:r>
      <w:proofErr w:type="spellStart"/>
      <w:r>
        <w:rPr>
          <w:b/>
        </w:rPr>
        <w:t>Tapak</w:t>
      </w:r>
      <w:proofErr w:type="spellEnd"/>
      <w:r>
        <w:rPr>
          <w:b/>
        </w:rPr>
        <w:t xml:space="preserve"> PLTN.</w:t>
      </w:r>
    </w:p>
    <w:p w14:paraId="3A8CE499" w14:textId="77777777" w:rsidR="00C431B5" w:rsidRDefault="00C431B5" w:rsidP="00C431B5">
      <w:pPr>
        <w:spacing w:line="360" w:lineRule="auto"/>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520"/>
        <w:gridCol w:w="270"/>
        <w:gridCol w:w="7200"/>
      </w:tblGrid>
      <w:tr w:rsidR="00C431B5" w:rsidRPr="00E76E54" w14:paraId="07559D15" w14:textId="77777777" w:rsidTr="002E592E">
        <w:trPr>
          <w:trHeight w:val="546"/>
        </w:trPr>
        <w:tc>
          <w:tcPr>
            <w:tcW w:w="2538" w:type="dxa"/>
            <w:gridSpan w:val="2"/>
          </w:tcPr>
          <w:p w14:paraId="4A2A8338" w14:textId="77777777" w:rsidR="00C431B5" w:rsidRPr="009C3689" w:rsidRDefault="00C431B5" w:rsidP="002E592E">
            <w:pPr>
              <w:spacing w:line="240" w:lineRule="auto"/>
            </w:pPr>
          </w:p>
          <w:p w14:paraId="5BF8D9AD" w14:textId="77777777" w:rsidR="00C431B5" w:rsidRPr="009C3689" w:rsidRDefault="00C431B5" w:rsidP="002E592E">
            <w:pPr>
              <w:spacing w:line="240" w:lineRule="auto"/>
            </w:pPr>
            <w:proofErr w:type="spellStart"/>
            <w:proofErr w:type="gramStart"/>
            <w:r w:rsidRPr="009C3689">
              <w:t>Judul</w:t>
            </w:r>
            <w:proofErr w:type="spellEnd"/>
            <w:r w:rsidRPr="009C3689">
              <w:t xml:space="preserve">  Output</w:t>
            </w:r>
            <w:proofErr w:type="gramEnd"/>
            <w:r w:rsidRPr="009C3689">
              <w:t xml:space="preserve">  </w:t>
            </w:r>
          </w:p>
        </w:tc>
        <w:tc>
          <w:tcPr>
            <w:tcW w:w="270" w:type="dxa"/>
          </w:tcPr>
          <w:p w14:paraId="74C3B5FC" w14:textId="77777777" w:rsidR="00C431B5" w:rsidRPr="009C3689" w:rsidRDefault="00C431B5" w:rsidP="002E592E">
            <w:pPr>
              <w:spacing w:line="240" w:lineRule="auto"/>
            </w:pPr>
          </w:p>
          <w:p w14:paraId="13297338" w14:textId="77777777" w:rsidR="00C431B5" w:rsidRPr="009C3689" w:rsidRDefault="00C431B5" w:rsidP="002E592E">
            <w:pPr>
              <w:spacing w:line="240" w:lineRule="auto"/>
            </w:pPr>
            <w:r w:rsidRPr="009C3689">
              <w:t>:</w:t>
            </w:r>
          </w:p>
        </w:tc>
        <w:tc>
          <w:tcPr>
            <w:tcW w:w="7200" w:type="dxa"/>
          </w:tcPr>
          <w:p w14:paraId="3835E9C3" w14:textId="77777777" w:rsidR="00C431B5" w:rsidRPr="009C3689" w:rsidRDefault="00C431B5" w:rsidP="00DE59A9">
            <w:pPr>
              <w:spacing w:line="240" w:lineRule="auto"/>
              <w:ind w:left="360"/>
              <w:jc w:val="left"/>
            </w:pPr>
            <w:proofErr w:type="spellStart"/>
            <w:r>
              <w:rPr>
                <w:b/>
                <w:bCs/>
              </w:rPr>
              <w:t>DokumenTeknis</w:t>
            </w:r>
            <w:proofErr w:type="spellEnd"/>
            <w:r w:rsidR="00503720">
              <w:rPr>
                <w:b/>
                <w:bCs/>
              </w:rPr>
              <w:t xml:space="preserve"> </w:t>
            </w:r>
            <w:proofErr w:type="spellStart"/>
            <w:r>
              <w:rPr>
                <w:b/>
                <w:bCs/>
              </w:rPr>
              <w:t>Persiapan</w:t>
            </w:r>
            <w:proofErr w:type="spellEnd"/>
            <w:r w:rsidR="006435D2">
              <w:rPr>
                <w:b/>
                <w:bCs/>
              </w:rPr>
              <w:t xml:space="preserve"> </w:t>
            </w:r>
            <w:proofErr w:type="spellStart"/>
            <w:r>
              <w:rPr>
                <w:b/>
                <w:bCs/>
              </w:rPr>
              <w:t>Infrastruktur</w:t>
            </w:r>
            <w:proofErr w:type="spellEnd"/>
            <w:r>
              <w:rPr>
                <w:b/>
                <w:bCs/>
              </w:rPr>
              <w:t xml:space="preserve"> Pembangunan </w:t>
            </w:r>
            <w:proofErr w:type="spellStart"/>
            <w:r>
              <w:rPr>
                <w:b/>
                <w:bCs/>
              </w:rPr>
              <w:t>Reaktor</w:t>
            </w:r>
            <w:proofErr w:type="spellEnd"/>
            <w:r w:rsidR="00503720">
              <w:rPr>
                <w:b/>
                <w:bCs/>
              </w:rPr>
              <w:t xml:space="preserve"> </w:t>
            </w:r>
            <w:proofErr w:type="spellStart"/>
            <w:r>
              <w:rPr>
                <w:b/>
                <w:bCs/>
              </w:rPr>
              <w:t>Daya</w:t>
            </w:r>
            <w:proofErr w:type="spellEnd"/>
            <w:r w:rsidR="00503720">
              <w:rPr>
                <w:b/>
                <w:bCs/>
              </w:rPr>
              <w:t xml:space="preserve"> </w:t>
            </w:r>
            <w:proofErr w:type="spellStart"/>
            <w:r>
              <w:rPr>
                <w:b/>
                <w:bCs/>
              </w:rPr>
              <w:t>Eksperimental</w:t>
            </w:r>
            <w:proofErr w:type="spellEnd"/>
            <w:r>
              <w:rPr>
                <w:b/>
                <w:bCs/>
              </w:rPr>
              <w:t xml:space="preserve"> (RDE)</w:t>
            </w:r>
          </w:p>
        </w:tc>
      </w:tr>
      <w:tr w:rsidR="00C431B5" w:rsidRPr="00E76E54" w14:paraId="19FE94EC" w14:textId="77777777" w:rsidTr="002E592E">
        <w:trPr>
          <w:trHeight w:val="568"/>
        </w:trPr>
        <w:tc>
          <w:tcPr>
            <w:tcW w:w="2538" w:type="dxa"/>
            <w:gridSpan w:val="2"/>
          </w:tcPr>
          <w:p w14:paraId="7A77EDCA" w14:textId="77777777" w:rsidR="00C431B5" w:rsidRPr="009C3689" w:rsidRDefault="00C431B5" w:rsidP="002E592E">
            <w:pPr>
              <w:spacing w:line="240" w:lineRule="auto"/>
            </w:pPr>
          </w:p>
          <w:p w14:paraId="65EA634E" w14:textId="77777777" w:rsidR="00C431B5" w:rsidRPr="009C3689" w:rsidRDefault="00C431B5" w:rsidP="002E592E">
            <w:pPr>
              <w:spacing w:line="276" w:lineRule="auto"/>
            </w:pPr>
            <w:proofErr w:type="spellStart"/>
            <w:r w:rsidRPr="009C3689">
              <w:t>Anggaran</w:t>
            </w:r>
            <w:proofErr w:type="spellEnd"/>
            <w:r w:rsidRPr="009C3689">
              <w:t>/</w:t>
            </w:r>
            <w:proofErr w:type="spellStart"/>
            <w:r w:rsidRPr="009C3689">
              <w:t>Realisasi</w:t>
            </w:r>
            <w:proofErr w:type="spellEnd"/>
          </w:p>
        </w:tc>
        <w:tc>
          <w:tcPr>
            <w:tcW w:w="270" w:type="dxa"/>
          </w:tcPr>
          <w:p w14:paraId="6BF08A2A" w14:textId="77777777" w:rsidR="00C431B5" w:rsidRPr="009C3689" w:rsidRDefault="00C431B5" w:rsidP="002E592E">
            <w:pPr>
              <w:spacing w:line="240" w:lineRule="auto"/>
              <w:rPr>
                <w:color w:val="FF0000"/>
              </w:rPr>
            </w:pPr>
          </w:p>
          <w:p w14:paraId="05F15D81" w14:textId="77777777" w:rsidR="00C431B5" w:rsidRPr="009C3689" w:rsidRDefault="00C431B5" w:rsidP="002E592E">
            <w:pPr>
              <w:spacing w:line="240" w:lineRule="auto"/>
              <w:rPr>
                <w:color w:val="FF0000"/>
              </w:rPr>
            </w:pPr>
            <w:r w:rsidRPr="009C3689">
              <w:rPr>
                <w:color w:val="FF0000"/>
              </w:rPr>
              <w:t>:</w:t>
            </w:r>
          </w:p>
        </w:tc>
        <w:tc>
          <w:tcPr>
            <w:tcW w:w="7200" w:type="dxa"/>
          </w:tcPr>
          <w:p w14:paraId="179CD53D" w14:textId="77777777" w:rsidR="00C431B5" w:rsidRPr="009C3689" w:rsidRDefault="00C431B5" w:rsidP="002E592E">
            <w:pPr>
              <w:spacing w:line="240" w:lineRule="auto"/>
            </w:pPr>
          </w:p>
          <w:p w14:paraId="76AD418D" w14:textId="77777777" w:rsidR="00C431B5" w:rsidRDefault="00C431B5" w:rsidP="002E592E">
            <w:pPr>
              <w:spacing w:line="240" w:lineRule="auto"/>
              <w:ind w:left="60"/>
              <w:rPr>
                <w:b/>
              </w:rPr>
            </w:pPr>
            <w:proofErr w:type="spellStart"/>
            <w:r>
              <w:rPr>
                <w:b/>
              </w:rPr>
              <w:t>Rp</w:t>
            </w:r>
            <w:proofErr w:type="spellEnd"/>
            <w:r>
              <w:rPr>
                <w:b/>
              </w:rPr>
              <w:t xml:space="preserve">.  </w:t>
            </w:r>
            <w:r w:rsidR="00292311">
              <w:rPr>
                <w:b/>
              </w:rPr>
              <w:t>2</w:t>
            </w:r>
            <w:r>
              <w:rPr>
                <w:b/>
              </w:rPr>
              <w:t>.</w:t>
            </w:r>
            <w:r w:rsidR="00292311">
              <w:rPr>
                <w:b/>
              </w:rPr>
              <w:t>950</w:t>
            </w:r>
            <w:r>
              <w:rPr>
                <w:b/>
              </w:rPr>
              <w:t>.000</w:t>
            </w:r>
            <w:r w:rsidR="00292311">
              <w:rPr>
                <w:b/>
              </w:rPr>
              <w:t>.</w:t>
            </w:r>
            <w:proofErr w:type="gramStart"/>
            <w:r w:rsidR="00292311">
              <w:rPr>
                <w:b/>
              </w:rPr>
              <w:t>000</w:t>
            </w:r>
            <w:r>
              <w:rPr>
                <w:b/>
              </w:rPr>
              <w:t>,-</w:t>
            </w:r>
            <w:proofErr w:type="gramEnd"/>
            <w:r>
              <w:rPr>
                <w:b/>
              </w:rPr>
              <w:t xml:space="preserve"> / </w:t>
            </w:r>
            <w:r w:rsidR="00292311">
              <w:rPr>
                <w:b/>
              </w:rPr>
              <w:t>2.902.000.662,-</w:t>
            </w:r>
          </w:p>
          <w:p w14:paraId="6FB8A77F" w14:textId="77777777" w:rsidR="00C431B5" w:rsidRPr="009C3689" w:rsidRDefault="00C431B5" w:rsidP="002E592E">
            <w:pPr>
              <w:spacing w:line="240" w:lineRule="auto"/>
              <w:ind w:left="60"/>
              <w:rPr>
                <w:b/>
              </w:rPr>
            </w:pPr>
          </w:p>
        </w:tc>
      </w:tr>
      <w:tr w:rsidR="00C431B5" w:rsidRPr="00E76E54" w14:paraId="4ECDEE7E" w14:textId="77777777" w:rsidTr="002E592E">
        <w:tc>
          <w:tcPr>
            <w:tcW w:w="2538" w:type="dxa"/>
            <w:gridSpan w:val="2"/>
          </w:tcPr>
          <w:p w14:paraId="56A3D6DC" w14:textId="77777777" w:rsidR="00C431B5" w:rsidRDefault="00C431B5" w:rsidP="002E592E">
            <w:pPr>
              <w:spacing w:line="360" w:lineRule="auto"/>
            </w:pPr>
          </w:p>
          <w:p w14:paraId="66768771" w14:textId="77777777" w:rsidR="00C431B5" w:rsidRPr="009C3689" w:rsidRDefault="00C431B5" w:rsidP="002E592E">
            <w:pPr>
              <w:spacing w:line="360" w:lineRule="auto"/>
            </w:pPr>
            <w:proofErr w:type="spellStart"/>
            <w:r w:rsidRPr="009C3689">
              <w:t>UraianHasilKegiatan</w:t>
            </w:r>
            <w:proofErr w:type="spellEnd"/>
          </w:p>
          <w:p w14:paraId="6C36EBDD" w14:textId="77777777" w:rsidR="00C431B5" w:rsidRPr="009C3689" w:rsidRDefault="00C431B5" w:rsidP="002E592E">
            <w:pPr>
              <w:spacing w:line="360" w:lineRule="auto"/>
            </w:pPr>
          </w:p>
          <w:p w14:paraId="12037A1E" w14:textId="77777777" w:rsidR="00C431B5" w:rsidRPr="009C3689" w:rsidRDefault="00C431B5" w:rsidP="002E592E">
            <w:pPr>
              <w:spacing w:line="360" w:lineRule="auto"/>
            </w:pPr>
          </w:p>
          <w:p w14:paraId="2A709C0E" w14:textId="77777777" w:rsidR="00C431B5" w:rsidRPr="009C3689" w:rsidRDefault="00C431B5" w:rsidP="002E592E">
            <w:pPr>
              <w:spacing w:line="360" w:lineRule="auto"/>
            </w:pPr>
          </w:p>
          <w:p w14:paraId="3D1F7FAE" w14:textId="77777777" w:rsidR="00C431B5" w:rsidRPr="009C3689" w:rsidRDefault="00C431B5" w:rsidP="002E592E">
            <w:pPr>
              <w:spacing w:line="360" w:lineRule="auto"/>
            </w:pPr>
          </w:p>
          <w:p w14:paraId="7C7211B2" w14:textId="77777777" w:rsidR="00C431B5" w:rsidRPr="009C3689" w:rsidRDefault="00C431B5" w:rsidP="002E592E">
            <w:pPr>
              <w:spacing w:line="360" w:lineRule="auto"/>
            </w:pPr>
          </w:p>
        </w:tc>
        <w:tc>
          <w:tcPr>
            <w:tcW w:w="270" w:type="dxa"/>
          </w:tcPr>
          <w:p w14:paraId="3F1DD18D" w14:textId="77777777" w:rsidR="00C431B5" w:rsidRPr="0061558C" w:rsidRDefault="00C431B5" w:rsidP="002E592E">
            <w:pPr>
              <w:spacing w:line="360" w:lineRule="auto"/>
              <w:rPr>
                <w:color w:val="000000" w:themeColor="text1"/>
              </w:rPr>
            </w:pPr>
          </w:p>
          <w:p w14:paraId="75FCD9AC" w14:textId="77777777" w:rsidR="00C431B5" w:rsidRPr="0061558C" w:rsidRDefault="00C431B5" w:rsidP="002E592E">
            <w:pPr>
              <w:spacing w:line="360" w:lineRule="auto"/>
              <w:rPr>
                <w:color w:val="000000" w:themeColor="text1"/>
              </w:rPr>
            </w:pPr>
            <w:r w:rsidRPr="0061558C">
              <w:rPr>
                <w:color w:val="000000" w:themeColor="text1"/>
              </w:rPr>
              <w:t>:</w:t>
            </w:r>
          </w:p>
        </w:tc>
        <w:tc>
          <w:tcPr>
            <w:tcW w:w="7200" w:type="dxa"/>
          </w:tcPr>
          <w:p w14:paraId="00379852" w14:textId="77777777" w:rsidR="00C431B5" w:rsidRPr="0061558C" w:rsidRDefault="00C431B5" w:rsidP="00792969">
            <w:pPr>
              <w:pStyle w:val="ListParagraph"/>
              <w:snapToGrid w:val="0"/>
              <w:ind w:left="513"/>
              <w:jc w:val="both"/>
              <w:rPr>
                <w:rFonts w:ascii="Times New Roman" w:hAnsi="Times New Roman" w:cs="Times New Roman"/>
                <w:b/>
                <w:color w:val="000000" w:themeColor="text1"/>
                <w:lang w:val="sv-SE"/>
              </w:rPr>
            </w:pPr>
          </w:p>
          <w:p w14:paraId="6FDB2694" w14:textId="77777777" w:rsidR="00F45B82" w:rsidRPr="0061558C" w:rsidRDefault="00F45B82" w:rsidP="002E592E">
            <w:pPr>
              <w:pStyle w:val="ListParagraph"/>
              <w:numPr>
                <w:ilvl w:val="1"/>
                <w:numId w:val="4"/>
              </w:numPr>
              <w:snapToGrid w:val="0"/>
              <w:ind w:left="0" w:hanging="1440"/>
              <w:jc w:val="both"/>
              <w:rPr>
                <w:rFonts w:ascii="Times New Roman" w:hAnsi="Times New Roman" w:cs="Times New Roman"/>
                <w:color w:val="000000" w:themeColor="text1"/>
                <w:lang w:val="sv-SE"/>
              </w:rPr>
            </w:pPr>
          </w:p>
          <w:p w14:paraId="4563DCB9" w14:textId="77777777" w:rsidR="00C431B5" w:rsidRPr="0061558C" w:rsidRDefault="00C431B5" w:rsidP="002E592E">
            <w:pPr>
              <w:pStyle w:val="ListParagraph"/>
              <w:numPr>
                <w:ilvl w:val="1"/>
                <w:numId w:val="4"/>
              </w:numPr>
              <w:snapToGrid w:val="0"/>
              <w:ind w:left="0" w:hanging="1440"/>
              <w:jc w:val="both"/>
              <w:rPr>
                <w:rFonts w:ascii="Times New Roman" w:hAnsi="Times New Roman" w:cs="Times New Roman"/>
                <w:color w:val="000000" w:themeColor="text1"/>
                <w:lang w:val="sv-SE"/>
              </w:rPr>
            </w:pPr>
            <w:r w:rsidRPr="0061558C">
              <w:rPr>
                <w:rFonts w:ascii="Times New Roman" w:hAnsi="Times New Roman" w:cs="Times New Roman"/>
                <w:b/>
                <w:color w:val="000000" w:themeColor="text1"/>
                <w:shd w:val="clear" w:color="auto" w:fill="FFFFFF"/>
              </w:rPr>
              <w:t xml:space="preserve">1. </w:t>
            </w:r>
            <w:proofErr w:type="spellStart"/>
            <w:r w:rsidRPr="0061558C">
              <w:rPr>
                <w:rFonts w:ascii="Times New Roman" w:hAnsi="Times New Roman" w:cs="Times New Roman"/>
                <w:b/>
                <w:color w:val="000000" w:themeColor="text1"/>
                <w:shd w:val="clear" w:color="auto" w:fill="FFFFFF"/>
              </w:rPr>
              <w:t>Dokumen</w:t>
            </w:r>
            <w:proofErr w:type="spellEnd"/>
            <w:r w:rsidR="001C65CB" w:rsidRPr="0061558C">
              <w:rPr>
                <w:rFonts w:ascii="Times New Roman" w:hAnsi="Times New Roman" w:cs="Times New Roman"/>
                <w:b/>
                <w:color w:val="000000" w:themeColor="text1"/>
                <w:shd w:val="clear" w:color="auto" w:fill="FFFFFF"/>
              </w:rPr>
              <w:t xml:space="preserve"> </w:t>
            </w:r>
            <w:proofErr w:type="spellStart"/>
            <w:r w:rsidRPr="0061558C">
              <w:rPr>
                <w:rFonts w:ascii="Times New Roman" w:hAnsi="Times New Roman" w:cs="Times New Roman"/>
                <w:b/>
                <w:color w:val="000000" w:themeColor="text1"/>
                <w:shd w:val="clear" w:color="auto" w:fill="FFFFFF"/>
              </w:rPr>
              <w:t>Pangkalan</w:t>
            </w:r>
            <w:proofErr w:type="spellEnd"/>
            <w:r w:rsidRPr="0061558C">
              <w:rPr>
                <w:rFonts w:ascii="Times New Roman" w:hAnsi="Times New Roman" w:cs="Times New Roman"/>
                <w:b/>
                <w:color w:val="000000" w:themeColor="text1"/>
                <w:shd w:val="clear" w:color="auto" w:fill="FFFFFF"/>
              </w:rPr>
              <w:t xml:space="preserve"> Data </w:t>
            </w:r>
            <w:proofErr w:type="spellStart"/>
            <w:r w:rsidRPr="0061558C">
              <w:rPr>
                <w:rFonts w:ascii="Times New Roman" w:hAnsi="Times New Roman" w:cs="Times New Roman"/>
                <w:b/>
                <w:color w:val="000000" w:themeColor="text1"/>
                <w:shd w:val="clear" w:color="auto" w:fill="FFFFFF"/>
              </w:rPr>
              <w:t>Tapak</w:t>
            </w:r>
            <w:proofErr w:type="spellEnd"/>
            <w:r w:rsidRPr="0061558C">
              <w:rPr>
                <w:rFonts w:ascii="Times New Roman" w:hAnsi="Times New Roman" w:cs="Times New Roman"/>
                <w:b/>
                <w:color w:val="000000" w:themeColor="text1"/>
                <w:shd w:val="clear" w:color="auto" w:fill="FFFFFF"/>
              </w:rPr>
              <w:t xml:space="preserve"> RDE.</w:t>
            </w:r>
          </w:p>
          <w:p w14:paraId="23178F15" w14:textId="77777777" w:rsidR="0061558C" w:rsidRPr="004403B7" w:rsidRDefault="0061558C" w:rsidP="0061558C">
            <w:pPr>
              <w:pStyle w:val="ListParagraph"/>
              <w:numPr>
                <w:ilvl w:val="0"/>
                <w:numId w:val="42"/>
              </w:numPr>
              <w:snapToGrid w:val="0"/>
              <w:ind w:left="432" w:hanging="270"/>
              <w:rPr>
                <w:rFonts w:ascii="Times New Roman" w:hAnsi="Times New Roman" w:cs="Times New Roman"/>
                <w:color w:val="000000" w:themeColor="text1"/>
                <w:lang w:val="sv-SE"/>
              </w:rPr>
            </w:pPr>
            <w:r w:rsidRPr="004403B7">
              <w:rPr>
                <w:rFonts w:ascii="Times New Roman" w:hAnsi="Times New Roman" w:cs="Times New Roman"/>
                <w:color w:val="000000" w:themeColor="text1"/>
                <w:lang w:val="sv-SE"/>
              </w:rPr>
              <w:t>Terkumpulnya data monitoring gempa Oktober – Nopember 2018</w:t>
            </w:r>
          </w:p>
          <w:p w14:paraId="59D8E55B" w14:textId="77777777" w:rsidR="0061558C" w:rsidRPr="004403B7" w:rsidRDefault="0061558C" w:rsidP="0061558C">
            <w:pPr>
              <w:pStyle w:val="ListParagraph"/>
              <w:numPr>
                <w:ilvl w:val="0"/>
                <w:numId w:val="42"/>
              </w:numPr>
              <w:snapToGrid w:val="0"/>
              <w:ind w:left="432" w:hanging="270"/>
              <w:rPr>
                <w:rFonts w:ascii="Times New Roman" w:hAnsi="Times New Roman" w:cs="Times New Roman"/>
                <w:color w:val="000000" w:themeColor="text1"/>
                <w:lang w:val="sv-SE"/>
              </w:rPr>
            </w:pPr>
            <w:r w:rsidRPr="004403B7">
              <w:rPr>
                <w:rFonts w:ascii="Times New Roman" w:hAnsi="Times New Roman" w:cs="Times New Roman"/>
                <w:color w:val="000000" w:themeColor="text1"/>
                <w:lang w:val="sv-SE"/>
              </w:rPr>
              <w:t>Telah terususnnya hasil pengolahan data gempa sampai dengan bulan Nopember 2018 berupa katalog  gempa dan nilai PGA dan PGV</w:t>
            </w:r>
          </w:p>
          <w:p w14:paraId="70E3ADE5" w14:textId="77777777" w:rsidR="004403B7" w:rsidRPr="004403B7" w:rsidRDefault="0061558C" w:rsidP="0061558C">
            <w:pPr>
              <w:pStyle w:val="ListParagraph"/>
              <w:numPr>
                <w:ilvl w:val="0"/>
                <w:numId w:val="42"/>
              </w:numPr>
              <w:snapToGrid w:val="0"/>
              <w:ind w:left="432" w:hanging="270"/>
              <w:rPr>
                <w:color w:val="000000" w:themeColor="text1"/>
                <w:lang w:val="sv-SE"/>
              </w:rPr>
            </w:pPr>
            <w:r w:rsidRPr="004403B7">
              <w:rPr>
                <w:rFonts w:ascii="Times New Roman" w:hAnsi="Times New Roman" w:cs="Times New Roman"/>
                <w:color w:val="000000" w:themeColor="text1"/>
                <w:lang w:val="sv-SE"/>
              </w:rPr>
              <w:t>Telah</w:t>
            </w:r>
            <w:r w:rsidR="004403B7">
              <w:rPr>
                <w:rFonts w:ascii="Times New Roman" w:hAnsi="Times New Roman" w:cs="Times New Roman"/>
                <w:color w:val="000000" w:themeColor="text1"/>
                <w:lang w:val="sv-SE"/>
              </w:rPr>
              <w:t xml:space="preserve"> disusnnya data pemantauan gempa beserta data hasil olahan gempa di dalam database</w:t>
            </w:r>
          </w:p>
          <w:p w14:paraId="69932239" w14:textId="77777777" w:rsidR="004403B7" w:rsidRPr="004403B7" w:rsidRDefault="004403B7" w:rsidP="0061558C">
            <w:pPr>
              <w:pStyle w:val="ListParagraph"/>
              <w:numPr>
                <w:ilvl w:val="0"/>
                <w:numId w:val="42"/>
              </w:numPr>
              <w:snapToGrid w:val="0"/>
              <w:ind w:left="432" w:hanging="270"/>
              <w:rPr>
                <w:color w:val="000000" w:themeColor="text1"/>
                <w:lang w:val="sv-SE"/>
              </w:rPr>
            </w:pPr>
            <w:r>
              <w:rPr>
                <w:rFonts w:ascii="Times New Roman" w:hAnsi="Times New Roman" w:cs="Times New Roman"/>
                <w:color w:val="000000" w:themeColor="text1"/>
                <w:lang w:val="sv-SE"/>
              </w:rPr>
              <w:t>Telah dilaksanakan konsultasi dan koordinasi finalisasi pangkalan data berbasis web</w:t>
            </w:r>
          </w:p>
          <w:p w14:paraId="4C94E49C" w14:textId="77777777" w:rsidR="004403B7" w:rsidRPr="004403B7" w:rsidRDefault="004403B7" w:rsidP="0061558C">
            <w:pPr>
              <w:pStyle w:val="ListParagraph"/>
              <w:numPr>
                <w:ilvl w:val="0"/>
                <w:numId w:val="42"/>
              </w:numPr>
              <w:snapToGrid w:val="0"/>
              <w:ind w:left="432" w:hanging="270"/>
              <w:rPr>
                <w:color w:val="000000" w:themeColor="text1"/>
                <w:lang w:val="sv-SE"/>
              </w:rPr>
            </w:pPr>
            <w:r>
              <w:rPr>
                <w:rFonts w:ascii="Times New Roman" w:hAnsi="Times New Roman" w:cs="Times New Roman"/>
                <w:color w:val="000000" w:themeColor="text1"/>
                <w:lang w:val="sv-SE"/>
              </w:rPr>
              <w:t>Telah terusunnya laporan triwulan pelaksanaan kegiatan periode bulan Oktober – Desember 2018</w:t>
            </w:r>
          </w:p>
          <w:p w14:paraId="071310D6" w14:textId="77777777" w:rsidR="004403B7" w:rsidRPr="00AF7584" w:rsidRDefault="004403B7" w:rsidP="0061558C">
            <w:pPr>
              <w:pStyle w:val="ListParagraph"/>
              <w:numPr>
                <w:ilvl w:val="0"/>
                <w:numId w:val="42"/>
              </w:numPr>
              <w:snapToGrid w:val="0"/>
              <w:ind w:left="432" w:hanging="270"/>
              <w:rPr>
                <w:color w:val="000000" w:themeColor="text1"/>
                <w:lang w:val="sv-SE"/>
              </w:rPr>
            </w:pPr>
            <w:r>
              <w:rPr>
                <w:rFonts w:ascii="Times New Roman" w:hAnsi="Times New Roman" w:cs="Times New Roman"/>
                <w:color w:val="000000" w:themeColor="text1"/>
                <w:lang w:val="sv-SE"/>
              </w:rPr>
              <w:t>Telah Tersusunnya laoran teknis pelaksanaan kegiatan</w:t>
            </w:r>
          </w:p>
          <w:p w14:paraId="0179A542" w14:textId="77777777" w:rsidR="00AF7584" w:rsidRPr="0061558C" w:rsidRDefault="00AF7584" w:rsidP="00AF7584">
            <w:pPr>
              <w:pStyle w:val="ListParagraph"/>
              <w:numPr>
                <w:ilvl w:val="1"/>
                <w:numId w:val="4"/>
              </w:numPr>
              <w:snapToGrid w:val="0"/>
              <w:ind w:left="0" w:hanging="1440"/>
              <w:jc w:val="both"/>
              <w:rPr>
                <w:rFonts w:ascii="Times New Roman" w:hAnsi="Times New Roman" w:cs="Times New Roman"/>
                <w:color w:val="000000" w:themeColor="text1"/>
                <w:lang w:val="sv-SE"/>
              </w:rPr>
            </w:pPr>
          </w:p>
          <w:p w14:paraId="32C57B57" w14:textId="77777777" w:rsidR="00CA0B39" w:rsidRDefault="00CA0B39" w:rsidP="00CA0B39">
            <w:pPr>
              <w:rPr>
                <w:b/>
              </w:rPr>
            </w:pPr>
            <w:r>
              <w:rPr>
                <w:b/>
                <w:color w:val="000000" w:themeColor="text1"/>
                <w:shd w:val="clear" w:color="auto" w:fill="FFFFFF"/>
              </w:rPr>
              <w:t xml:space="preserve"> </w:t>
            </w:r>
            <w:r w:rsidR="00AF7584" w:rsidRPr="00CA0B39">
              <w:rPr>
                <w:b/>
                <w:color w:val="000000" w:themeColor="text1"/>
                <w:shd w:val="clear" w:color="auto" w:fill="FFFFFF"/>
              </w:rPr>
              <w:t xml:space="preserve">2. </w:t>
            </w:r>
            <w:proofErr w:type="spellStart"/>
            <w:r w:rsidRPr="00CA0B39">
              <w:rPr>
                <w:b/>
              </w:rPr>
              <w:t>Dokumen</w:t>
            </w:r>
            <w:proofErr w:type="spellEnd"/>
            <w:r w:rsidRPr="00CA0B39">
              <w:rPr>
                <w:b/>
              </w:rPr>
              <w:t xml:space="preserve"> Kajian </w:t>
            </w:r>
            <w:proofErr w:type="spellStart"/>
            <w:proofErr w:type="gramStart"/>
            <w:r w:rsidRPr="00CA0B39">
              <w:rPr>
                <w:b/>
              </w:rPr>
              <w:t>Implementasi</w:t>
            </w:r>
            <w:proofErr w:type="spellEnd"/>
            <w:r w:rsidRPr="00CA0B39">
              <w:rPr>
                <w:b/>
              </w:rPr>
              <w:t xml:space="preserve">  Thorium</w:t>
            </w:r>
            <w:proofErr w:type="gramEnd"/>
          </w:p>
          <w:p w14:paraId="5D199272" w14:textId="77777777" w:rsidR="00C76858" w:rsidRPr="00996028" w:rsidRDefault="00996028" w:rsidP="00996028">
            <w:pPr>
              <w:ind w:left="342" w:hanging="342"/>
            </w:pPr>
            <w:r>
              <w:t xml:space="preserve">     </w:t>
            </w:r>
            <w:proofErr w:type="spellStart"/>
            <w:r w:rsidR="00C76858" w:rsidRPr="00996028">
              <w:t>Telah</w:t>
            </w:r>
            <w:proofErr w:type="spellEnd"/>
            <w:r w:rsidR="00C76858" w:rsidRPr="00996028">
              <w:t xml:space="preserve"> </w:t>
            </w:r>
            <w:proofErr w:type="spellStart"/>
            <w:r w:rsidR="00C76858" w:rsidRPr="00996028">
              <w:t>diperoleh</w:t>
            </w:r>
            <w:proofErr w:type="spellEnd"/>
            <w:r w:rsidR="00C76858" w:rsidRPr="00996028">
              <w:t xml:space="preserve"> </w:t>
            </w:r>
            <w:proofErr w:type="spellStart"/>
            <w:r w:rsidR="00C76858" w:rsidRPr="00996028">
              <w:t>dokumen</w:t>
            </w:r>
            <w:proofErr w:type="spellEnd"/>
            <w:r w:rsidR="00C76858" w:rsidRPr="00996028">
              <w:t xml:space="preserve"> </w:t>
            </w:r>
            <w:proofErr w:type="spellStart"/>
            <w:r w:rsidR="00C76858" w:rsidRPr="00996028">
              <w:t>hasil</w:t>
            </w:r>
            <w:proofErr w:type="spellEnd"/>
            <w:r w:rsidR="00C76858" w:rsidRPr="00996028">
              <w:t xml:space="preserve"> </w:t>
            </w:r>
            <w:proofErr w:type="spellStart"/>
            <w:r w:rsidR="00C76858" w:rsidRPr="00996028">
              <w:t>kajian</w:t>
            </w:r>
            <w:proofErr w:type="spellEnd"/>
            <w:r w:rsidR="00C76858" w:rsidRPr="00996028">
              <w:t xml:space="preserve"> yang </w:t>
            </w:r>
            <w:proofErr w:type="spellStart"/>
            <w:r w:rsidR="00C76858" w:rsidRPr="00996028">
              <w:t>berisi</w:t>
            </w:r>
            <w:proofErr w:type="spellEnd"/>
            <w:r w:rsidR="00C76858" w:rsidRPr="00996028">
              <w:t xml:space="preserve"> </w:t>
            </w:r>
            <w:proofErr w:type="spellStart"/>
            <w:r w:rsidR="00C76858" w:rsidRPr="00996028">
              <w:t>sifat-sifat</w:t>
            </w:r>
            <w:proofErr w:type="spellEnd"/>
            <w:r w:rsidR="00C76858" w:rsidRPr="00996028">
              <w:t>/</w:t>
            </w:r>
            <w:proofErr w:type="spellStart"/>
            <w:r w:rsidR="00C76858" w:rsidRPr="00996028">
              <w:t>karakteristik</w:t>
            </w:r>
            <w:proofErr w:type="spellEnd"/>
            <w:r w:rsidR="00C76858" w:rsidRPr="00996028">
              <w:t xml:space="preserve"> thorium, </w:t>
            </w:r>
            <w:proofErr w:type="spellStart"/>
            <w:r w:rsidR="00C76858" w:rsidRPr="00996028">
              <w:t>Reaktor-reaktor</w:t>
            </w:r>
            <w:proofErr w:type="spellEnd"/>
            <w:r w:rsidR="00C76858" w:rsidRPr="00996028">
              <w:t xml:space="preserve"> </w:t>
            </w:r>
            <w:proofErr w:type="spellStart"/>
            <w:r w:rsidR="00C76858" w:rsidRPr="00996028">
              <w:t>berbahan</w:t>
            </w:r>
            <w:proofErr w:type="spellEnd"/>
            <w:r w:rsidR="00C76858" w:rsidRPr="00996028">
              <w:t xml:space="preserve"> Thorium yang </w:t>
            </w:r>
            <w:proofErr w:type="spellStart"/>
            <w:r w:rsidR="00C76858" w:rsidRPr="00996028">
              <w:t>ada</w:t>
            </w:r>
            <w:proofErr w:type="spellEnd"/>
            <w:r w:rsidR="00C76858" w:rsidRPr="00996028">
              <w:t xml:space="preserve"> di  </w:t>
            </w:r>
            <w:proofErr w:type="spellStart"/>
            <w:r w:rsidR="00C76858" w:rsidRPr="00996028">
              <w:t>di</w:t>
            </w:r>
            <w:proofErr w:type="spellEnd"/>
            <w:r w:rsidR="00C76858" w:rsidRPr="00996028">
              <w:t xml:space="preserve"> dunia, </w:t>
            </w:r>
            <w:proofErr w:type="spellStart"/>
            <w:r w:rsidR="00C76858" w:rsidRPr="00996028">
              <w:t>Implementasi</w:t>
            </w:r>
            <w:proofErr w:type="spellEnd"/>
            <w:r w:rsidR="00C76858" w:rsidRPr="00996028">
              <w:t xml:space="preserve"> </w:t>
            </w:r>
            <w:proofErr w:type="spellStart"/>
            <w:r w:rsidR="00C76858" w:rsidRPr="00996028">
              <w:t>Bahan</w:t>
            </w:r>
            <w:proofErr w:type="spellEnd"/>
            <w:r w:rsidR="00C76858" w:rsidRPr="00996028">
              <w:t xml:space="preserve"> Bakar Thorium </w:t>
            </w:r>
            <w:proofErr w:type="spellStart"/>
            <w:r w:rsidR="00C76858" w:rsidRPr="00996028">
              <w:t>untuk</w:t>
            </w:r>
            <w:proofErr w:type="spellEnd"/>
            <w:r w:rsidR="00C76858" w:rsidRPr="00996028">
              <w:t xml:space="preserve"> </w:t>
            </w:r>
            <w:proofErr w:type="spellStart"/>
            <w:r w:rsidR="00C76858" w:rsidRPr="00996028">
              <w:t>Reaktor</w:t>
            </w:r>
            <w:proofErr w:type="spellEnd"/>
            <w:r w:rsidR="00C76858" w:rsidRPr="00996028">
              <w:t xml:space="preserve"> RDE yang </w:t>
            </w:r>
            <w:proofErr w:type="spellStart"/>
            <w:r w:rsidR="00C76858" w:rsidRPr="00996028">
              <w:t>meliputi</w:t>
            </w:r>
            <w:proofErr w:type="spellEnd"/>
            <w:r w:rsidR="00C76858" w:rsidRPr="00996028">
              <w:t xml:space="preserve">: </w:t>
            </w:r>
            <w:proofErr w:type="spellStart"/>
            <w:r w:rsidR="00C76858" w:rsidRPr="00996028">
              <w:t>Kinerja</w:t>
            </w:r>
            <w:proofErr w:type="spellEnd"/>
            <w:r w:rsidR="00C76858" w:rsidRPr="00996028">
              <w:t xml:space="preserve"> </w:t>
            </w:r>
            <w:proofErr w:type="spellStart"/>
            <w:r w:rsidR="00C76858" w:rsidRPr="00996028">
              <w:t>Bahan</w:t>
            </w:r>
            <w:proofErr w:type="spellEnd"/>
            <w:r w:rsidR="00C76858" w:rsidRPr="00996028">
              <w:t xml:space="preserve"> </w:t>
            </w:r>
            <w:proofErr w:type="spellStart"/>
            <w:r w:rsidR="00C76858" w:rsidRPr="00996028">
              <w:t>Bakan</w:t>
            </w:r>
            <w:proofErr w:type="spellEnd"/>
            <w:r w:rsidR="00C76858" w:rsidRPr="00996028">
              <w:t xml:space="preserve"> Thorium </w:t>
            </w:r>
            <w:proofErr w:type="spellStart"/>
            <w:r w:rsidR="00C76858" w:rsidRPr="00996028">
              <w:t>dalam</w:t>
            </w:r>
            <w:proofErr w:type="spellEnd"/>
            <w:r w:rsidR="00C76858" w:rsidRPr="00996028">
              <w:t xml:space="preserve"> </w:t>
            </w:r>
            <w:proofErr w:type="spellStart"/>
            <w:r w:rsidR="00C76858" w:rsidRPr="00996028">
              <w:t>reaktor</w:t>
            </w:r>
            <w:proofErr w:type="spellEnd"/>
            <w:r w:rsidR="00C76858" w:rsidRPr="00996028">
              <w:t xml:space="preserve"> </w:t>
            </w:r>
            <w:proofErr w:type="spellStart"/>
            <w:r w:rsidR="00404008" w:rsidRPr="00996028">
              <w:t>tipe</w:t>
            </w:r>
            <w:proofErr w:type="spellEnd"/>
            <w:r w:rsidR="00404008" w:rsidRPr="00996028">
              <w:t xml:space="preserve"> HTGR dan </w:t>
            </w:r>
            <w:proofErr w:type="spellStart"/>
            <w:r w:rsidR="00404008" w:rsidRPr="00996028">
              <w:t>kekritisan</w:t>
            </w:r>
            <w:proofErr w:type="spellEnd"/>
            <w:r w:rsidR="00404008" w:rsidRPr="00996028">
              <w:t xml:space="preserve"> </w:t>
            </w:r>
            <w:proofErr w:type="spellStart"/>
            <w:r w:rsidR="00404008" w:rsidRPr="00996028">
              <w:t>Bahan</w:t>
            </w:r>
            <w:proofErr w:type="spellEnd"/>
            <w:r w:rsidR="00404008" w:rsidRPr="00996028">
              <w:t xml:space="preserve"> Bakar Thorium </w:t>
            </w:r>
            <w:proofErr w:type="spellStart"/>
            <w:r w:rsidR="00404008" w:rsidRPr="00996028">
              <w:t>dalam</w:t>
            </w:r>
            <w:proofErr w:type="spellEnd"/>
            <w:r w:rsidR="00404008" w:rsidRPr="00996028">
              <w:t xml:space="preserve"> </w:t>
            </w:r>
            <w:proofErr w:type="spellStart"/>
            <w:r w:rsidR="00404008" w:rsidRPr="00996028">
              <w:t>reaktor</w:t>
            </w:r>
            <w:proofErr w:type="spellEnd"/>
            <w:r w:rsidR="00404008" w:rsidRPr="00996028">
              <w:t xml:space="preserve"> RDE </w:t>
            </w:r>
            <w:proofErr w:type="spellStart"/>
            <w:r w:rsidR="00404008" w:rsidRPr="00996028">
              <w:t>terkait</w:t>
            </w:r>
            <w:proofErr w:type="spellEnd"/>
            <w:r w:rsidR="00404008" w:rsidRPr="00996028">
              <w:t xml:space="preserve"> </w:t>
            </w:r>
            <w:proofErr w:type="spellStart"/>
            <w:r w:rsidR="00404008" w:rsidRPr="00996028">
              <w:t>jumlah</w:t>
            </w:r>
            <w:proofErr w:type="spellEnd"/>
            <w:r w:rsidR="00404008" w:rsidRPr="00996028">
              <w:t xml:space="preserve"> </w:t>
            </w:r>
            <w:proofErr w:type="spellStart"/>
            <w:r w:rsidR="00404008" w:rsidRPr="00996028">
              <w:t>prosentase</w:t>
            </w:r>
            <w:proofErr w:type="spellEnd"/>
            <w:r w:rsidR="00404008" w:rsidRPr="00996028">
              <w:t xml:space="preserve"> thoriu</w:t>
            </w:r>
            <w:r w:rsidR="00DF1C3F" w:rsidRPr="00996028">
              <w:t xml:space="preserve">m dan uranium </w:t>
            </w:r>
            <w:proofErr w:type="spellStart"/>
            <w:r w:rsidR="00DF1C3F" w:rsidRPr="00996028">
              <w:t>dalam</w:t>
            </w:r>
            <w:proofErr w:type="spellEnd"/>
            <w:r w:rsidR="00DF1C3F" w:rsidRPr="00996028">
              <w:t xml:space="preserve"> </w:t>
            </w:r>
            <w:proofErr w:type="spellStart"/>
            <w:r w:rsidR="00DF1C3F" w:rsidRPr="00996028">
              <w:t>bahan</w:t>
            </w:r>
            <w:proofErr w:type="spellEnd"/>
            <w:r w:rsidR="00DF1C3F" w:rsidRPr="00996028">
              <w:t xml:space="preserve"> </w:t>
            </w:r>
            <w:proofErr w:type="spellStart"/>
            <w:r w:rsidR="00DF1C3F" w:rsidRPr="00996028">
              <w:t>bakar</w:t>
            </w:r>
            <w:proofErr w:type="spellEnd"/>
            <w:r w:rsidR="00DF1C3F" w:rsidRPr="00996028">
              <w:t xml:space="preserve">, </w:t>
            </w:r>
            <w:proofErr w:type="spellStart"/>
            <w:r w:rsidR="00DF1C3F" w:rsidRPr="00996028">
              <w:t>Aspek</w:t>
            </w:r>
            <w:proofErr w:type="spellEnd"/>
            <w:r w:rsidR="00DF1C3F" w:rsidRPr="00996028">
              <w:t xml:space="preserve"> </w:t>
            </w:r>
            <w:proofErr w:type="spellStart"/>
            <w:r w:rsidR="00DF1C3F" w:rsidRPr="00996028">
              <w:t>keselamatan</w:t>
            </w:r>
            <w:proofErr w:type="spellEnd"/>
            <w:r w:rsidR="00DF1C3F" w:rsidRPr="00996028">
              <w:t xml:space="preserve"> RDE </w:t>
            </w:r>
            <w:proofErr w:type="spellStart"/>
            <w:r w:rsidR="00DF1C3F" w:rsidRPr="00996028">
              <w:t>berbahan</w:t>
            </w:r>
            <w:proofErr w:type="spellEnd"/>
            <w:r w:rsidR="00DF1C3F" w:rsidRPr="00996028">
              <w:t xml:space="preserve"> </w:t>
            </w:r>
            <w:proofErr w:type="spellStart"/>
            <w:r w:rsidR="00DF1C3F" w:rsidRPr="00996028">
              <w:t>bakar</w:t>
            </w:r>
            <w:proofErr w:type="spellEnd"/>
            <w:r w:rsidR="00DF1C3F" w:rsidRPr="00996028">
              <w:t xml:space="preserve"> Thorium, </w:t>
            </w:r>
            <w:proofErr w:type="spellStart"/>
            <w:r w:rsidR="00DF1C3F" w:rsidRPr="00996028">
              <w:t>Strategi</w:t>
            </w:r>
            <w:proofErr w:type="spellEnd"/>
            <w:r w:rsidR="00DF1C3F" w:rsidRPr="00996028">
              <w:t xml:space="preserve"> </w:t>
            </w:r>
            <w:proofErr w:type="spellStart"/>
            <w:r w:rsidR="00DF1C3F" w:rsidRPr="00996028">
              <w:t>Pengelolaan</w:t>
            </w:r>
            <w:proofErr w:type="spellEnd"/>
            <w:r w:rsidR="00DF1C3F" w:rsidRPr="00996028">
              <w:t xml:space="preserve"> </w:t>
            </w:r>
            <w:proofErr w:type="spellStart"/>
            <w:r w:rsidR="00DF1C3F" w:rsidRPr="00996028">
              <w:t>Limbah</w:t>
            </w:r>
            <w:proofErr w:type="spellEnd"/>
            <w:r w:rsidR="00DF1C3F" w:rsidRPr="00996028">
              <w:t xml:space="preserve"> </w:t>
            </w:r>
            <w:proofErr w:type="spellStart"/>
            <w:r w:rsidR="00DF1C3F" w:rsidRPr="00996028">
              <w:t>Bahan</w:t>
            </w:r>
            <w:proofErr w:type="spellEnd"/>
            <w:r w:rsidR="00DF1C3F" w:rsidRPr="00996028">
              <w:t xml:space="preserve"> Bakar Thorium </w:t>
            </w:r>
            <w:proofErr w:type="spellStart"/>
            <w:r w:rsidR="00DF1C3F" w:rsidRPr="00996028">
              <w:t>dari</w:t>
            </w:r>
            <w:proofErr w:type="spellEnd"/>
            <w:r w:rsidR="00DF1C3F" w:rsidRPr="00996028">
              <w:t xml:space="preserve"> RDE.</w:t>
            </w:r>
            <w:r>
              <w:t xml:space="preserve"> </w:t>
            </w:r>
            <w:r w:rsidR="00DF1C3F" w:rsidRPr="00996028">
              <w:t xml:space="preserve">Hasil Kajian </w:t>
            </w:r>
            <w:proofErr w:type="spellStart"/>
            <w:r w:rsidR="00DF1C3F" w:rsidRPr="00996028">
              <w:t>telah</w:t>
            </w:r>
            <w:proofErr w:type="spellEnd"/>
            <w:r w:rsidR="00DF1C3F" w:rsidRPr="00996028">
              <w:t xml:space="preserve"> </w:t>
            </w:r>
            <w:proofErr w:type="spellStart"/>
            <w:r w:rsidR="00DF1C3F" w:rsidRPr="00996028">
              <w:t>dipresentasikan</w:t>
            </w:r>
            <w:proofErr w:type="spellEnd"/>
            <w:r w:rsidR="00DF1C3F" w:rsidRPr="00996028">
              <w:t xml:space="preserve"> </w:t>
            </w:r>
            <w:proofErr w:type="spellStart"/>
            <w:r w:rsidR="00DF1C3F" w:rsidRPr="00996028">
              <w:t>dalam</w:t>
            </w:r>
            <w:proofErr w:type="spellEnd"/>
            <w:r w:rsidR="00DF1C3F" w:rsidRPr="00996028">
              <w:t xml:space="preserve"> Seminar </w:t>
            </w:r>
            <w:proofErr w:type="spellStart"/>
            <w:r w:rsidR="00DF1C3F" w:rsidRPr="00996028">
              <w:t>Infrastruktur</w:t>
            </w:r>
            <w:proofErr w:type="spellEnd"/>
            <w:r w:rsidR="00DF1C3F" w:rsidRPr="00996028">
              <w:t xml:space="preserve"> </w:t>
            </w:r>
            <w:proofErr w:type="spellStart"/>
            <w:r w:rsidR="00DF1C3F" w:rsidRPr="00996028">
              <w:t>Energi</w:t>
            </w:r>
            <w:proofErr w:type="spellEnd"/>
            <w:r w:rsidR="00DF1C3F" w:rsidRPr="00996028">
              <w:t xml:space="preserve"> </w:t>
            </w:r>
            <w:proofErr w:type="spellStart"/>
            <w:r w:rsidR="00DF1C3F" w:rsidRPr="00996028">
              <w:t>Nuklir</w:t>
            </w:r>
            <w:proofErr w:type="spellEnd"/>
            <w:r w:rsidR="00DF1C3F" w:rsidRPr="00996028">
              <w:t xml:space="preserve"> (SIEN) di Yogyakarta  </w:t>
            </w:r>
            <w:r w:rsidR="00C76858" w:rsidRPr="00996028">
              <w:t xml:space="preserve"> </w:t>
            </w:r>
          </w:p>
          <w:p w14:paraId="3913FC97" w14:textId="77777777" w:rsidR="0061558C" w:rsidRPr="003B6D35" w:rsidRDefault="0061558C" w:rsidP="003B6D35">
            <w:pPr>
              <w:pStyle w:val="ListParagraph"/>
              <w:numPr>
                <w:ilvl w:val="1"/>
                <w:numId w:val="4"/>
              </w:numPr>
              <w:snapToGrid w:val="0"/>
              <w:ind w:left="0" w:hanging="1440"/>
              <w:jc w:val="both"/>
              <w:rPr>
                <w:rFonts w:ascii="Times New Roman" w:hAnsi="Times New Roman" w:cs="Times New Roman"/>
                <w:color w:val="000000" w:themeColor="text1"/>
                <w:lang w:val="sv-SE"/>
              </w:rPr>
            </w:pPr>
          </w:p>
        </w:tc>
      </w:tr>
      <w:tr w:rsidR="00C431B5" w:rsidRPr="009C3689" w14:paraId="0B2079D9" w14:textId="77777777" w:rsidTr="002E592E">
        <w:trPr>
          <w:gridBefore w:val="1"/>
          <w:wBefore w:w="18" w:type="dxa"/>
          <w:trHeight w:val="2132"/>
        </w:trPr>
        <w:tc>
          <w:tcPr>
            <w:tcW w:w="2520" w:type="dxa"/>
            <w:tcBorders>
              <w:top w:val="single" w:sz="4" w:space="0" w:color="000000"/>
              <w:left w:val="single" w:sz="4" w:space="0" w:color="000000"/>
              <w:bottom w:val="single" w:sz="4" w:space="0" w:color="000000"/>
              <w:right w:val="single" w:sz="4" w:space="0" w:color="000000"/>
            </w:tcBorders>
          </w:tcPr>
          <w:p w14:paraId="4D43361C" w14:textId="77777777" w:rsidR="00C431B5" w:rsidRDefault="00C431B5" w:rsidP="002E592E">
            <w:pPr>
              <w:spacing w:line="360" w:lineRule="auto"/>
              <w:jc w:val="left"/>
            </w:pPr>
          </w:p>
          <w:p w14:paraId="267F9DF3" w14:textId="77777777" w:rsidR="00C431B5" w:rsidRPr="009C3689" w:rsidRDefault="00C431B5" w:rsidP="002E592E">
            <w:pPr>
              <w:spacing w:line="360" w:lineRule="auto"/>
              <w:jc w:val="left"/>
            </w:pPr>
            <w:r w:rsidRPr="009C3689">
              <w:t>Nilai</w:t>
            </w:r>
            <w:r w:rsidR="00C636E6">
              <w:t xml:space="preserve"> </w:t>
            </w:r>
            <w:proofErr w:type="spellStart"/>
            <w:r w:rsidRPr="009C3689">
              <w:t>Kompetitif</w:t>
            </w:r>
            <w:proofErr w:type="spellEnd"/>
            <w:r w:rsidR="00C636E6">
              <w:t xml:space="preserve"> </w:t>
            </w:r>
            <w:r w:rsidRPr="009C3689">
              <w:t>&amp;</w:t>
            </w:r>
            <w:r w:rsidR="00C636E6">
              <w:t xml:space="preserve"> </w:t>
            </w:r>
            <w:proofErr w:type="spellStart"/>
            <w:r w:rsidRPr="009C3689">
              <w:t>Ekonomi</w:t>
            </w:r>
            <w:proofErr w:type="spellEnd"/>
          </w:p>
        </w:tc>
        <w:tc>
          <w:tcPr>
            <w:tcW w:w="270" w:type="dxa"/>
            <w:tcBorders>
              <w:top w:val="single" w:sz="4" w:space="0" w:color="000000"/>
              <w:left w:val="single" w:sz="4" w:space="0" w:color="000000"/>
              <w:bottom w:val="single" w:sz="4" w:space="0" w:color="000000"/>
              <w:right w:val="single" w:sz="4" w:space="0" w:color="000000"/>
            </w:tcBorders>
          </w:tcPr>
          <w:p w14:paraId="08DB3B96" w14:textId="77777777" w:rsidR="00C431B5" w:rsidRPr="009C3689" w:rsidRDefault="00C431B5" w:rsidP="002E592E">
            <w:pPr>
              <w:spacing w:line="360" w:lineRule="auto"/>
            </w:pPr>
          </w:p>
          <w:p w14:paraId="5D89A7D5" w14:textId="77777777" w:rsidR="00C431B5" w:rsidRPr="009C3689" w:rsidRDefault="00C431B5" w:rsidP="002E592E">
            <w:pPr>
              <w:spacing w:line="360" w:lineRule="auto"/>
            </w:pPr>
            <w:r w:rsidRPr="009C3689">
              <w:t>:</w:t>
            </w:r>
          </w:p>
        </w:tc>
        <w:tc>
          <w:tcPr>
            <w:tcW w:w="7200" w:type="dxa"/>
            <w:tcBorders>
              <w:top w:val="single" w:sz="4" w:space="0" w:color="000000"/>
              <w:left w:val="single" w:sz="4" w:space="0" w:color="000000"/>
              <w:bottom w:val="single" w:sz="4" w:space="0" w:color="000000"/>
              <w:right w:val="single" w:sz="4" w:space="0" w:color="000000"/>
            </w:tcBorders>
          </w:tcPr>
          <w:p w14:paraId="04F87504" w14:textId="77777777" w:rsidR="00C431B5" w:rsidRDefault="00C431B5" w:rsidP="002E592E">
            <w:pPr>
              <w:autoSpaceDE w:val="0"/>
              <w:autoSpaceDN w:val="0"/>
              <w:adjustRightInd w:val="0"/>
              <w:spacing w:line="276" w:lineRule="auto"/>
              <w:rPr>
                <w:lang w:val="sv-SE"/>
              </w:rPr>
            </w:pPr>
          </w:p>
          <w:p w14:paraId="4AADDDBD" w14:textId="77777777" w:rsidR="00C431B5" w:rsidRPr="009C3689" w:rsidRDefault="00C431B5" w:rsidP="002E592E">
            <w:pPr>
              <w:autoSpaceDE w:val="0"/>
              <w:autoSpaceDN w:val="0"/>
              <w:adjustRightInd w:val="0"/>
              <w:spacing w:line="276" w:lineRule="auto"/>
            </w:pPr>
            <w:r w:rsidRPr="00A6415B">
              <w:rPr>
                <w:lang w:val="sv-SE"/>
              </w:rPr>
              <w:t>Memperoleh SDM yang siap untuk mengelola pembangunan RDE serta mempersiapkan sistem manajemen konstruksi. Hal ini akan mengurangi pendanaan RDE secara keseluruhan.</w:t>
            </w:r>
          </w:p>
        </w:tc>
      </w:tr>
      <w:tr w:rsidR="00C431B5" w:rsidRPr="009C3689" w14:paraId="234E8B13" w14:textId="77777777" w:rsidTr="002E592E">
        <w:trPr>
          <w:gridBefore w:val="1"/>
          <w:wBefore w:w="18" w:type="dxa"/>
          <w:trHeight w:val="2132"/>
        </w:trPr>
        <w:tc>
          <w:tcPr>
            <w:tcW w:w="2520" w:type="dxa"/>
            <w:tcBorders>
              <w:top w:val="single" w:sz="4" w:space="0" w:color="000000"/>
              <w:left w:val="single" w:sz="4" w:space="0" w:color="000000"/>
              <w:bottom w:val="single" w:sz="4" w:space="0" w:color="000000"/>
              <w:right w:val="single" w:sz="4" w:space="0" w:color="000000"/>
            </w:tcBorders>
          </w:tcPr>
          <w:p w14:paraId="77EF39AB" w14:textId="77777777" w:rsidR="00C431B5" w:rsidRDefault="00C431B5" w:rsidP="002E592E">
            <w:pPr>
              <w:spacing w:line="240" w:lineRule="auto"/>
              <w:jc w:val="center"/>
            </w:pPr>
          </w:p>
          <w:p w14:paraId="2F844C09" w14:textId="77777777" w:rsidR="00C431B5" w:rsidRDefault="00C431B5" w:rsidP="002E592E">
            <w:pPr>
              <w:spacing w:line="240" w:lineRule="auto"/>
              <w:jc w:val="center"/>
            </w:pPr>
          </w:p>
          <w:p w14:paraId="0165B2F1" w14:textId="77777777" w:rsidR="00C431B5" w:rsidRDefault="00C431B5" w:rsidP="00E10493">
            <w:pPr>
              <w:spacing w:line="240" w:lineRule="auto"/>
              <w:jc w:val="left"/>
            </w:pPr>
            <w:proofErr w:type="spellStart"/>
            <w:r w:rsidRPr="004B1994">
              <w:t>Kendala</w:t>
            </w:r>
            <w:proofErr w:type="spellEnd"/>
            <w:r w:rsidRPr="004B1994">
              <w:t xml:space="preserve"> yang </w:t>
            </w:r>
            <w:proofErr w:type="spellStart"/>
            <w:r w:rsidRPr="004B1994">
              <w:t>dihadapidanSolusi</w:t>
            </w:r>
            <w:r>
              <w:t>P</w:t>
            </w:r>
            <w:r w:rsidRPr="004B1994">
              <w:t>emecahannya</w:t>
            </w:r>
            <w:proofErr w:type="spellEnd"/>
          </w:p>
          <w:p w14:paraId="358E6779" w14:textId="77777777" w:rsidR="00C431B5" w:rsidRPr="004B1994" w:rsidRDefault="00C431B5" w:rsidP="002E592E">
            <w:pPr>
              <w:spacing w:line="240" w:lineRule="auto"/>
              <w:jc w:val="center"/>
            </w:pPr>
          </w:p>
        </w:tc>
        <w:tc>
          <w:tcPr>
            <w:tcW w:w="270" w:type="dxa"/>
            <w:tcBorders>
              <w:top w:val="single" w:sz="4" w:space="0" w:color="000000"/>
              <w:left w:val="single" w:sz="4" w:space="0" w:color="000000"/>
              <w:bottom w:val="single" w:sz="4" w:space="0" w:color="000000"/>
              <w:right w:val="single" w:sz="4" w:space="0" w:color="000000"/>
            </w:tcBorders>
          </w:tcPr>
          <w:p w14:paraId="33244EF9" w14:textId="77777777" w:rsidR="00C431B5" w:rsidRPr="004B1994" w:rsidRDefault="00C431B5" w:rsidP="002E592E">
            <w:pPr>
              <w:spacing w:line="240" w:lineRule="auto"/>
            </w:pPr>
          </w:p>
          <w:p w14:paraId="12F66660" w14:textId="77777777" w:rsidR="00C431B5" w:rsidRPr="004B1994" w:rsidRDefault="00C431B5" w:rsidP="002E592E">
            <w:pPr>
              <w:spacing w:line="240" w:lineRule="auto"/>
            </w:pPr>
            <w:r w:rsidRPr="004B1994">
              <w:t>:</w:t>
            </w:r>
          </w:p>
        </w:tc>
        <w:tc>
          <w:tcPr>
            <w:tcW w:w="7200" w:type="dxa"/>
            <w:tcBorders>
              <w:top w:val="single" w:sz="4" w:space="0" w:color="000000"/>
              <w:left w:val="single" w:sz="4" w:space="0" w:color="000000"/>
              <w:bottom w:val="single" w:sz="4" w:space="0" w:color="000000"/>
              <w:right w:val="single" w:sz="4" w:space="0" w:color="000000"/>
            </w:tcBorders>
          </w:tcPr>
          <w:p w14:paraId="11C22208" w14:textId="77777777" w:rsidR="00C431B5" w:rsidRPr="00A53638" w:rsidRDefault="00C431B5" w:rsidP="002E592E">
            <w:pPr>
              <w:tabs>
                <w:tab w:val="right" w:pos="4535"/>
              </w:tabs>
              <w:autoSpaceDE w:val="0"/>
              <w:autoSpaceDN w:val="0"/>
              <w:adjustRightInd w:val="0"/>
              <w:spacing w:line="268" w:lineRule="atLeast"/>
              <w:rPr>
                <w:sz w:val="22"/>
                <w:szCs w:val="22"/>
              </w:rPr>
            </w:pPr>
            <w:r>
              <w:rPr>
                <w:sz w:val="22"/>
                <w:szCs w:val="22"/>
              </w:rPr>
              <w:tab/>
            </w:r>
          </w:p>
          <w:p w14:paraId="5FA04660" w14:textId="77777777" w:rsidR="00C431B5" w:rsidRDefault="00C431B5" w:rsidP="002E592E">
            <w:pPr>
              <w:pStyle w:val="ListParagraph"/>
              <w:snapToGrid w:val="0"/>
              <w:ind w:left="0"/>
              <w:rPr>
                <w:rFonts w:ascii="Times New Roman" w:hAnsi="Times New Roman" w:cs="Times New Roman"/>
                <w:lang w:val="sv-SE"/>
              </w:rPr>
            </w:pPr>
            <w:r>
              <w:rPr>
                <w:rFonts w:ascii="Times New Roman" w:hAnsi="Times New Roman" w:cs="Times New Roman"/>
                <w:lang w:val="sv-SE"/>
              </w:rPr>
              <w:t>-Tidak Ada</w:t>
            </w:r>
          </w:p>
          <w:p w14:paraId="22B8B6EE" w14:textId="77777777" w:rsidR="00C431B5" w:rsidRPr="005C3369" w:rsidRDefault="00C431B5" w:rsidP="002E592E">
            <w:pPr>
              <w:pStyle w:val="ListParagraph"/>
              <w:snapToGrid w:val="0"/>
              <w:ind w:left="0"/>
              <w:rPr>
                <w:rFonts w:ascii="Times New Roman" w:hAnsi="Times New Roman" w:cs="Times New Roman"/>
                <w:lang w:val="sv-SE"/>
              </w:rPr>
            </w:pPr>
          </w:p>
        </w:tc>
      </w:tr>
    </w:tbl>
    <w:p w14:paraId="173A1DBD" w14:textId="77777777" w:rsidR="00C431B5" w:rsidRDefault="00C431B5">
      <w:pPr>
        <w:widowControl/>
        <w:suppressAutoHyphens w:val="0"/>
        <w:spacing w:line="240" w:lineRule="auto"/>
        <w:jc w:val="left"/>
        <w:textAlignment w:val="auto"/>
        <w:rPr>
          <w:b/>
        </w:rPr>
      </w:pPr>
      <w:r>
        <w:rPr>
          <w:b/>
          <w:sz w:val="22"/>
          <w:szCs w:val="22"/>
          <w:lang w:val="sv-SE"/>
        </w:rPr>
        <w:br w:type="page"/>
      </w:r>
    </w:p>
    <w:p w14:paraId="2B939A3A" w14:textId="77777777" w:rsidR="003A756E" w:rsidRDefault="003A756E" w:rsidP="003A756E">
      <w:pPr>
        <w:rPr>
          <w:b/>
        </w:rPr>
      </w:pPr>
      <w:r w:rsidRPr="00C431B5">
        <w:rPr>
          <w:b/>
          <w:u w:val="single"/>
        </w:rPr>
        <w:lastRenderedPageBreak/>
        <w:t xml:space="preserve">Sub Output.  </w:t>
      </w:r>
      <w:r w:rsidR="00C431B5" w:rsidRPr="00C431B5">
        <w:rPr>
          <w:b/>
          <w:u w:val="single"/>
        </w:rPr>
        <w:t>3</w:t>
      </w:r>
      <w:r>
        <w:rPr>
          <w:b/>
        </w:rPr>
        <w:t>.</w:t>
      </w:r>
    </w:p>
    <w:p w14:paraId="5890703F" w14:textId="77777777" w:rsidR="00C431B5" w:rsidRDefault="00C431B5" w:rsidP="003A756E">
      <w:pPr>
        <w:rPr>
          <w:b/>
        </w:rPr>
      </w:pPr>
    </w:p>
    <w:p w14:paraId="382EFE2C" w14:textId="77777777" w:rsidR="003A756E" w:rsidRPr="003B1E7F" w:rsidRDefault="003A756E" w:rsidP="003A756E">
      <w:pPr>
        <w:spacing w:line="360" w:lineRule="auto"/>
        <w:rPr>
          <w:b/>
        </w:rPr>
      </w:pPr>
      <w:proofErr w:type="spellStart"/>
      <w:r>
        <w:rPr>
          <w:b/>
        </w:rPr>
        <w:t>Nama</w:t>
      </w:r>
      <w:r w:rsidRPr="003B1E7F">
        <w:rPr>
          <w:b/>
        </w:rPr>
        <w:t>Penanggungjawab</w:t>
      </w:r>
      <w:proofErr w:type="spellEnd"/>
      <w:r w:rsidRPr="003B1E7F">
        <w:rPr>
          <w:b/>
        </w:rPr>
        <w:tab/>
        <w:t xml:space="preserve">:  </w:t>
      </w:r>
      <w:r w:rsidR="00A20AE6">
        <w:rPr>
          <w:b/>
        </w:rPr>
        <w:t xml:space="preserve">Dr. </w:t>
      </w:r>
      <w:proofErr w:type="spellStart"/>
      <w:r w:rsidR="00A20AE6">
        <w:rPr>
          <w:b/>
        </w:rPr>
        <w:t>Sunarko</w:t>
      </w:r>
      <w:proofErr w:type="spellEnd"/>
    </w:p>
    <w:p w14:paraId="7DD9BD4A" w14:textId="77777777" w:rsidR="003A756E" w:rsidRDefault="003A756E" w:rsidP="003A756E">
      <w:pPr>
        <w:spacing w:line="360" w:lineRule="auto"/>
        <w:rPr>
          <w:b/>
        </w:rPr>
      </w:pPr>
      <w:proofErr w:type="spellStart"/>
      <w:r w:rsidRPr="003B1E7F">
        <w:rPr>
          <w:b/>
        </w:rPr>
        <w:t>Bidang</w:t>
      </w:r>
      <w:proofErr w:type="spellEnd"/>
      <w:r w:rsidRPr="003B1E7F">
        <w:rPr>
          <w:b/>
        </w:rPr>
        <w:tab/>
      </w:r>
      <w:r w:rsidRPr="003B1E7F">
        <w:rPr>
          <w:b/>
        </w:rPr>
        <w:tab/>
      </w:r>
      <w:r w:rsidRPr="003B1E7F">
        <w:rPr>
          <w:b/>
        </w:rPr>
        <w:tab/>
        <w:t xml:space="preserve">:  </w:t>
      </w:r>
      <w:r>
        <w:rPr>
          <w:b/>
        </w:rPr>
        <w:t>Kajian</w:t>
      </w:r>
      <w:r w:rsidR="00CB4E71">
        <w:rPr>
          <w:b/>
        </w:rPr>
        <w:t xml:space="preserve"> </w:t>
      </w:r>
      <w:r w:rsidR="002D0342">
        <w:rPr>
          <w:b/>
        </w:rPr>
        <w:t xml:space="preserve">Data </w:t>
      </w:r>
      <w:proofErr w:type="spellStart"/>
      <w:r w:rsidR="002D0342">
        <w:rPr>
          <w:b/>
        </w:rPr>
        <w:t>Tapak</w:t>
      </w:r>
      <w:proofErr w:type="spellEnd"/>
      <w:r w:rsidR="002D0342">
        <w:rPr>
          <w:b/>
        </w:rPr>
        <w:t xml:space="preserve"> PLTN.</w:t>
      </w:r>
    </w:p>
    <w:p w14:paraId="253FC1E3" w14:textId="77777777" w:rsidR="003A756E" w:rsidRDefault="003A756E" w:rsidP="003A756E">
      <w:pPr>
        <w:spacing w:line="360" w:lineRule="auto"/>
        <w:rPr>
          <w:b/>
        </w:rPr>
      </w:pPr>
      <w:proofErr w:type="spellStart"/>
      <w:r>
        <w:rPr>
          <w:b/>
        </w:rPr>
        <w:t>Jabatan</w:t>
      </w:r>
      <w:proofErr w:type="spellEnd"/>
      <w:r>
        <w:rPr>
          <w:b/>
        </w:rPr>
        <w:tab/>
      </w:r>
      <w:r>
        <w:rPr>
          <w:b/>
        </w:rPr>
        <w:tab/>
      </w:r>
      <w:r>
        <w:rPr>
          <w:b/>
        </w:rPr>
        <w:tab/>
      </w:r>
      <w:r w:rsidRPr="003B1E7F">
        <w:rPr>
          <w:b/>
        </w:rPr>
        <w:t xml:space="preserve">: </w:t>
      </w:r>
      <w:r w:rsidR="006435D2">
        <w:rPr>
          <w:b/>
        </w:rPr>
        <w:t xml:space="preserve"> </w:t>
      </w:r>
      <w:proofErr w:type="spellStart"/>
      <w:r>
        <w:rPr>
          <w:b/>
        </w:rPr>
        <w:t>KepalaBidang</w:t>
      </w:r>
      <w:r w:rsidR="002D0342">
        <w:rPr>
          <w:b/>
        </w:rPr>
        <w:t>Kajian</w:t>
      </w:r>
      <w:proofErr w:type="spellEnd"/>
      <w:r w:rsidR="002D0342">
        <w:rPr>
          <w:b/>
        </w:rPr>
        <w:t xml:space="preserve"> Data </w:t>
      </w:r>
      <w:proofErr w:type="spellStart"/>
      <w:r w:rsidR="002D0342">
        <w:rPr>
          <w:b/>
        </w:rPr>
        <w:t>Tapak</w:t>
      </w:r>
      <w:proofErr w:type="spellEnd"/>
      <w:r w:rsidR="002D0342">
        <w:rPr>
          <w:b/>
        </w:rPr>
        <w:t xml:space="preserve"> PLTN.</w:t>
      </w:r>
    </w:p>
    <w:p w14:paraId="19FDDAA3" w14:textId="77777777" w:rsidR="007C56D3" w:rsidRDefault="007C56D3" w:rsidP="003A756E">
      <w:pPr>
        <w:spacing w:line="360" w:lineRule="auto"/>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520"/>
        <w:gridCol w:w="270"/>
        <w:gridCol w:w="7200"/>
      </w:tblGrid>
      <w:tr w:rsidR="003A756E" w:rsidRPr="00E76E54" w14:paraId="18E6C439" w14:textId="77777777" w:rsidTr="003A756E">
        <w:trPr>
          <w:trHeight w:val="546"/>
        </w:trPr>
        <w:tc>
          <w:tcPr>
            <w:tcW w:w="2538" w:type="dxa"/>
            <w:gridSpan w:val="2"/>
          </w:tcPr>
          <w:p w14:paraId="3AB96965" w14:textId="77777777" w:rsidR="003A756E" w:rsidRPr="009C3689" w:rsidRDefault="003A756E" w:rsidP="004D2F70">
            <w:pPr>
              <w:spacing w:line="240" w:lineRule="auto"/>
            </w:pPr>
          </w:p>
          <w:p w14:paraId="760D1AC9" w14:textId="77777777" w:rsidR="003A756E" w:rsidRPr="009C3689" w:rsidRDefault="003A756E" w:rsidP="004D2F70">
            <w:pPr>
              <w:spacing w:line="240" w:lineRule="auto"/>
            </w:pPr>
            <w:proofErr w:type="spellStart"/>
            <w:proofErr w:type="gramStart"/>
            <w:r w:rsidRPr="009C3689">
              <w:t>Judul</w:t>
            </w:r>
            <w:proofErr w:type="spellEnd"/>
            <w:r w:rsidRPr="009C3689">
              <w:t xml:space="preserve">  Output</w:t>
            </w:r>
            <w:proofErr w:type="gramEnd"/>
            <w:r w:rsidRPr="009C3689">
              <w:t xml:space="preserve">  </w:t>
            </w:r>
          </w:p>
        </w:tc>
        <w:tc>
          <w:tcPr>
            <w:tcW w:w="270" w:type="dxa"/>
          </w:tcPr>
          <w:p w14:paraId="6FC97BB7" w14:textId="77777777" w:rsidR="003A756E" w:rsidRPr="009C3689" w:rsidRDefault="003A756E" w:rsidP="004D2F70">
            <w:pPr>
              <w:spacing w:line="240" w:lineRule="auto"/>
            </w:pPr>
          </w:p>
          <w:p w14:paraId="1F9C0E7F" w14:textId="77777777" w:rsidR="003A756E" w:rsidRPr="009C3689" w:rsidRDefault="003A756E" w:rsidP="004D2F70">
            <w:pPr>
              <w:spacing w:line="240" w:lineRule="auto"/>
            </w:pPr>
            <w:r w:rsidRPr="009C3689">
              <w:t>:</w:t>
            </w:r>
          </w:p>
        </w:tc>
        <w:tc>
          <w:tcPr>
            <w:tcW w:w="7200" w:type="dxa"/>
          </w:tcPr>
          <w:p w14:paraId="40E4F115" w14:textId="77777777" w:rsidR="00381359" w:rsidRDefault="00381359" w:rsidP="002D0342">
            <w:pPr>
              <w:spacing w:line="240" w:lineRule="auto"/>
              <w:ind w:left="360"/>
              <w:jc w:val="left"/>
              <w:rPr>
                <w:b/>
                <w:bCs/>
              </w:rPr>
            </w:pPr>
          </w:p>
          <w:p w14:paraId="2A018F64" w14:textId="77777777" w:rsidR="003A756E" w:rsidRPr="009C3689" w:rsidRDefault="003A756E" w:rsidP="002D0342">
            <w:pPr>
              <w:spacing w:line="240" w:lineRule="auto"/>
              <w:ind w:left="360"/>
              <w:jc w:val="left"/>
            </w:pPr>
            <w:proofErr w:type="spellStart"/>
            <w:r>
              <w:rPr>
                <w:b/>
                <w:bCs/>
              </w:rPr>
              <w:t>Reaktor</w:t>
            </w:r>
            <w:proofErr w:type="spellEnd"/>
            <w:r w:rsidR="006435D2">
              <w:rPr>
                <w:b/>
                <w:bCs/>
              </w:rPr>
              <w:t xml:space="preserve"> </w:t>
            </w:r>
            <w:proofErr w:type="spellStart"/>
            <w:r>
              <w:rPr>
                <w:b/>
                <w:bCs/>
              </w:rPr>
              <w:t>Daya</w:t>
            </w:r>
            <w:proofErr w:type="spellEnd"/>
            <w:r w:rsidR="006435D2">
              <w:rPr>
                <w:b/>
                <w:bCs/>
              </w:rPr>
              <w:t xml:space="preserve"> </w:t>
            </w:r>
            <w:proofErr w:type="spellStart"/>
            <w:r>
              <w:rPr>
                <w:b/>
                <w:bCs/>
              </w:rPr>
              <w:t>Eksperimental</w:t>
            </w:r>
            <w:proofErr w:type="spellEnd"/>
            <w:r>
              <w:rPr>
                <w:b/>
                <w:bCs/>
              </w:rPr>
              <w:t xml:space="preserve"> (RDE)</w:t>
            </w:r>
          </w:p>
        </w:tc>
      </w:tr>
      <w:tr w:rsidR="003A756E" w:rsidRPr="00E76E54" w14:paraId="2DEB51D0" w14:textId="77777777" w:rsidTr="003A756E">
        <w:trPr>
          <w:trHeight w:val="568"/>
        </w:trPr>
        <w:tc>
          <w:tcPr>
            <w:tcW w:w="2538" w:type="dxa"/>
            <w:gridSpan w:val="2"/>
          </w:tcPr>
          <w:p w14:paraId="680290D4" w14:textId="77777777" w:rsidR="003A756E" w:rsidRPr="009C3689" w:rsidRDefault="003A756E" w:rsidP="004D2F70">
            <w:pPr>
              <w:spacing w:line="240" w:lineRule="auto"/>
            </w:pPr>
          </w:p>
          <w:p w14:paraId="457AF1DA" w14:textId="77777777" w:rsidR="003A756E" w:rsidRPr="009C3689" w:rsidRDefault="003A756E" w:rsidP="004D2F70">
            <w:pPr>
              <w:spacing w:line="276" w:lineRule="auto"/>
            </w:pPr>
            <w:proofErr w:type="spellStart"/>
            <w:r w:rsidRPr="009C3689">
              <w:t>Anggaran</w:t>
            </w:r>
            <w:proofErr w:type="spellEnd"/>
            <w:r w:rsidRPr="009C3689">
              <w:t>/</w:t>
            </w:r>
            <w:proofErr w:type="spellStart"/>
            <w:r w:rsidRPr="009C3689">
              <w:t>Realisasi</w:t>
            </w:r>
            <w:proofErr w:type="spellEnd"/>
          </w:p>
        </w:tc>
        <w:tc>
          <w:tcPr>
            <w:tcW w:w="270" w:type="dxa"/>
          </w:tcPr>
          <w:p w14:paraId="189D140F" w14:textId="77777777" w:rsidR="003A756E" w:rsidRPr="009C3689" w:rsidRDefault="003A756E" w:rsidP="004D2F70">
            <w:pPr>
              <w:spacing w:line="240" w:lineRule="auto"/>
              <w:rPr>
                <w:color w:val="FF0000"/>
              </w:rPr>
            </w:pPr>
          </w:p>
          <w:p w14:paraId="5D175173" w14:textId="77777777" w:rsidR="003A756E" w:rsidRPr="009C3689" w:rsidRDefault="003A756E" w:rsidP="004D2F70">
            <w:pPr>
              <w:spacing w:line="240" w:lineRule="auto"/>
              <w:rPr>
                <w:color w:val="FF0000"/>
              </w:rPr>
            </w:pPr>
            <w:r w:rsidRPr="009C3689">
              <w:rPr>
                <w:color w:val="FF0000"/>
              </w:rPr>
              <w:t>:</w:t>
            </w:r>
          </w:p>
        </w:tc>
        <w:tc>
          <w:tcPr>
            <w:tcW w:w="7200" w:type="dxa"/>
          </w:tcPr>
          <w:p w14:paraId="629C85FD" w14:textId="77777777" w:rsidR="003A756E" w:rsidRPr="009C3689" w:rsidRDefault="003A756E" w:rsidP="004D2F70">
            <w:pPr>
              <w:spacing w:line="240" w:lineRule="auto"/>
            </w:pPr>
          </w:p>
          <w:p w14:paraId="29CD1341" w14:textId="77777777" w:rsidR="003A756E" w:rsidRDefault="003A756E" w:rsidP="002D0342">
            <w:pPr>
              <w:spacing w:line="240" w:lineRule="auto"/>
              <w:ind w:left="60"/>
              <w:rPr>
                <w:b/>
              </w:rPr>
            </w:pPr>
            <w:proofErr w:type="spellStart"/>
            <w:r>
              <w:rPr>
                <w:b/>
              </w:rPr>
              <w:t>Rp</w:t>
            </w:r>
            <w:proofErr w:type="spellEnd"/>
            <w:r>
              <w:rPr>
                <w:b/>
              </w:rPr>
              <w:t xml:space="preserve">.  </w:t>
            </w:r>
            <w:r w:rsidR="002046A4">
              <w:rPr>
                <w:b/>
              </w:rPr>
              <w:t>1.500</w:t>
            </w:r>
            <w:r w:rsidR="002D0342">
              <w:rPr>
                <w:b/>
              </w:rPr>
              <w:t>.</w:t>
            </w:r>
            <w:r w:rsidR="002046A4">
              <w:rPr>
                <w:b/>
              </w:rPr>
              <w:t>00</w:t>
            </w:r>
            <w:r w:rsidR="00381359">
              <w:rPr>
                <w:b/>
              </w:rPr>
              <w:t>0</w:t>
            </w:r>
            <w:r>
              <w:rPr>
                <w:b/>
              </w:rPr>
              <w:t>.</w:t>
            </w:r>
            <w:proofErr w:type="gramStart"/>
            <w:r>
              <w:rPr>
                <w:b/>
              </w:rPr>
              <w:t>000,-</w:t>
            </w:r>
            <w:proofErr w:type="gramEnd"/>
            <w:r>
              <w:rPr>
                <w:b/>
              </w:rPr>
              <w:t xml:space="preserve"> / </w:t>
            </w:r>
            <w:r w:rsidR="002046A4">
              <w:rPr>
                <w:b/>
              </w:rPr>
              <w:t>1.489.025.500,-</w:t>
            </w:r>
          </w:p>
          <w:p w14:paraId="3B685E02" w14:textId="77777777" w:rsidR="003A756E" w:rsidRPr="009C3689" w:rsidRDefault="003A756E" w:rsidP="002D0342">
            <w:pPr>
              <w:spacing w:line="240" w:lineRule="auto"/>
              <w:ind w:left="60"/>
              <w:rPr>
                <w:b/>
              </w:rPr>
            </w:pPr>
          </w:p>
        </w:tc>
      </w:tr>
      <w:tr w:rsidR="00E10F6B" w:rsidRPr="00E76E54" w14:paraId="5A1676AE" w14:textId="77777777" w:rsidTr="00F71E8D">
        <w:trPr>
          <w:trHeight w:val="2042"/>
        </w:trPr>
        <w:tc>
          <w:tcPr>
            <w:tcW w:w="2538" w:type="dxa"/>
            <w:gridSpan w:val="2"/>
          </w:tcPr>
          <w:p w14:paraId="37AE5F4C" w14:textId="77777777" w:rsidR="003066AB" w:rsidRDefault="003066AB" w:rsidP="003066AB">
            <w:pPr>
              <w:spacing w:line="240" w:lineRule="auto"/>
            </w:pPr>
          </w:p>
          <w:p w14:paraId="378AAC12" w14:textId="77777777" w:rsidR="00E10F6B" w:rsidRPr="009C3689" w:rsidRDefault="00E10F6B" w:rsidP="003066AB">
            <w:pPr>
              <w:spacing w:line="240" w:lineRule="auto"/>
            </w:pPr>
            <w:proofErr w:type="spellStart"/>
            <w:r w:rsidRPr="009C3689">
              <w:t>UraianHasilKegiatan</w:t>
            </w:r>
            <w:proofErr w:type="spellEnd"/>
          </w:p>
          <w:p w14:paraId="5DF7F0A0" w14:textId="77777777" w:rsidR="00E10F6B" w:rsidRPr="009C3689" w:rsidRDefault="00E10F6B" w:rsidP="0026035B">
            <w:pPr>
              <w:spacing w:line="360" w:lineRule="auto"/>
            </w:pPr>
          </w:p>
          <w:p w14:paraId="0BD70BE9" w14:textId="77777777" w:rsidR="00E10F6B" w:rsidRPr="009C3689" w:rsidRDefault="00E10F6B" w:rsidP="0026035B">
            <w:pPr>
              <w:spacing w:line="360" w:lineRule="auto"/>
            </w:pPr>
          </w:p>
          <w:p w14:paraId="53F09EB1" w14:textId="77777777" w:rsidR="00E10F6B" w:rsidRPr="009C3689" w:rsidRDefault="00E10F6B" w:rsidP="0026035B">
            <w:pPr>
              <w:spacing w:line="360" w:lineRule="auto"/>
            </w:pPr>
          </w:p>
          <w:p w14:paraId="5104DD38" w14:textId="77777777" w:rsidR="00E10F6B" w:rsidRPr="009C3689" w:rsidRDefault="00E10F6B" w:rsidP="0026035B">
            <w:pPr>
              <w:spacing w:line="360" w:lineRule="auto"/>
            </w:pPr>
          </w:p>
          <w:p w14:paraId="42A77CEB" w14:textId="77777777" w:rsidR="00E10F6B" w:rsidRPr="009C3689" w:rsidRDefault="00E10F6B" w:rsidP="0026035B">
            <w:pPr>
              <w:spacing w:line="360" w:lineRule="auto"/>
            </w:pPr>
          </w:p>
        </w:tc>
        <w:tc>
          <w:tcPr>
            <w:tcW w:w="270" w:type="dxa"/>
          </w:tcPr>
          <w:p w14:paraId="2E701977" w14:textId="77777777" w:rsidR="00E10F6B" w:rsidRPr="009C3689" w:rsidRDefault="00E10F6B" w:rsidP="0026035B">
            <w:pPr>
              <w:spacing w:line="360" w:lineRule="auto"/>
            </w:pPr>
          </w:p>
          <w:p w14:paraId="1D8DB8C2" w14:textId="77777777" w:rsidR="00E10F6B" w:rsidRPr="009C3689" w:rsidRDefault="00E10F6B" w:rsidP="0026035B">
            <w:pPr>
              <w:spacing w:line="360" w:lineRule="auto"/>
            </w:pPr>
            <w:r w:rsidRPr="009C3689">
              <w:t>:</w:t>
            </w:r>
          </w:p>
        </w:tc>
        <w:tc>
          <w:tcPr>
            <w:tcW w:w="7200" w:type="dxa"/>
          </w:tcPr>
          <w:p w14:paraId="60F5ABBD" w14:textId="77777777" w:rsidR="003066AB" w:rsidRPr="003066AB" w:rsidRDefault="003066AB" w:rsidP="003066AB">
            <w:pPr>
              <w:pStyle w:val="ListParagraph"/>
              <w:numPr>
                <w:ilvl w:val="1"/>
                <w:numId w:val="4"/>
              </w:numPr>
              <w:snapToGrid w:val="0"/>
              <w:ind w:left="0" w:hanging="1440"/>
              <w:jc w:val="both"/>
              <w:rPr>
                <w:rFonts w:ascii="Times New Roman" w:hAnsi="Times New Roman" w:cs="Times New Roman"/>
                <w:color w:val="0000FF"/>
                <w:lang w:val="sv-SE"/>
              </w:rPr>
            </w:pPr>
          </w:p>
          <w:p w14:paraId="4BCA5384" w14:textId="77777777" w:rsidR="00BD3905" w:rsidRPr="003066AB" w:rsidRDefault="00BD3905" w:rsidP="003066AB">
            <w:pPr>
              <w:pStyle w:val="ListParagraph"/>
              <w:numPr>
                <w:ilvl w:val="1"/>
                <w:numId w:val="4"/>
              </w:numPr>
              <w:snapToGrid w:val="0"/>
              <w:ind w:left="0" w:hanging="1440"/>
              <w:jc w:val="both"/>
              <w:rPr>
                <w:rFonts w:ascii="Times New Roman" w:hAnsi="Times New Roman" w:cs="Times New Roman"/>
                <w:color w:val="000000" w:themeColor="text1"/>
                <w:lang w:val="sv-SE"/>
              </w:rPr>
            </w:pPr>
            <w:r w:rsidRPr="003066AB">
              <w:rPr>
                <w:rFonts w:ascii="Times New Roman" w:hAnsi="Times New Roman" w:cs="Times New Roman"/>
                <w:b/>
                <w:color w:val="000000" w:themeColor="text1"/>
                <w:shd w:val="clear" w:color="auto" w:fill="FFFFFF"/>
              </w:rPr>
              <w:t xml:space="preserve">1. </w:t>
            </w:r>
            <w:proofErr w:type="spellStart"/>
            <w:r w:rsidR="0066384B">
              <w:rPr>
                <w:rFonts w:ascii="Times New Roman" w:hAnsi="Times New Roman" w:cs="Times New Roman"/>
                <w:b/>
                <w:color w:val="000000" w:themeColor="text1"/>
                <w:shd w:val="clear" w:color="auto" w:fill="FFFFFF"/>
              </w:rPr>
              <w:t>Reaktor</w:t>
            </w:r>
            <w:proofErr w:type="spellEnd"/>
            <w:r w:rsidR="0066384B">
              <w:rPr>
                <w:rFonts w:ascii="Times New Roman" w:hAnsi="Times New Roman" w:cs="Times New Roman"/>
                <w:b/>
                <w:color w:val="000000" w:themeColor="text1"/>
                <w:shd w:val="clear" w:color="auto" w:fill="FFFFFF"/>
              </w:rPr>
              <w:t xml:space="preserve"> </w:t>
            </w:r>
            <w:proofErr w:type="spellStart"/>
            <w:r w:rsidR="0066384B">
              <w:rPr>
                <w:rFonts w:ascii="Times New Roman" w:hAnsi="Times New Roman" w:cs="Times New Roman"/>
                <w:b/>
                <w:color w:val="000000" w:themeColor="text1"/>
                <w:shd w:val="clear" w:color="auto" w:fill="FFFFFF"/>
              </w:rPr>
              <w:t>Daya</w:t>
            </w:r>
            <w:proofErr w:type="spellEnd"/>
            <w:r w:rsidR="0066384B">
              <w:rPr>
                <w:rFonts w:ascii="Times New Roman" w:hAnsi="Times New Roman" w:cs="Times New Roman"/>
                <w:b/>
                <w:color w:val="000000" w:themeColor="text1"/>
                <w:shd w:val="clear" w:color="auto" w:fill="FFFFFF"/>
              </w:rPr>
              <w:t xml:space="preserve"> </w:t>
            </w:r>
            <w:proofErr w:type="spellStart"/>
            <w:r w:rsidR="0066384B">
              <w:rPr>
                <w:rFonts w:ascii="Times New Roman" w:hAnsi="Times New Roman" w:cs="Times New Roman"/>
                <w:b/>
                <w:color w:val="000000" w:themeColor="text1"/>
                <w:shd w:val="clear" w:color="auto" w:fill="FFFFFF"/>
              </w:rPr>
              <w:t>Eksperiman</w:t>
            </w:r>
            <w:proofErr w:type="spellEnd"/>
          </w:p>
          <w:p w14:paraId="2BF2D156" w14:textId="77777777" w:rsidR="002D76E4" w:rsidRPr="003066AB" w:rsidRDefault="00C63DFE" w:rsidP="002D76E4">
            <w:pPr>
              <w:pStyle w:val="ListParagraph"/>
              <w:numPr>
                <w:ilvl w:val="0"/>
                <w:numId w:val="17"/>
              </w:numPr>
              <w:snapToGrid w:val="0"/>
              <w:rPr>
                <w:rFonts w:ascii="Times New Roman" w:hAnsi="Times New Roman" w:cs="Times New Roman"/>
                <w:color w:val="000000" w:themeColor="text1"/>
                <w:lang w:val="sv-SE"/>
              </w:rPr>
            </w:pPr>
            <w:r>
              <w:rPr>
                <w:rFonts w:ascii="Times New Roman" w:hAnsi="Times New Roman" w:cs="Times New Roman"/>
                <w:color w:val="000000" w:themeColor="text1"/>
                <w:lang w:val="sv-SE"/>
              </w:rPr>
              <w:t xml:space="preserve">Pelaksanaan </w:t>
            </w:r>
            <w:r w:rsidR="00F71E8D">
              <w:rPr>
                <w:rFonts w:ascii="Times New Roman" w:hAnsi="Times New Roman" w:cs="Times New Roman"/>
                <w:color w:val="000000" w:themeColor="text1"/>
                <w:lang w:val="sv-SE"/>
              </w:rPr>
              <w:t xml:space="preserve">konstruksi fasilitas </w:t>
            </w:r>
            <w:r>
              <w:rPr>
                <w:rFonts w:ascii="Times New Roman" w:hAnsi="Times New Roman" w:cs="Times New Roman"/>
                <w:color w:val="000000" w:themeColor="text1"/>
                <w:lang w:val="sv-SE"/>
              </w:rPr>
              <w:t xml:space="preserve">Eksperimental </w:t>
            </w:r>
          </w:p>
          <w:p w14:paraId="1D5596AD" w14:textId="77777777" w:rsidR="002D76E4" w:rsidRPr="00F71E8D" w:rsidRDefault="00C63DFE" w:rsidP="00F71E8D">
            <w:pPr>
              <w:pStyle w:val="ListParagraph"/>
              <w:numPr>
                <w:ilvl w:val="0"/>
                <w:numId w:val="17"/>
              </w:numPr>
              <w:snapToGrid w:val="0"/>
              <w:rPr>
                <w:rFonts w:ascii="Times New Roman" w:hAnsi="Times New Roman" w:cs="Times New Roman"/>
                <w:color w:val="000000" w:themeColor="text1"/>
                <w:lang w:val="sv-SE"/>
              </w:rPr>
            </w:pPr>
            <w:r w:rsidRPr="00F71E8D">
              <w:rPr>
                <w:rFonts w:ascii="Times New Roman" w:hAnsi="Times New Roman" w:cs="Times New Roman"/>
                <w:color w:val="000000" w:themeColor="text1"/>
                <w:lang w:val="sv-SE"/>
              </w:rPr>
              <w:t xml:space="preserve">Pelaksanaan </w:t>
            </w:r>
            <w:r w:rsidR="00F71E8D" w:rsidRPr="00F71E8D">
              <w:rPr>
                <w:rFonts w:ascii="Times New Roman" w:hAnsi="Times New Roman" w:cs="Times New Roman"/>
                <w:color w:val="000000" w:themeColor="text1"/>
                <w:lang w:val="sv-SE"/>
              </w:rPr>
              <w:t>serah terima fasilitas</w:t>
            </w:r>
            <w:r w:rsidR="00F71E8D">
              <w:rPr>
                <w:rFonts w:ascii="Times New Roman" w:hAnsi="Times New Roman" w:cs="Times New Roman"/>
                <w:color w:val="000000" w:themeColor="text1"/>
                <w:lang w:val="sv-SE"/>
              </w:rPr>
              <w:t xml:space="preserve"> </w:t>
            </w:r>
            <w:r w:rsidR="00F71E8D" w:rsidRPr="00F71E8D">
              <w:rPr>
                <w:rFonts w:ascii="Times New Roman" w:hAnsi="Times New Roman" w:cs="Times New Roman"/>
                <w:color w:val="000000" w:themeColor="text1"/>
                <w:lang w:val="sv-SE"/>
              </w:rPr>
              <w:t xml:space="preserve">Finalisasi KAK </w:t>
            </w:r>
            <w:r w:rsidRPr="00F71E8D">
              <w:rPr>
                <w:rFonts w:ascii="Times New Roman" w:hAnsi="Times New Roman" w:cs="Times New Roman"/>
                <w:color w:val="000000" w:themeColor="text1"/>
                <w:lang w:val="sv-SE"/>
              </w:rPr>
              <w:t>penyiapan ”Beauty Contest”</w:t>
            </w:r>
          </w:p>
          <w:p w14:paraId="77823ACB" w14:textId="77777777" w:rsidR="00BD3905" w:rsidRPr="00F71E8D" w:rsidRDefault="008067B1" w:rsidP="00F71E8D">
            <w:pPr>
              <w:pStyle w:val="ListParagraph"/>
              <w:numPr>
                <w:ilvl w:val="0"/>
                <w:numId w:val="17"/>
              </w:numPr>
              <w:snapToGrid w:val="0"/>
              <w:rPr>
                <w:rFonts w:ascii="Times New Roman" w:hAnsi="Times New Roman" w:cs="Times New Roman"/>
                <w:color w:val="000000" w:themeColor="text1"/>
                <w:lang w:val="sv-SE"/>
              </w:rPr>
            </w:pPr>
            <w:r>
              <w:rPr>
                <w:rFonts w:ascii="Times New Roman" w:hAnsi="Times New Roman" w:cs="Times New Roman"/>
                <w:color w:val="000000" w:themeColor="text1"/>
                <w:lang w:val="sv-SE"/>
              </w:rPr>
              <w:t>Pelapora</w:t>
            </w:r>
            <w:r w:rsidR="00F71E8D">
              <w:rPr>
                <w:rFonts w:ascii="Times New Roman" w:hAnsi="Times New Roman" w:cs="Times New Roman"/>
                <w:color w:val="000000" w:themeColor="text1"/>
                <w:lang w:val="sv-SE"/>
              </w:rPr>
              <w:t>n</w:t>
            </w:r>
          </w:p>
        </w:tc>
      </w:tr>
      <w:tr w:rsidR="00493749" w:rsidRPr="009C3689" w14:paraId="185F7A1C" w14:textId="77777777" w:rsidTr="003A756E">
        <w:trPr>
          <w:gridBefore w:val="1"/>
          <w:wBefore w:w="18" w:type="dxa"/>
          <w:trHeight w:val="2132"/>
        </w:trPr>
        <w:tc>
          <w:tcPr>
            <w:tcW w:w="2520" w:type="dxa"/>
            <w:tcBorders>
              <w:top w:val="single" w:sz="4" w:space="0" w:color="000000"/>
              <w:left w:val="single" w:sz="4" w:space="0" w:color="000000"/>
              <w:bottom w:val="single" w:sz="4" w:space="0" w:color="000000"/>
              <w:right w:val="single" w:sz="4" w:space="0" w:color="000000"/>
            </w:tcBorders>
          </w:tcPr>
          <w:p w14:paraId="2AD3D1A5" w14:textId="77777777" w:rsidR="00493749" w:rsidRDefault="00493749" w:rsidP="004D2F70">
            <w:pPr>
              <w:spacing w:line="360" w:lineRule="auto"/>
              <w:jc w:val="left"/>
            </w:pPr>
          </w:p>
          <w:p w14:paraId="1B1E7804" w14:textId="77777777" w:rsidR="00493749" w:rsidRPr="009C3689" w:rsidRDefault="00493749" w:rsidP="004D2F70">
            <w:pPr>
              <w:spacing w:line="360" w:lineRule="auto"/>
              <w:jc w:val="left"/>
            </w:pPr>
            <w:r w:rsidRPr="009C3689">
              <w:t>Nilai</w:t>
            </w:r>
            <w:r w:rsidR="00FC534C">
              <w:t xml:space="preserve"> </w:t>
            </w:r>
            <w:proofErr w:type="spellStart"/>
            <w:r w:rsidRPr="009C3689">
              <w:t>Kompetitif</w:t>
            </w:r>
            <w:proofErr w:type="spellEnd"/>
            <w:r w:rsidR="00FC534C">
              <w:t xml:space="preserve"> </w:t>
            </w:r>
            <w:r w:rsidRPr="009C3689">
              <w:t>&amp;</w:t>
            </w:r>
            <w:r w:rsidR="00FC534C">
              <w:t xml:space="preserve"> </w:t>
            </w:r>
            <w:proofErr w:type="spellStart"/>
            <w:r w:rsidRPr="009C3689">
              <w:t>Ekonomi</w:t>
            </w:r>
            <w:proofErr w:type="spellEnd"/>
          </w:p>
        </w:tc>
        <w:tc>
          <w:tcPr>
            <w:tcW w:w="270" w:type="dxa"/>
            <w:tcBorders>
              <w:top w:val="single" w:sz="4" w:space="0" w:color="000000"/>
              <w:left w:val="single" w:sz="4" w:space="0" w:color="000000"/>
              <w:bottom w:val="single" w:sz="4" w:space="0" w:color="000000"/>
              <w:right w:val="single" w:sz="4" w:space="0" w:color="000000"/>
            </w:tcBorders>
          </w:tcPr>
          <w:p w14:paraId="7AEEF975" w14:textId="77777777" w:rsidR="00493749" w:rsidRPr="009C3689" w:rsidRDefault="00493749" w:rsidP="004D2F70">
            <w:pPr>
              <w:spacing w:line="360" w:lineRule="auto"/>
            </w:pPr>
          </w:p>
          <w:p w14:paraId="3CE4ECB3" w14:textId="77777777" w:rsidR="00493749" w:rsidRPr="009C3689" w:rsidRDefault="00493749" w:rsidP="004D2F70">
            <w:pPr>
              <w:spacing w:line="360" w:lineRule="auto"/>
            </w:pPr>
            <w:r w:rsidRPr="009C3689">
              <w:t>:</w:t>
            </w:r>
          </w:p>
        </w:tc>
        <w:tc>
          <w:tcPr>
            <w:tcW w:w="7200" w:type="dxa"/>
            <w:tcBorders>
              <w:top w:val="single" w:sz="4" w:space="0" w:color="000000"/>
              <w:left w:val="single" w:sz="4" w:space="0" w:color="000000"/>
              <w:bottom w:val="single" w:sz="4" w:space="0" w:color="000000"/>
              <w:right w:val="single" w:sz="4" w:space="0" w:color="000000"/>
            </w:tcBorders>
          </w:tcPr>
          <w:p w14:paraId="355957C9" w14:textId="77777777" w:rsidR="00493749" w:rsidRPr="00205FD9" w:rsidRDefault="00493749" w:rsidP="004D2F70">
            <w:pPr>
              <w:autoSpaceDE w:val="0"/>
              <w:autoSpaceDN w:val="0"/>
              <w:adjustRightInd w:val="0"/>
              <w:spacing w:line="276" w:lineRule="auto"/>
              <w:rPr>
                <w:lang w:val="sv-SE"/>
              </w:rPr>
            </w:pPr>
          </w:p>
          <w:p w14:paraId="3F897BCF" w14:textId="77777777" w:rsidR="00493749" w:rsidRPr="00205FD9" w:rsidRDefault="00205FD9" w:rsidP="00205FD9">
            <w:pPr>
              <w:pStyle w:val="ListParagraph"/>
              <w:numPr>
                <w:ilvl w:val="0"/>
                <w:numId w:val="2"/>
              </w:numPr>
              <w:tabs>
                <w:tab w:val="num" w:pos="162"/>
              </w:tabs>
              <w:autoSpaceDE w:val="0"/>
              <w:autoSpaceDN w:val="0"/>
              <w:adjustRightInd w:val="0"/>
              <w:spacing w:line="276" w:lineRule="auto"/>
              <w:ind w:hanging="558"/>
              <w:rPr>
                <w:rFonts w:ascii="Times New Roman" w:hAnsi="Times New Roman" w:cs="Times New Roman"/>
              </w:rPr>
            </w:pPr>
            <w:r w:rsidRPr="00205FD9">
              <w:rPr>
                <w:rFonts w:ascii="Times New Roman" w:hAnsi="Times New Roman" w:cs="Times New Roman"/>
              </w:rPr>
              <w:t xml:space="preserve">- </w:t>
            </w:r>
            <w:proofErr w:type="spellStart"/>
            <w:r w:rsidR="00982987" w:rsidRPr="00205FD9">
              <w:rPr>
                <w:rFonts w:ascii="Times New Roman" w:hAnsi="Times New Roman" w:cs="Times New Roman"/>
              </w:rPr>
              <w:t>Meningkatkan</w:t>
            </w:r>
            <w:proofErr w:type="spellEnd"/>
            <w:r w:rsidR="00982987" w:rsidRPr="00205FD9">
              <w:rPr>
                <w:rFonts w:ascii="Times New Roman" w:hAnsi="Times New Roman" w:cs="Times New Roman"/>
              </w:rPr>
              <w:t xml:space="preserve"> </w:t>
            </w:r>
            <w:proofErr w:type="spellStart"/>
            <w:r w:rsidR="0068461C" w:rsidRPr="00205FD9">
              <w:rPr>
                <w:rFonts w:ascii="Times New Roman" w:hAnsi="Times New Roman" w:cs="Times New Roman"/>
              </w:rPr>
              <w:t>kemampuan</w:t>
            </w:r>
            <w:proofErr w:type="spellEnd"/>
            <w:r w:rsidR="0068461C" w:rsidRPr="00205FD9">
              <w:rPr>
                <w:rFonts w:ascii="Times New Roman" w:hAnsi="Times New Roman" w:cs="Times New Roman"/>
              </w:rPr>
              <w:t xml:space="preserve"> dan </w:t>
            </w:r>
            <w:proofErr w:type="spellStart"/>
            <w:r w:rsidR="0068461C" w:rsidRPr="00205FD9">
              <w:rPr>
                <w:rFonts w:ascii="Times New Roman" w:hAnsi="Times New Roman" w:cs="Times New Roman"/>
              </w:rPr>
              <w:t>kompetensi</w:t>
            </w:r>
            <w:proofErr w:type="spellEnd"/>
            <w:r w:rsidR="0068461C" w:rsidRPr="00205FD9">
              <w:rPr>
                <w:rFonts w:ascii="Times New Roman" w:hAnsi="Times New Roman" w:cs="Times New Roman"/>
              </w:rPr>
              <w:t xml:space="preserve"> BATAN </w:t>
            </w:r>
            <w:proofErr w:type="spellStart"/>
            <w:r w:rsidR="0068461C" w:rsidRPr="00205FD9">
              <w:rPr>
                <w:rFonts w:ascii="Times New Roman" w:hAnsi="Times New Roman" w:cs="Times New Roman"/>
              </w:rPr>
              <w:t>dalam</w:t>
            </w:r>
            <w:proofErr w:type="spellEnd"/>
            <w:r w:rsidR="0068461C" w:rsidRPr="00205FD9">
              <w:rPr>
                <w:rFonts w:ascii="Times New Roman" w:hAnsi="Times New Roman" w:cs="Times New Roman"/>
              </w:rPr>
              <w:t xml:space="preserve"> </w:t>
            </w:r>
            <w:proofErr w:type="spellStart"/>
            <w:r w:rsidR="0068461C" w:rsidRPr="00205FD9">
              <w:rPr>
                <w:rFonts w:ascii="Times New Roman" w:hAnsi="Times New Roman" w:cs="Times New Roman"/>
              </w:rPr>
              <w:t>penguasaan</w:t>
            </w:r>
            <w:proofErr w:type="spellEnd"/>
            <w:r w:rsidR="0068461C" w:rsidRPr="00205FD9">
              <w:rPr>
                <w:rFonts w:ascii="Times New Roman" w:hAnsi="Times New Roman" w:cs="Times New Roman"/>
              </w:rPr>
              <w:t xml:space="preserve"> </w:t>
            </w:r>
            <w:proofErr w:type="spellStart"/>
            <w:r w:rsidR="0068461C" w:rsidRPr="00205FD9">
              <w:rPr>
                <w:rFonts w:ascii="Times New Roman" w:hAnsi="Times New Roman" w:cs="Times New Roman"/>
              </w:rPr>
              <w:t>teknologi</w:t>
            </w:r>
            <w:proofErr w:type="spellEnd"/>
            <w:r w:rsidR="0068461C" w:rsidRPr="00205FD9">
              <w:rPr>
                <w:rFonts w:ascii="Times New Roman" w:hAnsi="Times New Roman" w:cs="Times New Roman"/>
              </w:rPr>
              <w:t xml:space="preserve"> </w:t>
            </w:r>
            <w:proofErr w:type="spellStart"/>
            <w:r w:rsidR="0068461C" w:rsidRPr="00205FD9">
              <w:rPr>
                <w:rFonts w:ascii="Times New Roman" w:hAnsi="Times New Roman" w:cs="Times New Roman"/>
              </w:rPr>
              <w:t>reaktor</w:t>
            </w:r>
            <w:proofErr w:type="spellEnd"/>
            <w:r w:rsidR="0068461C" w:rsidRPr="00205FD9">
              <w:rPr>
                <w:rFonts w:ascii="Times New Roman" w:hAnsi="Times New Roman" w:cs="Times New Roman"/>
              </w:rPr>
              <w:t xml:space="preserve"> </w:t>
            </w:r>
            <w:proofErr w:type="spellStart"/>
            <w:r w:rsidR="0068461C" w:rsidRPr="00205FD9">
              <w:rPr>
                <w:rFonts w:ascii="Times New Roman" w:hAnsi="Times New Roman" w:cs="Times New Roman"/>
              </w:rPr>
              <w:t>maju</w:t>
            </w:r>
            <w:proofErr w:type="spellEnd"/>
            <w:r w:rsidR="0068461C" w:rsidRPr="00205FD9">
              <w:rPr>
                <w:rFonts w:ascii="Times New Roman" w:hAnsi="Times New Roman" w:cs="Times New Roman"/>
              </w:rPr>
              <w:t xml:space="preserve"> (</w:t>
            </w:r>
            <w:proofErr w:type="spellStart"/>
            <w:r w:rsidR="0068461C" w:rsidRPr="00205FD9">
              <w:rPr>
                <w:rFonts w:ascii="Times New Roman" w:hAnsi="Times New Roman" w:cs="Times New Roman"/>
              </w:rPr>
              <w:t>generasi</w:t>
            </w:r>
            <w:proofErr w:type="spellEnd"/>
            <w:r w:rsidR="0068461C" w:rsidRPr="00205FD9">
              <w:rPr>
                <w:rFonts w:ascii="Times New Roman" w:hAnsi="Times New Roman" w:cs="Times New Roman"/>
              </w:rPr>
              <w:t xml:space="preserve"> -4) </w:t>
            </w:r>
            <w:proofErr w:type="spellStart"/>
            <w:r w:rsidR="0068461C" w:rsidRPr="00205FD9">
              <w:rPr>
                <w:rFonts w:ascii="Times New Roman" w:hAnsi="Times New Roman" w:cs="Times New Roman"/>
              </w:rPr>
              <w:t>khususnya</w:t>
            </w:r>
            <w:proofErr w:type="spellEnd"/>
            <w:r w:rsidR="0068461C" w:rsidRPr="00205FD9">
              <w:rPr>
                <w:rFonts w:ascii="Times New Roman" w:hAnsi="Times New Roman" w:cs="Times New Roman"/>
              </w:rPr>
              <w:t xml:space="preserve"> HTGR</w:t>
            </w:r>
          </w:p>
        </w:tc>
      </w:tr>
      <w:tr w:rsidR="00493749" w:rsidRPr="009C3689" w14:paraId="115170B7" w14:textId="77777777" w:rsidTr="003A756E">
        <w:trPr>
          <w:gridBefore w:val="1"/>
          <w:wBefore w:w="18" w:type="dxa"/>
          <w:trHeight w:val="2132"/>
        </w:trPr>
        <w:tc>
          <w:tcPr>
            <w:tcW w:w="2520" w:type="dxa"/>
            <w:tcBorders>
              <w:top w:val="single" w:sz="4" w:space="0" w:color="000000"/>
              <w:left w:val="single" w:sz="4" w:space="0" w:color="000000"/>
              <w:bottom w:val="single" w:sz="4" w:space="0" w:color="000000"/>
              <w:right w:val="single" w:sz="4" w:space="0" w:color="000000"/>
            </w:tcBorders>
          </w:tcPr>
          <w:p w14:paraId="21DC49B5" w14:textId="77777777" w:rsidR="00493749" w:rsidRDefault="00493749" w:rsidP="004D2F70">
            <w:pPr>
              <w:spacing w:line="240" w:lineRule="auto"/>
              <w:jc w:val="center"/>
            </w:pPr>
          </w:p>
          <w:p w14:paraId="1B046DD0" w14:textId="77777777" w:rsidR="00493749" w:rsidRDefault="00493749" w:rsidP="004D2F70">
            <w:pPr>
              <w:spacing w:line="240" w:lineRule="auto"/>
              <w:jc w:val="center"/>
            </w:pPr>
          </w:p>
          <w:p w14:paraId="13F57BDD" w14:textId="77777777" w:rsidR="00493749" w:rsidRDefault="00493749" w:rsidP="004D2F70">
            <w:pPr>
              <w:spacing w:line="240" w:lineRule="auto"/>
              <w:jc w:val="center"/>
            </w:pPr>
            <w:proofErr w:type="spellStart"/>
            <w:r w:rsidRPr="004B1994">
              <w:t>Kendala</w:t>
            </w:r>
            <w:proofErr w:type="spellEnd"/>
            <w:r w:rsidRPr="004B1994">
              <w:t xml:space="preserve"> yang </w:t>
            </w:r>
            <w:proofErr w:type="spellStart"/>
            <w:r w:rsidRPr="004B1994">
              <w:t>dihadapidanSolusi</w:t>
            </w:r>
            <w:r>
              <w:t>P</w:t>
            </w:r>
            <w:r w:rsidRPr="004B1994">
              <w:t>emecahannya</w:t>
            </w:r>
            <w:proofErr w:type="spellEnd"/>
          </w:p>
          <w:p w14:paraId="4B9D82B5" w14:textId="77777777" w:rsidR="00493749" w:rsidRPr="004B1994" w:rsidRDefault="00493749" w:rsidP="004D2F70">
            <w:pPr>
              <w:spacing w:line="240" w:lineRule="auto"/>
              <w:jc w:val="center"/>
            </w:pPr>
          </w:p>
        </w:tc>
        <w:tc>
          <w:tcPr>
            <w:tcW w:w="270" w:type="dxa"/>
            <w:tcBorders>
              <w:top w:val="single" w:sz="4" w:space="0" w:color="000000"/>
              <w:left w:val="single" w:sz="4" w:space="0" w:color="000000"/>
              <w:bottom w:val="single" w:sz="4" w:space="0" w:color="000000"/>
              <w:right w:val="single" w:sz="4" w:space="0" w:color="000000"/>
            </w:tcBorders>
          </w:tcPr>
          <w:p w14:paraId="74AC4725" w14:textId="77777777" w:rsidR="00493749" w:rsidRPr="004B1994" w:rsidRDefault="00493749" w:rsidP="004D2F70">
            <w:pPr>
              <w:spacing w:line="240" w:lineRule="auto"/>
            </w:pPr>
          </w:p>
          <w:p w14:paraId="10325E24" w14:textId="77777777" w:rsidR="00E32965" w:rsidRDefault="00E32965" w:rsidP="004D2F70">
            <w:pPr>
              <w:spacing w:line="240" w:lineRule="auto"/>
            </w:pPr>
          </w:p>
          <w:p w14:paraId="77523CC1" w14:textId="77777777" w:rsidR="00493749" w:rsidRPr="004B1994" w:rsidRDefault="00493749" w:rsidP="004D2F70">
            <w:pPr>
              <w:spacing w:line="240" w:lineRule="auto"/>
            </w:pPr>
            <w:r w:rsidRPr="004B1994">
              <w:t>:</w:t>
            </w:r>
          </w:p>
        </w:tc>
        <w:tc>
          <w:tcPr>
            <w:tcW w:w="7200" w:type="dxa"/>
            <w:tcBorders>
              <w:top w:val="single" w:sz="4" w:space="0" w:color="000000"/>
              <w:left w:val="single" w:sz="4" w:space="0" w:color="000000"/>
              <w:bottom w:val="single" w:sz="4" w:space="0" w:color="000000"/>
              <w:right w:val="single" w:sz="4" w:space="0" w:color="000000"/>
            </w:tcBorders>
          </w:tcPr>
          <w:p w14:paraId="28F1A25D" w14:textId="77777777" w:rsidR="00493749" w:rsidRPr="00205FD9" w:rsidRDefault="00493749" w:rsidP="004D2F70">
            <w:pPr>
              <w:tabs>
                <w:tab w:val="right" w:pos="4535"/>
              </w:tabs>
              <w:autoSpaceDE w:val="0"/>
              <w:autoSpaceDN w:val="0"/>
              <w:adjustRightInd w:val="0"/>
              <w:spacing w:line="268" w:lineRule="atLeast"/>
              <w:rPr>
                <w:sz w:val="22"/>
                <w:szCs w:val="22"/>
              </w:rPr>
            </w:pPr>
            <w:r w:rsidRPr="00205FD9">
              <w:rPr>
                <w:sz w:val="22"/>
                <w:szCs w:val="22"/>
              </w:rPr>
              <w:tab/>
            </w:r>
          </w:p>
          <w:p w14:paraId="58EE9324" w14:textId="77777777" w:rsidR="009D168B" w:rsidRPr="00205FD9" w:rsidRDefault="009D168B" w:rsidP="004D2F70">
            <w:pPr>
              <w:pStyle w:val="ListParagraph"/>
              <w:snapToGrid w:val="0"/>
              <w:ind w:left="0"/>
              <w:rPr>
                <w:rFonts w:ascii="Times New Roman" w:hAnsi="Times New Roman" w:cs="Times New Roman"/>
                <w:lang w:val="sv-SE"/>
              </w:rPr>
            </w:pPr>
          </w:p>
          <w:p w14:paraId="538F9F3F" w14:textId="77777777" w:rsidR="00E32A8E" w:rsidRPr="00205FD9" w:rsidRDefault="001C7EBB" w:rsidP="004D2F70">
            <w:pPr>
              <w:pStyle w:val="ListParagraph"/>
              <w:snapToGrid w:val="0"/>
              <w:ind w:left="0"/>
              <w:rPr>
                <w:rFonts w:ascii="Times New Roman" w:hAnsi="Times New Roman" w:cs="Times New Roman"/>
                <w:lang w:val="sv-SE"/>
              </w:rPr>
            </w:pPr>
            <w:r w:rsidRPr="00205FD9">
              <w:rPr>
                <w:rFonts w:ascii="Times New Roman" w:hAnsi="Times New Roman" w:cs="Times New Roman"/>
                <w:lang w:val="sv-SE"/>
              </w:rPr>
              <w:t>-</w:t>
            </w:r>
            <w:r w:rsidR="00E32A8E" w:rsidRPr="00205FD9">
              <w:rPr>
                <w:rFonts w:ascii="Times New Roman" w:hAnsi="Times New Roman" w:cs="Times New Roman"/>
                <w:lang w:val="sv-SE"/>
              </w:rPr>
              <w:t xml:space="preserve">Terjadi kendala fabrikasi dan pengiriman penukar panas Tube-in-tube </w:t>
            </w:r>
          </w:p>
          <w:p w14:paraId="47DD258E" w14:textId="77777777" w:rsidR="00493749" w:rsidRPr="00205FD9" w:rsidRDefault="00E32A8E" w:rsidP="004D2F70">
            <w:pPr>
              <w:pStyle w:val="ListParagraph"/>
              <w:snapToGrid w:val="0"/>
              <w:ind w:left="0"/>
              <w:rPr>
                <w:rFonts w:ascii="Times New Roman" w:hAnsi="Times New Roman" w:cs="Times New Roman"/>
                <w:lang w:val="sv-SE"/>
              </w:rPr>
            </w:pPr>
            <w:r w:rsidRPr="00205FD9">
              <w:rPr>
                <w:rFonts w:ascii="Times New Roman" w:hAnsi="Times New Roman" w:cs="Times New Roman"/>
                <w:lang w:val="sv-SE"/>
              </w:rPr>
              <w:t xml:space="preserve">  instalasi di site mundur</w:t>
            </w:r>
          </w:p>
          <w:p w14:paraId="09F6811F" w14:textId="77777777" w:rsidR="00E32A8E" w:rsidRPr="00205FD9" w:rsidRDefault="00E32A8E" w:rsidP="004D2F70">
            <w:pPr>
              <w:pStyle w:val="ListParagraph"/>
              <w:snapToGrid w:val="0"/>
              <w:ind w:left="0"/>
              <w:rPr>
                <w:rFonts w:ascii="Times New Roman" w:hAnsi="Times New Roman" w:cs="Times New Roman"/>
                <w:lang w:val="sv-SE"/>
              </w:rPr>
            </w:pPr>
          </w:p>
          <w:p w14:paraId="50C42F25" w14:textId="77777777" w:rsidR="00493749" w:rsidRPr="00205FD9" w:rsidRDefault="00493749" w:rsidP="004D2F70">
            <w:pPr>
              <w:pStyle w:val="ListParagraph"/>
              <w:snapToGrid w:val="0"/>
              <w:ind w:left="0"/>
              <w:rPr>
                <w:rFonts w:ascii="Times New Roman" w:hAnsi="Times New Roman" w:cs="Times New Roman"/>
                <w:lang w:val="sv-SE"/>
              </w:rPr>
            </w:pPr>
          </w:p>
        </w:tc>
      </w:tr>
    </w:tbl>
    <w:p w14:paraId="7C5DE0E3" w14:textId="77777777" w:rsidR="009575D5" w:rsidRDefault="009575D5">
      <w:pPr>
        <w:widowControl/>
        <w:suppressAutoHyphens w:val="0"/>
        <w:spacing w:line="240" w:lineRule="auto"/>
        <w:jc w:val="left"/>
        <w:textAlignment w:val="auto"/>
        <w:rPr>
          <w:b/>
          <w:sz w:val="22"/>
          <w:szCs w:val="22"/>
          <w:lang w:val="sv-SE"/>
        </w:rPr>
      </w:pPr>
      <w:r>
        <w:rPr>
          <w:b/>
          <w:sz w:val="22"/>
          <w:szCs w:val="22"/>
          <w:lang w:val="sv-SE"/>
        </w:rPr>
        <w:br w:type="page"/>
      </w:r>
    </w:p>
    <w:p w14:paraId="38895E73" w14:textId="77777777" w:rsidR="00DF73FD" w:rsidRDefault="00235BCD" w:rsidP="00DD7917">
      <w:pPr>
        <w:rPr>
          <w:b/>
        </w:rPr>
      </w:pPr>
      <w:r>
        <w:rPr>
          <w:b/>
          <w:sz w:val="22"/>
          <w:szCs w:val="22"/>
          <w:lang w:val="sv-SE"/>
        </w:rPr>
        <w:lastRenderedPageBreak/>
        <w:t>LAYANAN DUKUNGAN ADMINISTRASI LAYANAN PERKANTORAN</w:t>
      </w:r>
    </w:p>
    <w:p w14:paraId="08F93088" w14:textId="77777777" w:rsidR="00235BCD" w:rsidRDefault="00235BCD" w:rsidP="0019337F">
      <w:pPr>
        <w:spacing w:line="360" w:lineRule="auto"/>
        <w:rPr>
          <w:b/>
        </w:rPr>
      </w:pPr>
    </w:p>
    <w:p w14:paraId="5AC78136" w14:textId="77777777" w:rsidR="008821D7" w:rsidRPr="003B1E7F" w:rsidRDefault="00DF73FD" w:rsidP="0019337F">
      <w:pPr>
        <w:spacing w:line="360" w:lineRule="auto"/>
        <w:rPr>
          <w:b/>
        </w:rPr>
      </w:pPr>
      <w:proofErr w:type="spellStart"/>
      <w:r>
        <w:rPr>
          <w:b/>
        </w:rPr>
        <w:t>Nama</w:t>
      </w:r>
      <w:r w:rsidR="008821D7" w:rsidRPr="003B1E7F">
        <w:rPr>
          <w:b/>
        </w:rPr>
        <w:t>Penanggungjawab</w:t>
      </w:r>
      <w:proofErr w:type="spellEnd"/>
      <w:r w:rsidR="008821D7" w:rsidRPr="003B1E7F">
        <w:rPr>
          <w:b/>
        </w:rPr>
        <w:tab/>
        <w:t xml:space="preserve">:  </w:t>
      </w:r>
      <w:proofErr w:type="spellStart"/>
      <w:r w:rsidR="007326D8">
        <w:rPr>
          <w:b/>
        </w:rPr>
        <w:t>KurniaAzhar</w:t>
      </w:r>
      <w:proofErr w:type="spellEnd"/>
      <w:r w:rsidR="007326D8">
        <w:rPr>
          <w:b/>
        </w:rPr>
        <w:t xml:space="preserve">. </w:t>
      </w:r>
      <w:proofErr w:type="spellStart"/>
      <w:r w:rsidR="007326D8">
        <w:rPr>
          <w:b/>
        </w:rPr>
        <w:t>M.Si</w:t>
      </w:r>
      <w:proofErr w:type="spellEnd"/>
    </w:p>
    <w:p w14:paraId="32B4CA1D" w14:textId="77777777" w:rsidR="008A42EC" w:rsidRDefault="008821D7" w:rsidP="008A42EC">
      <w:pPr>
        <w:spacing w:line="360" w:lineRule="auto"/>
        <w:rPr>
          <w:b/>
        </w:rPr>
      </w:pPr>
      <w:proofErr w:type="spellStart"/>
      <w:r w:rsidRPr="003B1E7F">
        <w:rPr>
          <w:b/>
        </w:rPr>
        <w:t>B</w:t>
      </w:r>
      <w:r w:rsidR="00235BCD">
        <w:rPr>
          <w:b/>
        </w:rPr>
        <w:t>agian</w:t>
      </w:r>
      <w:proofErr w:type="spellEnd"/>
      <w:r w:rsidR="00235BCD">
        <w:rPr>
          <w:b/>
        </w:rPr>
        <w:tab/>
      </w:r>
      <w:r w:rsidR="00235BCD">
        <w:rPr>
          <w:b/>
        </w:rPr>
        <w:tab/>
      </w:r>
      <w:r w:rsidRPr="003B1E7F">
        <w:rPr>
          <w:b/>
        </w:rPr>
        <w:tab/>
        <w:t xml:space="preserve">:  </w:t>
      </w:r>
      <w:r w:rsidR="00235BCD">
        <w:rPr>
          <w:b/>
        </w:rPr>
        <w:t>Tata Usaha</w:t>
      </w:r>
    </w:p>
    <w:p w14:paraId="5CBA77AD" w14:textId="77777777" w:rsidR="008821D7" w:rsidRDefault="008A42EC" w:rsidP="008A42EC">
      <w:pPr>
        <w:spacing w:line="360" w:lineRule="auto"/>
        <w:rPr>
          <w:b/>
        </w:rPr>
      </w:pPr>
      <w:proofErr w:type="spellStart"/>
      <w:r>
        <w:rPr>
          <w:b/>
        </w:rPr>
        <w:t>Jabatan</w:t>
      </w:r>
      <w:proofErr w:type="spellEnd"/>
      <w:r w:rsidR="008821D7">
        <w:rPr>
          <w:b/>
        </w:rPr>
        <w:tab/>
      </w:r>
      <w:r w:rsidR="008821D7">
        <w:rPr>
          <w:b/>
        </w:rPr>
        <w:tab/>
      </w:r>
      <w:r w:rsidR="008821D7">
        <w:rPr>
          <w:b/>
        </w:rPr>
        <w:tab/>
      </w:r>
      <w:r w:rsidR="008821D7" w:rsidRPr="003B1E7F">
        <w:rPr>
          <w:b/>
        </w:rPr>
        <w:t>:</w:t>
      </w:r>
      <w:r w:rsidR="00205FD9">
        <w:rPr>
          <w:b/>
        </w:rPr>
        <w:t xml:space="preserve"> </w:t>
      </w:r>
      <w:r w:rsidR="008821D7" w:rsidRPr="003B1E7F">
        <w:rPr>
          <w:b/>
        </w:rPr>
        <w:t xml:space="preserve"> </w:t>
      </w:r>
      <w:proofErr w:type="spellStart"/>
      <w:r w:rsidR="0042232E">
        <w:rPr>
          <w:b/>
        </w:rPr>
        <w:t>KepalaB</w:t>
      </w:r>
      <w:r w:rsidR="00235BCD">
        <w:rPr>
          <w:b/>
        </w:rPr>
        <w:t>agian</w:t>
      </w:r>
      <w:proofErr w:type="spellEnd"/>
      <w:r w:rsidR="00235BCD">
        <w:rPr>
          <w:b/>
        </w:rPr>
        <w:t xml:space="preserve"> Tata Usaha - PKSEN</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3060"/>
        <w:gridCol w:w="288"/>
        <w:gridCol w:w="6732"/>
      </w:tblGrid>
      <w:tr w:rsidR="008A42EC" w:rsidRPr="00E76E54" w14:paraId="5D2242BF" w14:textId="77777777" w:rsidTr="008A42EC">
        <w:trPr>
          <w:trHeight w:val="546"/>
        </w:trPr>
        <w:tc>
          <w:tcPr>
            <w:tcW w:w="3078" w:type="dxa"/>
            <w:gridSpan w:val="2"/>
          </w:tcPr>
          <w:p w14:paraId="788E0A13" w14:textId="77777777" w:rsidR="008A42EC" w:rsidRPr="009C3689" w:rsidRDefault="008A42EC" w:rsidP="0060226A">
            <w:pPr>
              <w:spacing w:line="240" w:lineRule="auto"/>
            </w:pPr>
          </w:p>
          <w:p w14:paraId="7C25801F" w14:textId="77777777" w:rsidR="008A42EC" w:rsidRPr="009C3689" w:rsidRDefault="008A42EC" w:rsidP="00235BCD">
            <w:pPr>
              <w:spacing w:line="240" w:lineRule="auto"/>
            </w:pPr>
            <w:proofErr w:type="spellStart"/>
            <w:r w:rsidRPr="009C3689">
              <w:t>Judul</w:t>
            </w:r>
            <w:proofErr w:type="spellEnd"/>
          </w:p>
        </w:tc>
        <w:tc>
          <w:tcPr>
            <w:tcW w:w="288" w:type="dxa"/>
          </w:tcPr>
          <w:p w14:paraId="45B123F7" w14:textId="77777777" w:rsidR="008A42EC" w:rsidRPr="009C3689" w:rsidRDefault="008A42EC" w:rsidP="0060226A">
            <w:pPr>
              <w:spacing w:line="240" w:lineRule="auto"/>
            </w:pPr>
          </w:p>
          <w:p w14:paraId="37BD9A91" w14:textId="77777777" w:rsidR="008A42EC" w:rsidRPr="009C3689" w:rsidRDefault="008A42EC" w:rsidP="0060226A">
            <w:pPr>
              <w:spacing w:line="240" w:lineRule="auto"/>
            </w:pPr>
            <w:r w:rsidRPr="009C3689">
              <w:t>:</w:t>
            </w:r>
          </w:p>
        </w:tc>
        <w:tc>
          <w:tcPr>
            <w:tcW w:w="6732" w:type="dxa"/>
          </w:tcPr>
          <w:p w14:paraId="7FDF6C5C" w14:textId="77777777" w:rsidR="00F67531" w:rsidRDefault="00F67531" w:rsidP="00235BCD">
            <w:pPr>
              <w:spacing w:line="240" w:lineRule="auto"/>
              <w:ind w:left="360"/>
              <w:jc w:val="left"/>
              <w:rPr>
                <w:b/>
                <w:bCs/>
              </w:rPr>
            </w:pPr>
          </w:p>
          <w:p w14:paraId="394D14C3" w14:textId="77777777" w:rsidR="008A42EC" w:rsidRPr="009C3689" w:rsidRDefault="00235BCD" w:rsidP="00A80B43">
            <w:pPr>
              <w:spacing w:line="240" w:lineRule="auto"/>
              <w:jc w:val="left"/>
            </w:pPr>
            <w:proofErr w:type="spellStart"/>
            <w:r>
              <w:rPr>
                <w:b/>
                <w:bCs/>
              </w:rPr>
              <w:t>Layanan</w:t>
            </w:r>
            <w:proofErr w:type="spellEnd"/>
            <w:r w:rsidR="00B207A0">
              <w:rPr>
                <w:b/>
                <w:bCs/>
              </w:rPr>
              <w:t xml:space="preserve"> </w:t>
            </w:r>
            <w:proofErr w:type="spellStart"/>
            <w:r>
              <w:rPr>
                <w:b/>
                <w:bCs/>
              </w:rPr>
              <w:t>DukunganAdministrasidan</w:t>
            </w:r>
            <w:proofErr w:type="spellEnd"/>
            <w:r w:rsidR="00B207A0">
              <w:rPr>
                <w:b/>
                <w:bCs/>
              </w:rPr>
              <w:t xml:space="preserve"> </w:t>
            </w:r>
            <w:proofErr w:type="spellStart"/>
            <w:r>
              <w:rPr>
                <w:b/>
                <w:bCs/>
              </w:rPr>
              <w:t>Layanan</w:t>
            </w:r>
            <w:proofErr w:type="spellEnd"/>
            <w:r w:rsidR="00B207A0">
              <w:rPr>
                <w:b/>
                <w:bCs/>
              </w:rPr>
              <w:t xml:space="preserve"> </w:t>
            </w:r>
            <w:proofErr w:type="spellStart"/>
            <w:r>
              <w:rPr>
                <w:b/>
                <w:bCs/>
              </w:rPr>
              <w:t>Perkantoran</w:t>
            </w:r>
            <w:proofErr w:type="spellEnd"/>
            <w:r>
              <w:rPr>
                <w:b/>
                <w:bCs/>
              </w:rPr>
              <w:t>.</w:t>
            </w:r>
          </w:p>
        </w:tc>
      </w:tr>
      <w:tr w:rsidR="008A42EC" w:rsidRPr="00E76E54" w14:paraId="4D374E22" w14:textId="77777777" w:rsidTr="008A42EC">
        <w:trPr>
          <w:trHeight w:val="568"/>
        </w:trPr>
        <w:tc>
          <w:tcPr>
            <w:tcW w:w="3078" w:type="dxa"/>
            <w:gridSpan w:val="2"/>
          </w:tcPr>
          <w:p w14:paraId="0667854A" w14:textId="77777777" w:rsidR="008A42EC" w:rsidRPr="009C3689" w:rsidRDefault="008A42EC" w:rsidP="0060226A">
            <w:pPr>
              <w:spacing w:line="240" w:lineRule="auto"/>
            </w:pPr>
          </w:p>
          <w:p w14:paraId="4C710A93" w14:textId="77777777" w:rsidR="008A42EC" w:rsidRPr="009C3689" w:rsidRDefault="008A42EC" w:rsidP="0060226A">
            <w:pPr>
              <w:spacing w:line="276" w:lineRule="auto"/>
            </w:pPr>
            <w:proofErr w:type="spellStart"/>
            <w:r w:rsidRPr="009C3689">
              <w:t>Anggaran</w:t>
            </w:r>
            <w:proofErr w:type="spellEnd"/>
            <w:r w:rsidRPr="009C3689">
              <w:t>/</w:t>
            </w:r>
            <w:proofErr w:type="spellStart"/>
            <w:r w:rsidRPr="009C3689">
              <w:t>Realisasi</w:t>
            </w:r>
            <w:proofErr w:type="spellEnd"/>
          </w:p>
        </w:tc>
        <w:tc>
          <w:tcPr>
            <w:tcW w:w="288" w:type="dxa"/>
          </w:tcPr>
          <w:p w14:paraId="27AF8711" w14:textId="77777777" w:rsidR="008A42EC" w:rsidRPr="009C3689" w:rsidRDefault="008A42EC" w:rsidP="0060226A">
            <w:pPr>
              <w:spacing w:line="240" w:lineRule="auto"/>
              <w:rPr>
                <w:color w:val="FF0000"/>
              </w:rPr>
            </w:pPr>
          </w:p>
          <w:p w14:paraId="13DD4C9A" w14:textId="77777777" w:rsidR="008A42EC" w:rsidRPr="009C3689" w:rsidRDefault="008A42EC" w:rsidP="0060226A">
            <w:pPr>
              <w:spacing w:line="240" w:lineRule="auto"/>
              <w:rPr>
                <w:color w:val="FF0000"/>
              </w:rPr>
            </w:pPr>
            <w:r w:rsidRPr="009C3689">
              <w:rPr>
                <w:color w:val="FF0000"/>
              </w:rPr>
              <w:t>:</w:t>
            </w:r>
          </w:p>
        </w:tc>
        <w:tc>
          <w:tcPr>
            <w:tcW w:w="6732" w:type="dxa"/>
          </w:tcPr>
          <w:p w14:paraId="2BD076FB" w14:textId="77777777" w:rsidR="002E592E" w:rsidRDefault="002E592E" w:rsidP="002E592E">
            <w:pPr>
              <w:spacing w:line="240" w:lineRule="auto"/>
              <w:ind w:left="360"/>
              <w:rPr>
                <w:b/>
              </w:rPr>
            </w:pPr>
          </w:p>
          <w:p w14:paraId="77713626" w14:textId="77777777" w:rsidR="008A42EC" w:rsidRPr="009C3689" w:rsidRDefault="002E20D4" w:rsidP="000B29E7">
            <w:pPr>
              <w:spacing w:line="240" w:lineRule="auto"/>
              <w:ind w:left="360"/>
              <w:rPr>
                <w:b/>
              </w:rPr>
            </w:pPr>
            <w:proofErr w:type="spellStart"/>
            <w:r>
              <w:rPr>
                <w:b/>
              </w:rPr>
              <w:t>a.</w:t>
            </w:r>
            <w:r w:rsidR="008A42EC">
              <w:rPr>
                <w:b/>
              </w:rPr>
              <w:t>Rp</w:t>
            </w:r>
            <w:proofErr w:type="spellEnd"/>
            <w:r w:rsidR="008A42EC">
              <w:rPr>
                <w:b/>
              </w:rPr>
              <w:t xml:space="preserve">.  </w:t>
            </w:r>
            <w:r w:rsidR="000B29E7">
              <w:rPr>
                <w:b/>
              </w:rPr>
              <w:t>336</w:t>
            </w:r>
            <w:r w:rsidR="002E592E">
              <w:rPr>
                <w:b/>
              </w:rPr>
              <w:t>.</w:t>
            </w:r>
            <w:r w:rsidR="000B29E7">
              <w:rPr>
                <w:b/>
              </w:rPr>
              <w:t>972</w:t>
            </w:r>
            <w:r w:rsidR="002E592E">
              <w:rPr>
                <w:b/>
              </w:rPr>
              <w:t>.</w:t>
            </w:r>
            <w:proofErr w:type="gramStart"/>
            <w:r w:rsidR="002E592E">
              <w:rPr>
                <w:b/>
              </w:rPr>
              <w:t>000</w:t>
            </w:r>
            <w:r w:rsidR="008A42EC">
              <w:rPr>
                <w:b/>
              </w:rPr>
              <w:t>,-</w:t>
            </w:r>
            <w:proofErr w:type="gramEnd"/>
            <w:r w:rsidR="008A42EC">
              <w:rPr>
                <w:b/>
              </w:rPr>
              <w:t xml:space="preserve"> / </w:t>
            </w:r>
            <w:r w:rsidR="002E592E">
              <w:rPr>
                <w:b/>
              </w:rPr>
              <w:t>297.973.67</w:t>
            </w:r>
            <w:r w:rsidR="00C231BA">
              <w:rPr>
                <w:b/>
              </w:rPr>
              <w:t>0</w:t>
            </w:r>
            <w:r w:rsidR="002E592E">
              <w:rPr>
                <w:b/>
              </w:rPr>
              <w:t>,-</w:t>
            </w:r>
          </w:p>
        </w:tc>
      </w:tr>
      <w:tr w:rsidR="00C417B0" w:rsidRPr="00E76E54" w14:paraId="40F72DA1" w14:textId="77777777" w:rsidTr="00B13208">
        <w:trPr>
          <w:trHeight w:val="2645"/>
        </w:trPr>
        <w:tc>
          <w:tcPr>
            <w:tcW w:w="3078" w:type="dxa"/>
            <w:gridSpan w:val="2"/>
          </w:tcPr>
          <w:p w14:paraId="5DBD51C8" w14:textId="77777777" w:rsidR="00C417B0" w:rsidRDefault="00C417B0" w:rsidP="00436707">
            <w:pPr>
              <w:spacing w:line="360" w:lineRule="auto"/>
              <w:jc w:val="left"/>
            </w:pPr>
          </w:p>
        </w:tc>
        <w:tc>
          <w:tcPr>
            <w:tcW w:w="288" w:type="dxa"/>
          </w:tcPr>
          <w:p w14:paraId="42F740EB" w14:textId="77777777" w:rsidR="00C417B0" w:rsidRPr="009C3689" w:rsidRDefault="00C417B0" w:rsidP="0060226A">
            <w:pPr>
              <w:spacing w:line="360" w:lineRule="auto"/>
            </w:pPr>
          </w:p>
          <w:p w14:paraId="22825A5A" w14:textId="77777777" w:rsidR="00C417B0" w:rsidRPr="009C3689" w:rsidRDefault="00C417B0" w:rsidP="0060226A">
            <w:pPr>
              <w:spacing w:line="360" w:lineRule="auto"/>
            </w:pPr>
            <w:r w:rsidRPr="009C3689">
              <w:t>:</w:t>
            </w:r>
          </w:p>
        </w:tc>
        <w:tc>
          <w:tcPr>
            <w:tcW w:w="6732" w:type="dxa"/>
          </w:tcPr>
          <w:p w14:paraId="7DD10682" w14:textId="77777777" w:rsidR="00F67531" w:rsidRDefault="00F67531" w:rsidP="005E2770">
            <w:pPr>
              <w:autoSpaceDE w:val="0"/>
              <w:autoSpaceDN w:val="0"/>
              <w:adjustRightInd w:val="0"/>
              <w:spacing w:line="268" w:lineRule="atLeast"/>
              <w:ind w:left="54"/>
              <w:jc w:val="left"/>
              <w:rPr>
                <w:b/>
                <w:color w:val="0033FF"/>
                <w:shd w:val="clear" w:color="auto" w:fill="FFFFFF"/>
              </w:rPr>
            </w:pPr>
          </w:p>
          <w:p w14:paraId="56F3A4EF" w14:textId="77777777" w:rsidR="00C417B0" w:rsidRPr="00BE26EC" w:rsidRDefault="00C417B0" w:rsidP="005E2770">
            <w:pPr>
              <w:autoSpaceDE w:val="0"/>
              <w:autoSpaceDN w:val="0"/>
              <w:adjustRightInd w:val="0"/>
              <w:spacing w:line="268" w:lineRule="atLeast"/>
              <w:ind w:left="54"/>
              <w:jc w:val="left"/>
              <w:rPr>
                <w:b/>
                <w:color w:val="000000" w:themeColor="text1"/>
                <w:shd w:val="clear" w:color="auto" w:fill="FFFFFF"/>
              </w:rPr>
            </w:pPr>
            <w:r w:rsidRPr="00BE26EC">
              <w:rPr>
                <w:b/>
                <w:color w:val="000000" w:themeColor="text1"/>
                <w:shd w:val="clear" w:color="auto" w:fill="FFFFFF"/>
              </w:rPr>
              <w:t xml:space="preserve">1. </w:t>
            </w:r>
            <w:proofErr w:type="spellStart"/>
            <w:r w:rsidRPr="00BE26EC">
              <w:rPr>
                <w:b/>
                <w:color w:val="000000" w:themeColor="text1"/>
                <w:shd w:val="clear" w:color="auto" w:fill="FFFFFF"/>
              </w:rPr>
              <w:t>Laporan</w:t>
            </w:r>
            <w:proofErr w:type="spellEnd"/>
            <w:r w:rsidR="000B29E7" w:rsidRPr="00BE26EC">
              <w:rPr>
                <w:b/>
                <w:color w:val="000000" w:themeColor="text1"/>
                <w:shd w:val="clear" w:color="auto" w:fill="FFFFFF"/>
              </w:rPr>
              <w:t xml:space="preserve"> </w:t>
            </w:r>
            <w:proofErr w:type="spellStart"/>
            <w:r w:rsidRPr="00BE26EC">
              <w:rPr>
                <w:b/>
                <w:color w:val="000000" w:themeColor="text1"/>
                <w:shd w:val="clear" w:color="auto" w:fill="FFFFFF"/>
              </w:rPr>
              <w:t>Pengelolaan</w:t>
            </w:r>
            <w:proofErr w:type="spellEnd"/>
            <w:r w:rsidR="000B29E7" w:rsidRPr="00BE26EC">
              <w:rPr>
                <w:b/>
                <w:color w:val="000000" w:themeColor="text1"/>
                <w:shd w:val="clear" w:color="auto" w:fill="FFFFFF"/>
              </w:rPr>
              <w:t xml:space="preserve"> </w:t>
            </w:r>
            <w:proofErr w:type="spellStart"/>
            <w:r w:rsidRPr="00BE26EC">
              <w:rPr>
                <w:b/>
                <w:color w:val="000000" w:themeColor="text1"/>
                <w:shd w:val="clear" w:color="auto" w:fill="FFFFFF"/>
              </w:rPr>
              <w:t>Persuratan</w:t>
            </w:r>
            <w:proofErr w:type="spellEnd"/>
            <w:r w:rsidRPr="00BE26EC">
              <w:rPr>
                <w:b/>
                <w:color w:val="000000" w:themeColor="text1"/>
                <w:shd w:val="clear" w:color="auto" w:fill="FFFFFF"/>
              </w:rPr>
              <w:t xml:space="preserve">, </w:t>
            </w:r>
            <w:proofErr w:type="spellStart"/>
            <w:r w:rsidRPr="00BE26EC">
              <w:rPr>
                <w:b/>
                <w:color w:val="000000" w:themeColor="text1"/>
                <w:shd w:val="clear" w:color="auto" w:fill="FFFFFF"/>
              </w:rPr>
              <w:t>Kepegawaiandan</w:t>
            </w:r>
            <w:proofErr w:type="spellEnd"/>
          </w:p>
          <w:p w14:paraId="5C0B3A77" w14:textId="77777777" w:rsidR="00884880" w:rsidRPr="00884880" w:rsidRDefault="001F18A9" w:rsidP="00884880">
            <w:pPr>
              <w:autoSpaceDE w:val="0"/>
              <w:autoSpaceDN w:val="0"/>
              <w:adjustRightInd w:val="0"/>
              <w:spacing w:line="268" w:lineRule="atLeast"/>
              <w:ind w:left="54"/>
              <w:jc w:val="left"/>
              <w:rPr>
                <w:b/>
                <w:color w:val="0033FF"/>
                <w:shd w:val="clear" w:color="auto" w:fill="FFFFFF"/>
              </w:rPr>
            </w:pPr>
            <w:r w:rsidRPr="00BE26EC">
              <w:rPr>
                <w:b/>
                <w:color w:val="000000" w:themeColor="text1"/>
                <w:shd w:val="clear" w:color="auto" w:fill="FFFFFF"/>
              </w:rPr>
              <w:t xml:space="preserve">    </w:t>
            </w:r>
            <w:proofErr w:type="spellStart"/>
            <w:r w:rsidR="00C417B0" w:rsidRPr="00BE26EC">
              <w:rPr>
                <w:b/>
                <w:color w:val="000000" w:themeColor="text1"/>
                <w:shd w:val="clear" w:color="auto" w:fill="FFFFFF"/>
              </w:rPr>
              <w:t>Dokumentasi</w:t>
            </w:r>
            <w:proofErr w:type="spellEnd"/>
            <w:r w:rsidR="000B29E7" w:rsidRPr="00BE26EC">
              <w:rPr>
                <w:b/>
                <w:color w:val="000000" w:themeColor="text1"/>
                <w:shd w:val="clear" w:color="auto" w:fill="FFFFFF"/>
              </w:rPr>
              <w:t xml:space="preserve"> </w:t>
            </w:r>
            <w:proofErr w:type="spellStart"/>
            <w:r w:rsidR="00C417B0" w:rsidRPr="00BE26EC">
              <w:rPr>
                <w:b/>
                <w:color w:val="000000" w:themeColor="text1"/>
                <w:shd w:val="clear" w:color="auto" w:fill="FFFFFF"/>
              </w:rPr>
              <w:t>Ilmiah</w:t>
            </w:r>
            <w:proofErr w:type="spellEnd"/>
            <w:r w:rsidR="00C417B0">
              <w:rPr>
                <w:b/>
                <w:color w:val="0033FF"/>
                <w:shd w:val="clear" w:color="auto" w:fill="FFFFFF"/>
              </w:rPr>
              <w:t>.</w:t>
            </w:r>
          </w:p>
          <w:p w14:paraId="35CED8AC" w14:textId="77777777" w:rsidR="00884880" w:rsidRPr="00884880" w:rsidRDefault="004913DA" w:rsidP="00884880">
            <w:pPr>
              <w:pStyle w:val="ListParagraph"/>
              <w:numPr>
                <w:ilvl w:val="0"/>
                <w:numId w:val="22"/>
              </w:numPr>
              <w:autoSpaceDE w:val="0"/>
              <w:autoSpaceDN w:val="0"/>
              <w:adjustRightInd w:val="0"/>
              <w:spacing w:line="268" w:lineRule="atLeast"/>
              <w:rPr>
                <w:rFonts w:ascii="Times New Roman" w:hAnsi="Times New Roman" w:cs="Times New Roman"/>
              </w:rPr>
            </w:pP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pelayanan</w:t>
            </w:r>
            <w:proofErr w:type="spellEnd"/>
            <w:r>
              <w:rPr>
                <w:rFonts w:ascii="Times New Roman" w:hAnsi="Times New Roman" w:cs="Times New Roman"/>
              </w:rPr>
              <w:t xml:space="preserve"> </w:t>
            </w:r>
            <w:proofErr w:type="spellStart"/>
            <w:r>
              <w:rPr>
                <w:rFonts w:ascii="Times New Roman" w:hAnsi="Times New Roman" w:cs="Times New Roman"/>
              </w:rPr>
              <w:t>persuratan</w:t>
            </w:r>
            <w:proofErr w:type="spellEnd"/>
            <w:r>
              <w:rPr>
                <w:rFonts w:ascii="Times New Roman" w:hAnsi="Times New Roman" w:cs="Times New Roman"/>
              </w:rPr>
              <w:t xml:space="preserve">, </w:t>
            </w:r>
            <w:proofErr w:type="spellStart"/>
            <w:r>
              <w:rPr>
                <w:rFonts w:ascii="Times New Roman" w:hAnsi="Times New Roman" w:cs="Times New Roman"/>
              </w:rPr>
              <w:t>kepegawaian</w:t>
            </w:r>
            <w:proofErr w:type="spellEnd"/>
            <w:r>
              <w:rPr>
                <w:rFonts w:ascii="Times New Roman" w:hAnsi="Times New Roman" w:cs="Times New Roman"/>
              </w:rPr>
              <w:t xml:space="preserve">, </w:t>
            </w:r>
            <w:proofErr w:type="spellStart"/>
            <w:r>
              <w:rPr>
                <w:rFonts w:ascii="Times New Roman" w:hAnsi="Times New Roman" w:cs="Times New Roman"/>
              </w:rPr>
              <w:t>publikasi</w:t>
            </w:r>
            <w:proofErr w:type="spellEnd"/>
            <w:r>
              <w:rPr>
                <w:rFonts w:ascii="Times New Roman" w:hAnsi="Times New Roman" w:cs="Times New Roman"/>
              </w:rPr>
              <w:t xml:space="preserve"> dan </w:t>
            </w:r>
            <w:proofErr w:type="spellStart"/>
            <w:r>
              <w:rPr>
                <w:rFonts w:ascii="Times New Roman" w:hAnsi="Times New Roman" w:cs="Times New Roman"/>
              </w:rPr>
              <w:t>dokumentasi</w:t>
            </w:r>
            <w:proofErr w:type="spellEnd"/>
            <w:r>
              <w:rPr>
                <w:rFonts w:ascii="Times New Roman" w:hAnsi="Times New Roman" w:cs="Times New Roman"/>
              </w:rPr>
              <w:t xml:space="preserve"> </w:t>
            </w:r>
            <w:proofErr w:type="spellStart"/>
            <w:r>
              <w:rPr>
                <w:rFonts w:ascii="Times New Roman" w:hAnsi="Times New Roman" w:cs="Times New Roman"/>
              </w:rPr>
              <w:t>ilmiah</w:t>
            </w:r>
            <w:proofErr w:type="spellEnd"/>
            <w:r w:rsidR="005A356E">
              <w:rPr>
                <w:rFonts w:ascii="Times New Roman" w:hAnsi="Times New Roman" w:cs="Times New Roman"/>
              </w:rPr>
              <w:t xml:space="preserve"> </w:t>
            </w:r>
            <w:proofErr w:type="spellStart"/>
            <w:r w:rsidR="005A356E">
              <w:rPr>
                <w:rFonts w:ascii="Times New Roman" w:hAnsi="Times New Roman" w:cs="Times New Roman"/>
              </w:rPr>
              <w:t>triulan</w:t>
            </w:r>
            <w:proofErr w:type="spellEnd"/>
            <w:r w:rsidR="005A356E">
              <w:rPr>
                <w:rFonts w:ascii="Times New Roman" w:hAnsi="Times New Roman" w:cs="Times New Roman"/>
              </w:rPr>
              <w:t xml:space="preserve"> IV</w:t>
            </w:r>
          </w:p>
          <w:p w14:paraId="5B5B1879" w14:textId="77777777" w:rsidR="00884880" w:rsidRDefault="005A356E" w:rsidP="002E592E">
            <w:pPr>
              <w:pStyle w:val="ListParagraph"/>
              <w:numPr>
                <w:ilvl w:val="0"/>
                <w:numId w:val="22"/>
              </w:numPr>
              <w:autoSpaceDE w:val="0"/>
              <w:autoSpaceDN w:val="0"/>
              <w:adjustRightInd w:val="0"/>
              <w:spacing w:line="268" w:lineRule="atLeast"/>
              <w:rPr>
                <w:rFonts w:ascii="Times New Roman" w:hAnsi="Times New Roman" w:cs="Times New Roman"/>
              </w:rPr>
            </w:pP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Pr>
                <w:rFonts w:ascii="Times New Roman" w:hAnsi="Times New Roman" w:cs="Times New Roman"/>
              </w:rPr>
              <w:t xml:space="preserve"> dan </w:t>
            </w:r>
            <w:proofErr w:type="spellStart"/>
            <w:r>
              <w:rPr>
                <w:rFonts w:ascii="Times New Roman" w:hAnsi="Times New Roman" w:cs="Times New Roman"/>
              </w:rPr>
              <w:t>pengiriman</w:t>
            </w:r>
            <w:proofErr w:type="spellEnd"/>
            <w:r>
              <w:rPr>
                <w:rFonts w:ascii="Times New Roman" w:hAnsi="Times New Roman" w:cs="Times New Roman"/>
              </w:rPr>
              <w:t xml:space="preserve"> IJ dan ABK </w:t>
            </w:r>
          </w:p>
          <w:p w14:paraId="50C6B991" w14:textId="77777777" w:rsidR="002E592E" w:rsidRDefault="005A356E" w:rsidP="002E592E">
            <w:pPr>
              <w:pStyle w:val="ListParagraph"/>
              <w:numPr>
                <w:ilvl w:val="0"/>
                <w:numId w:val="22"/>
              </w:numPr>
              <w:autoSpaceDE w:val="0"/>
              <w:autoSpaceDN w:val="0"/>
              <w:adjustRightInd w:val="0"/>
              <w:spacing w:line="268" w:lineRule="atLeast"/>
              <w:rPr>
                <w:rFonts w:ascii="Times New Roman" w:hAnsi="Times New Roman" w:cs="Times New Roman"/>
              </w:rPr>
            </w:pPr>
            <w:r>
              <w:rPr>
                <w:rFonts w:ascii="Times New Roman" w:hAnsi="Times New Roman" w:cs="Times New Roman"/>
              </w:rPr>
              <w:t xml:space="preserve">PKSEN </w:t>
            </w:r>
          </w:p>
          <w:p w14:paraId="72C9C0D2" w14:textId="77777777" w:rsidR="002E592E" w:rsidRPr="00B13208" w:rsidRDefault="005A356E" w:rsidP="00B13208">
            <w:pPr>
              <w:pStyle w:val="ListParagraph"/>
              <w:numPr>
                <w:ilvl w:val="0"/>
                <w:numId w:val="22"/>
              </w:numPr>
              <w:autoSpaceDE w:val="0"/>
              <w:autoSpaceDN w:val="0"/>
              <w:adjustRightInd w:val="0"/>
              <w:spacing w:line="268" w:lineRule="atLeast"/>
              <w:rPr>
                <w:rFonts w:ascii="Times New Roman" w:hAnsi="Times New Roman" w:cs="Times New Roman"/>
              </w:rPr>
            </w:pP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penyusunan</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w:t>
            </w:r>
            <w:proofErr w:type="spellStart"/>
            <w:r>
              <w:rPr>
                <w:rFonts w:ascii="Times New Roman" w:hAnsi="Times New Roman" w:cs="Times New Roman"/>
              </w:rPr>
              <w:t>tahunan</w:t>
            </w:r>
            <w:proofErr w:type="spellEnd"/>
          </w:p>
        </w:tc>
      </w:tr>
      <w:tr w:rsidR="00C417B0" w:rsidRPr="009C3689" w14:paraId="391E9F8A" w14:textId="77777777" w:rsidTr="00436707">
        <w:trPr>
          <w:gridBefore w:val="1"/>
          <w:wBefore w:w="18" w:type="dxa"/>
          <w:trHeight w:val="730"/>
        </w:trPr>
        <w:tc>
          <w:tcPr>
            <w:tcW w:w="3060" w:type="dxa"/>
            <w:tcBorders>
              <w:top w:val="single" w:sz="4" w:space="0" w:color="000000"/>
              <w:left w:val="single" w:sz="4" w:space="0" w:color="000000"/>
              <w:bottom w:val="single" w:sz="4" w:space="0" w:color="000000"/>
              <w:right w:val="single" w:sz="4" w:space="0" w:color="000000"/>
            </w:tcBorders>
          </w:tcPr>
          <w:p w14:paraId="659E3E58" w14:textId="77777777" w:rsidR="00C417B0" w:rsidRDefault="00C417B0" w:rsidP="00436707">
            <w:pPr>
              <w:spacing w:line="360" w:lineRule="auto"/>
              <w:jc w:val="left"/>
            </w:pPr>
          </w:p>
        </w:tc>
        <w:tc>
          <w:tcPr>
            <w:tcW w:w="288" w:type="dxa"/>
            <w:tcBorders>
              <w:top w:val="single" w:sz="4" w:space="0" w:color="000000"/>
              <w:left w:val="single" w:sz="4" w:space="0" w:color="000000"/>
              <w:bottom w:val="single" w:sz="4" w:space="0" w:color="000000"/>
              <w:right w:val="single" w:sz="4" w:space="0" w:color="000000"/>
            </w:tcBorders>
          </w:tcPr>
          <w:p w14:paraId="02CAB367" w14:textId="77777777" w:rsidR="00C417B0" w:rsidRPr="009C3689" w:rsidRDefault="00C417B0" w:rsidP="0060226A">
            <w:pPr>
              <w:spacing w:line="360" w:lineRule="auto"/>
            </w:pPr>
          </w:p>
        </w:tc>
        <w:tc>
          <w:tcPr>
            <w:tcW w:w="6732" w:type="dxa"/>
            <w:tcBorders>
              <w:top w:val="single" w:sz="4" w:space="0" w:color="000000"/>
              <w:left w:val="single" w:sz="4" w:space="0" w:color="000000"/>
              <w:bottom w:val="single" w:sz="4" w:space="0" w:color="000000"/>
              <w:right w:val="single" w:sz="4" w:space="0" w:color="000000"/>
            </w:tcBorders>
          </w:tcPr>
          <w:p w14:paraId="35512C71" w14:textId="77777777" w:rsidR="00F67531" w:rsidRPr="00BE26EC" w:rsidRDefault="00F67531" w:rsidP="00440DA9">
            <w:pPr>
              <w:pStyle w:val="ListParagraph"/>
              <w:snapToGrid w:val="0"/>
              <w:ind w:left="0"/>
              <w:rPr>
                <w:rFonts w:ascii="Times New Roman" w:hAnsi="Times New Roman" w:cs="Times New Roman"/>
                <w:b/>
                <w:color w:val="000000" w:themeColor="text1"/>
                <w:shd w:val="clear" w:color="auto" w:fill="FFFFFF"/>
              </w:rPr>
            </w:pPr>
          </w:p>
          <w:p w14:paraId="0622C379" w14:textId="77777777" w:rsidR="00C417B0" w:rsidRPr="00BE26EC" w:rsidRDefault="00C417B0" w:rsidP="00440DA9">
            <w:pPr>
              <w:pStyle w:val="ListParagraph"/>
              <w:snapToGrid w:val="0"/>
              <w:ind w:left="0"/>
              <w:rPr>
                <w:rFonts w:ascii="Times New Roman" w:hAnsi="Times New Roman" w:cs="Times New Roman"/>
                <w:b/>
                <w:color w:val="000000" w:themeColor="text1"/>
                <w:shd w:val="clear" w:color="auto" w:fill="FFFFFF"/>
              </w:rPr>
            </w:pPr>
            <w:r w:rsidRPr="00BE26EC">
              <w:rPr>
                <w:rFonts w:ascii="Times New Roman" w:hAnsi="Times New Roman" w:cs="Times New Roman"/>
                <w:b/>
                <w:color w:val="000000" w:themeColor="text1"/>
                <w:shd w:val="clear" w:color="auto" w:fill="FFFFFF"/>
              </w:rPr>
              <w:t xml:space="preserve">2. </w:t>
            </w:r>
            <w:proofErr w:type="spellStart"/>
            <w:r w:rsidRPr="00BE26EC">
              <w:rPr>
                <w:rFonts w:ascii="Times New Roman" w:hAnsi="Times New Roman" w:cs="Times New Roman"/>
                <w:b/>
                <w:color w:val="000000" w:themeColor="text1"/>
                <w:shd w:val="clear" w:color="auto" w:fill="FFFFFF"/>
              </w:rPr>
              <w:t>Laporan</w:t>
            </w:r>
            <w:proofErr w:type="spellEnd"/>
            <w:r w:rsidR="00922AEA" w:rsidRPr="00BE26EC">
              <w:rPr>
                <w:rFonts w:ascii="Times New Roman" w:hAnsi="Times New Roman" w:cs="Times New Roman"/>
                <w:b/>
                <w:color w:val="000000" w:themeColor="text1"/>
                <w:shd w:val="clear" w:color="auto" w:fill="FFFFFF"/>
              </w:rPr>
              <w:t xml:space="preserve"> </w:t>
            </w:r>
            <w:proofErr w:type="spellStart"/>
            <w:r w:rsidRPr="00BE26EC">
              <w:rPr>
                <w:rFonts w:ascii="Times New Roman" w:hAnsi="Times New Roman" w:cs="Times New Roman"/>
                <w:b/>
                <w:color w:val="000000" w:themeColor="text1"/>
                <w:shd w:val="clear" w:color="auto" w:fill="FFFFFF"/>
              </w:rPr>
              <w:t>Pengelolaan</w:t>
            </w:r>
            <w:proofErr w:type="spellEnd"/>
            <w:r w:rsidR="00922AEA" w:rsidRPr="00BE26EC">
              <w:rPr>
                <w:rFonts w:ascii="Times New Roman" w:hAnsi="Times New Roman" w:cs="Times New Roman"/>
                <w:b/>
                <w:color w:val="000000" w:themeColor="text1"/>
                <w:shd w:val="clear" w:color="auto" w:fill="FFFFFF"/>
              </w:rPr>
              <w:t xml:space="preserve"> </w:t>
            </w:r>
            <w:proofErr w:type="spellStart"/>
            <w:r w:rsidRPr="00BE26EC">
              <w:rPr>
                <w:rFonts w:ascii="Times New Roman" w:hAnsi="Times New Roman" w:cs="Times New Roman"/>
                <w:b/>
                <w:color w:val="000000" w:themeColor="text1"/>
                <w:shd w:val="clear" w:color="auto" w:fill="FFFFFF"/>
              </w:rPr>
              <w:t>Keuangan</w:t>
            </w:r>
            <w:proofErr w:type="spellEnd"/>
          </w:p>
          <w:p w14:paraId="7EB1A9F5" w14:textId="77777777" w:rsidR="001F18A9" w:rsidRPr="00BE26EC" w:rsidRDefault="0058351B" w:rsidP="001F18A9">
            <w:pPr>
              <w:pStyle w:val="ListParagraph"/>
              <w:numPr>
                <w:ilvl w:val="0"/>
                <w:numId w:val="45"/>
              </w:numPr>
              <w:snapToGrid w:val="0"/>
              <w:ind w:left="594"/>
              <w:rPr>
                <w:rFonts w:ascii="Times New Roman" w:hAnsi="Times New Roman" w:cs="Times New Roman"/>
                <w:color w:val="000000" w:themeColor="text1"/>
                <w:shd w:val="clear" w:color="auto" w:fill="FFFFFF"/>
              </w:rPr>
            </w:pPr>
            <w:proofErr w:type="spellStart"/>
            <w:r w:rsidRPr="00BE26EC">
              <w:rPr>
                <w:rFonts w:ascii="Times New Roman" w:hAnsi="Times New Roman" w:cs="Times New Roman"/>
                <w:color w:val="000000" w:themeColor="text1"/>
                <w:shd w:val="clear" w:color="auto" w:fill="FFFFFF"/>
              </w:rPr>
              <w:t>Telah</w:t>
            </w:r>
            <w:proofErr w:type="spellEnd"/>
            <w:r w:rsidR="005C2A26" w:rsidRPr="00BE26EC">
              <w:rPr>
                <w:rFonts w:ascii="Times New Roman" w:hAnsi="Times New Roman" w:cs="Times New Roman"/>
                <w:color w:val="000000" w:themeColor="text1"/>
                <w:shd w:val="clear" w:color="auto" w:fill="FFFFFF"/>
              </w:rPr>
              <w:t xml:space="preserve"> </w:t>
            </w:r>
            <w:proofErr w:type="spellStart"/>
            <w:r w:rsidR="005C2A26" w:rsidRPr="00BE26EC">
              <w:rPr>
                <w:rFonts w:ascii="Times New Roman" w:hAnsi="Times New Roman" w:cs="Times New Roman"/>
                <w:color w:val="000000" w:themeColor="text1"/>
                <w:shd w:val="clear" w:color="auto" w:fill="FFFFFF"/>
              </w:rPr>
              <w:t>terbayar</w:t>
            </w:r>
            <w:proofErr w:type="spellEnd"/>
            <w:r w:rsidR="005C2A26" w:rsidRPr="00BE26EC">
              <w:rPr>
                <w:rFonts w:ascii="Times New Roman" w:hAnsi="Times New Roman" w:cs="Times New Roman"/>
                <w:color w:val="000000" w:themeColor="text1"/>
                <w:shd w:val="clear" w:color="auto" w:fill="FFFFFF"/>
              </w:rPr>
              <w:t xml:space="preserve"> </w:t>
            </w:r>
            <w:proofErr w:type="spellStart"/>
            <w:r w:rsidR="005C2A26" w:rsidRPr="00BE26EC">
              <w:rPr>
                <w:rFonts w:ascii="Times New Roman" w:hAnsi="Times New Roman" w:cs="Times New Roman"/>
                <w:color w:val="000000" w:themeColor="text1"/>
                <w:shd w:val="clear" w:color="auto" w:fill="FFFFFF"/>
              </w:rPr>
              <w:t>pengajuan</w:t>
            </w:r>
            <w:proofErr w:type="spellEnd"/>
            <w:r w:rsidR="005C2A26" w:rsidRPr="00BE26EC">
              <w:rPr>
                <w:rFonts w:ascii="Times New Roman" w:hAnsi="Times New Roman" w:cs="Times New Roman"/>
                <w:color w:val="000000" w:themeColor="text1"/>
                <w:shd w:val="clear" w:color="auto" w:fill="FFFFFF"/>
              </w:rPr>
              <w:t xml:space="preserve"> </w:t>
            </w:r>
            <w:proofErr w:type="spellStart"/>
            <w:r w:rsidR="005C2A26" w:rsidRPr="00BE26EC">
              <w:rPr>
                <w:rFonts w:ascii="Times New Roman" w:hAnsi="Times New Roman" w:cs="Times New Roman"/>
                <w:color w:val="000000" w:themeColor="text1"/>
                <w:shd w:val="clear" w:color="auto" w:fill="FFFFFF"/>
              </w:rPr>
              <w:t>s.d.</w:t>
            </w:r>
            <w:proofErr w:type="spellEnd"/>
            <w:r w:rsidR="005C2A26" w:rsidRPr="00BE26EC">
              <w:rPr>
                <w:rFonts w:ascii="Times New Roman" w:hAnsi="Times New Roman" w:cs="Times New Roman"/>
                <w:color w:val="000000" w:themeColor="text1"/>
                <w:shd w:val="clear" w:color="auto" w:fill="FFFFFF"/>
              </w:rPr>
              <w:t xml:space="preserve"> </w:t>
            </w:r>
            <w:proofErr w:type="spellStart"/>
            <w:r w:rsidR="005C2A26" w:rsidRPr="00BE26EC">
              <w:rPr>
                <w:rFonts w:ascii="Times New Roman" w:hAnsi="Times New Roman" w:cs="Times New Roman"/>
                <w:color w:val="000000" w:themeColor="text1"/>
                <w:shd w:val="clear" w:color="auto" w:fill="FFFFFF"/>
              </w:rPr>
              <w:t>tgl</w:t>
            </w:r>
            <w:proofErr w:type="spellEnd"/>
            <w:r w:rsidR="005C2A26" w:rsidRPr="00BE26EC">
              <w:rPr>
                <w:rFonts w:ascii="Times New Roman" w:hAnsi="Times New Roman" w:cs="Times New Roman"/>
                <w:color w:val="000000" w:themeColor="text1"/>
                <w:shd w:val="clear" w:color="auto" w:fill="FFFFFF"/>
              </w:rPr>
              <w:t xml:space="preserve"> 31 </w:t>
            </w:r>
            <w:proofErr w:type="spellStart"/>
            <w:r w:rsidR="005C2A26" w:rsidRPr="00BE26EC">
              <w:rPr>
                <w:rFonts w:ascii="Times New Roman" w:hAnsi="Times New Roman" w:cs="Times New Roman"/>
                <w:color w:val="000000" w:themeColor="text1"/>
                <w:shd w:val="clear" w:color="auto" w:fill="FFFFFF"/>
              </w:rPr>
              <w:t>Desember</w:t>
            </w:r>
            <w:proofErr w:type="spellEnd"/>
            <w:r w:rsidR="005C2A26" w:rsidRPr="00BE26EC">
              <w:rPr>
                <w:rFonts w:ascii="Times New Roman" w:hAnsi="Times New Roman" w:cs="Times New Roman"/>
                <w:color w:val="000000" w:themeColor="text1"/>
                <w:shd w:val="clear" w:color="auto" w:fill="FFFFFF"/>
              </w:rPr>
              <w:t xml:space="preserve"> 2018 oleh</w:t>
            </w:r>
          </w:p>
          <w:p w14:paraId="00D21445" w14:textId="77777777" w:rsidR="001F18A9" w:rsidRPr="00BE26EC" w:rsidRDefault="005C2A26" w:rsidP="001F18A9">
            <w:pPr>
              <w:pStyle w:val="ListParagraph"/>
              <w:numPr>
                <w:ilvl w:val="0"/>
                <w:numId w:val="45"/>
              </w:numPr>
              <w:tabs>
                <w:tab w:val="left" w:pos="594"/>
              </w:tabs>
              <w:snapToGrid w:val="0"/>
              <w:ind w:left="234" w:firstLine="0"/>
              <w:rPr>
                <w:rFonts w:ascii="Times New Roman" w:hAnsi="Times New Roman" w:cs="Times New Roman"/>
                <w:color w:val="000000" w:themeColor="text1"/>
                <w:shd w:val="clear" w:color="auto" w:fill="FFFFFF"/>
              </w:rPr>
            </w:pPr>
            <w:r w:rsidRPr="00BE26EC">
              <w:rPr>
                <w:rFonts w:ascii="Times New Roman" w:hAnsi="Times New Roman" w:cs="Times New Roman"/>
                <w:color w:val="000000" w:themeColor="text1"/>
                <w:shd w:val="clear" w:color="auto" w:fill="FFFFFF"/>
              </w:rPr>
              <w:t xml:space="preserve"> PJ</w:t>
            </w:r>
            <w:r w:rsidR="001F18A9"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Telah</w:t>
            </w:r>
            <w:proofErr w:type="spellEnd"/>
            <w:r w:rsidR="00B30E80"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terbayar</w:t>
            </w:r>
            <w:proofErr w:type="spellEnd"/>
            <w:r w:rsidR="00B30E80"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gaji</w:t>
            </w:r>
            <w:proofErr w:type="spellEnd"/>
            <w:r w:rsidR="00B30E80"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pegawai</w:t>
            </w:r>
            <w:proofErr w:type="spellEnd"/>
            <w:r w:rsidR="00B30E80"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s.d</w:t>
            </w:r>
            <w:proofErr w:type="spellEnd"/>
            <w:r w:rsidR="00B30E80"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Bulan</w:t>
            </w:r>
            <w:proofErr w:type="spellEnd"/>
            <w:r w:rsidR="00B30E80" w:rsidRPr="00BE26EC">
              <w:rPr>
                <w:rFonts w:ascii="Times New Roman" w:hAnsi="Times New Roman" w:cs="Times New Roman"/>
                <w:color w:val="000000" w:themeColor="text1"/>
                <w:shd w:val="clear" w:color="auto" w:fill="FFFFFF"/>
              </w:rPr>
              <w:t xml:space="preserve"> </w:t>
            </w:r>
            <w:proofErr w:type="spellStart"/>
            <w:r w:rsidR="00B30E80" w:rsidRPr="00BE26EC">
              <w:rPr>
                <w:rFonts w:ascii="Times New Roman" w:hAnsi="Times New Roman" w:cs="Times New Roman"/>
                <w:color w:val="000000" w:themeColor="text1"/>
                <w:shd w:val="clear" w:color="auto" w:fill="FFFFFF"/>
              </w:rPr>
              <w:t>Desember</w:t>
            </w:r>
            <w:proofErr w:type="spellEnd"/>
            <w:r w:rsidR="00B30E80" w:rsidRPr="00BE26EC">
              <w:rPr>
                <w:rFonts w:ascii="Times New Roman" w:hAnsi="Times New Roman" w:cs="Times New Roman"/>
                <w:color w:val="000000" w:themeColor="text1"/>
                <w:shd w:val="clear" w:color="auto" w:fill="FFFFFF"/>
              </w:rPr>
              <w:t xml:space="preserve"> 2018</w:t>
            </w:r>
          </w:p>
          <w:p w14:paraId="16603CB6" w14:textId="77777777" w:rsidR="001F18A9" w:rsidRPr="00BE26EC" w:rsidRDefault="00B30E80" w:rsidP="001F18A9">
            <w:pPr>
              <w:pStyle w:val="ListParagraph"/>
              <w:numPr>
                <w:ilvl w:val="0"/>
                <w:numId w:val="45"/>
              </w:numPr>
              <w:snapToGrid w:val="0"/>
              <w:ind w:left="594"/>
              <w:rPr>
                <w:rFonts w:ascii="Times New Roman" w:hAnsi="Times New Roman" w:cs="Times New Roman"/>
                <w:color w:val="000000" w:themeColor="text1"/>
                <w:shd w:val="clear" w:color="auto" w:fill="FFFFFF"/>
              </w:rPr>
            </w:pPr>
            <w:proofErr w:type="spellStart"/>
            <w:r w:rsidRPr="00BE26EC">
              <w:rPr>
                <w:rFonts w:ascii="Times New Roman" w:hAnsi="Times New Roman" w:cs="Times New Roman"/>
                <w:color w:val="000000" w:themeColor="text1"/>
                <w:shd w:val="clear" w:color="auto" w:fill="FFFFFF"/>
              </w:rPr>
              <w:t>Telah</w:t>
            </w:r>
            <w:proofErr w:type="spellEnd"/>
            <w:r w:rsidRPr="00BE26EC">
              <w:rPr>
                <w:rFonts w:ascii="Times New Roman" w:hAnsi="Times New Roman" w:cs="Times New Roman"/>
                <w:color w:val="000000" w:themeColor="text1"/>
                <w:shd w:val="clear" w:color="auto" w:fill="FFFFFF"/>
              </w:rPr>
              <w:t xml:space="preserve"> </w:t>
            </w:r>
            <w:proofErr w:type="spellStart"/>
            <w:r w:rsidRPr="00BE26EC">
              <w:rPr>
                <w:rFonts w:ascii="Times New Roman" w:hAnsi="Times New Roman" w:cs="Times New Roman"/>
                <w:color w:val="000000" w:themeColor="text1"/>
                <w:shd w:val="clear" w:color="auto" w:fill="FFFFFF"/>
              </w:rPr>
              <w:t>terbayar</w:t>
            </w:r>
            <w:proofErr w:type="spellEnd"/>
            <w:r w:rsidRPr="00BE26EC">
              <w:rPr>
                <w:rFonts w:ascii="Times New Roman" w:hAnsi="Times New Roman" w:cs="Times New Roman"/>
                <w:color w:val="000000" w:themeColor="text1"/>
                <w:shd w:val="clear" w:color="auto" w:fill="FFFFFF"/>
              </w:rPr>
              <w:t xml:space="preserve"> honor PPNPN </w:t>
            </w:r>
            <w:proofErr w:type="spellStart"/>
            <w:r w:rsidRPr="00BE26EC">
              <w:rPr>
                <w:rFonts w:ascii="Times New Roman" w:hAnsi="Times New Roman" w:cs="Times New Roman"/>
                <w:color w:val="000000" w:themeColor="text1"/>
                <w:shd w:val="clear" w:color="auto" w:fill="FFFFFF"/>
              </w:rPr>
              <w:t>s.d.</w:t>
            </w:r>
            <w:proofErr w:type="spellEnd"/>
            <w:r w:rsidRPr="00BE26EC">
              <w:rPr>
                <w:rFonts w:ascii="Times New Roman" w:hAnsi="Times New Roman" w:cs="Times New Roman"/>
                <w:color w:val="000000" w:themeColor="text1"/>
                <w:shd w:val="clear" w:color="auto" w:fill="FFFFFF"/>
              </w:rPr>
              <w:t xml:space="preserve"> </w:t>
            </w:r>
            <w:proofErr w:type="spellStart"/>
            <w:r w:rsidRPr="00BE26EC">
              <w:rPr>
                <w:rFonts w:ascii="Times New Roman" w:hAnsi="Times New Roman" w:cs="Times New Roman"/>
                <w:color w:val="000000" w:themeColor="text1"/>
                <w:shd w:val="clear" w:color="auto" w:fill="FFFFFF"/>
              </w:rPr>
              <w:t>bulan</w:t>
            </w:r>
            <w:proofErr w:type="spellEnd"/>
            <w:r w:rsidRPr="00BE26EC">
              <w:rPr>
                <w:rFonts w:ascii="Times New Roman" w:hAnsi="Times New Roman" w:cs="Times New Roman"/>
                <w:color w:val="000000" w:themeColor="text1"/>
                <w:shd w:val="clear" w:color="auto" w:fill="FFFFFF"/>
              </w:rPr>
              <w:t xml:space="preserve"> </w:t>
            </w:r>
            <w:proofErr w:type="spellStart"/>
            <w:r w:rsidRPr="00BE26EC">
              <w:rPr>
                <w:rFonts w:ascii="Times New Roman" w:hAnsi="Times New Roman" w:cs="Times New Roman"/>
                <w:color w:val="000000" w:themeColor="text1"/>
                <w:shd w:val="clear" w:color="auto" w:fill="FFFFFF"/>
              </w:rPr>
              <w:t>Desember</w:t>
            </w:r>
            <w:proofErr w:type="spellEnd"/>
            <w:r w:rsidRPr="00BE26EC">
              <w:rPr>
                <w:rFonts w:ascii="Times New Roman" w:hAnsi="Times New Roman" w:cs="Times New Roman"/>
                <w:color w:val="000000" w:themeColor="text1"/>
                <w:shd w:val="clear" w:color="auto" w:fill="FFFFFF"/>
              </w:rPr>
              <w:t xml:space="preserve"> 2018</w:t>
            </w:r>
          </w:p>
          <w:p w14:paraId="0505DAF4" w14:textId="77777777" w:rsidR="001F18A9" w:rsidRPr="00BE26EC" w:rsidRDefault="001F18A9" w:rsidP="001F18A9">
            <w:pPr>
              <w:pStyle w:val="ListParagraph"/>
              <w:numPr>
                <w:ilvl w:val="0"/>
                <w:numId w:val="45"/>
              </w:numPr>
              <w:snapToGrid w:val="0"/>
              <w:ind w:left="594"/>
              <w:rPr>
                <w:rFonts w:ascii="Times New Roman" w:hAnsi="Times New Roman" w:cs="Times New Roman"/>
                <w:color w:val="000000" w:themeColor="text1"/>
                <w:shd w:val="clear" w:color="auto" w:fill="FFFFFF"/>
              </w:rPr>
            </w:pPr>
            <w:proofErr w:type="spellStart"/>
            <w:r w:rsidRPr="00BE26EC">
              <w:rPr>
                <w:rFonts w:ascii="Times New Roman" w:hAnsi="Times New Roman" w:cs="Times New Roman"/>
                <w:color w:val="000000" w:themeColor="text1"/>
                <w:shd w:val="clear" w:color="auto" w:fill="FFFFFF"/>
              </w:rPr>
              <w:t>Telah</w:t>
            </w:r>
            <w:proofErr w:type="spellEnd"/>
            <w:r w:rsidRPr="00BE26EC">
              <w:rPr>
                <w:rFonts w:ascii="Times New Roman" w:hAnsi="Times New Roman" w:cs="Times New Roman"/>
                <w:color w:val="000000" w:themeColor="text1"/>
                <w:shd w:val="clear" w:color="auto" w:fill="FFFFFF"/>
              </w:rPr>
              <w:t xml:space="preserve"> </w:t>
            </w:r>
            <w:proofErr w:type="spellStart"/>
            <w:r w:rsidRPr="00BE26EC">
              <w:rPr>
                <w:rFonts w:ascii="Times New Roman" w:hAnsi="Times New Roman" w:cs="Times New Roman"/>
                <w:color w:val="000000" w:themeColor="text1"/>
                <w:shd w:val="clear" w:color="auto" w:fill="FFFFFF"/>
              </w:rPr>
              <w:t>disetor</w:t>
            </w:r>
            <w:proofErr w:type="spellEnd"/>
            <w:r w:rsidRPr="00BE26EC">
              <w:rPr>
                <w:rFonts w:ascii="Times New Roman" w:hAnsi="Times New Roman" w:cs="Times New Roman"/>
                <w:color w:val="000000" w:themeColor="text1"/>
                <w:shd w:val="clear" w:color="auto" w:fill="FFFFFF"/>
              </w:rPr>
              <w:t xml:space="preserve"> </w:t>
            </w:r>
            <w:proofErr w:type="spellStart"/>
            <w:r w:rsidRPr="00BE26EC">
              <w:rPr>
                <w:rFonts w:ascii="Times New Roman" w:hAnsi="Times New Roman" w:cs="Times New Roman"/>
                <w:color w:val="000000" w:themeColor="text1"/>
                <w:shd w:val="clear" w:color="auto" w:fill="FFFFFF"/>
              </w:rPr>
              <w:t>sisa</w:t>
            </w:r>
            <w:proofErr w:type="spellEnd"/>
            <w:r w:rsidRPr="00BE26EC">
              <w:rPr>
                <w:rFonts w:ascii="Times New Roman" w:hAnsi="Times New Roman" w:cs="Times New Roman"/>
                <w:color w:val="000000" w:themeColor="text1"/>
                <w:shd w:val="clear" w:color="auto" w:fill="FFFFFF"/>
              </w:rPr>
              <w:t xml:space="preserve"> UP </w:t>
            </w:r>
            <w:proofErr w:type="spellStart"/>
            <w:r w:rsidRPr="00BE26EC">
              <w:rPr>
                <w:rFonts w:ascii="Times New Roman" w:hAnsi="Times New Roman" w:cs="Times New Roman"/>
                <w:color w:val="000000" w:themeColor="text1"/>
                <w:shd w:val="clear" w:color="auto" w:fill="FFFFFF"/>
              </w:rPr>
              <w:t>sebesar</w:t>
            </w:r>
            <w:proofErr w:type="spellEnd"/>
            <w:r w:rsidRPr="00BE26EC">
              <w:rPr>
                <w:rFonts w:ascii="Times New Roman" w:hAnsi="Times New Roman" w:cs="Times New Roman"/>
                <w:color w:val="000000" w:themeColor="text1"/>
                <w:shd w:val="clear" w:color="auto" w:fill="FFFFFF"/>
              </w:rPr>
              <w:t xml:space="preserve"> </w:t>
            </w:r>
            <w:proofErr w:type="spellStart"/>
            <w:r w:rsidRPr="00BE26EC">
              <w:rPr>
                <w:rFonts w:ascii="Times New Roman" w:hAnsi="Times New Roman" w:cs="Times New Roman"/>
                <w:color w:val="000000" w:themeColor="text1"/>
                <w:shd w:val="clear" w:color="auto" w:fill="FFFFFF"/>
              </w:rPr>
              <w:t>Rp</w:t>
            </w:r>
            <w:proofErr w:type="spellEnd"/>
            <w:r w:rsidRPr="00BE26EC">
              <w:rPr>
                <w:rFonts w:ascii="Times New Roman" w:hAnsi="Times New Roman" w:cs="Times New Roman"/>
                <w:color w:val="000000" w:themeColor="text1"/>
                <w:shd w:val="clear" w:color="auto" w:fill="FFFFFF"/>
              </w:rPr>
              <w:t xml:space="preserve">. </w:t>
            </w:r>
            <w:proofErr w:type="gramStart"/>
            <w:r w:rsidRPr="00BE26EC">
              <w:rPr>
                <w:rFonts w:ascii="Times New Roman" w:hAnsi="Times New Roman" w:cs="Times New Roman"/>
                <w:color w:val="000000" w:themeColor="text1"/>
                <w:shd w:val="clear" w:color="auto" w:fill="FFFFFF"/>
              </w:rPr>
              <w:t>61.988.400,-</w:t>
            </w:r>
            <w:proofErr w:type="gramEnd"/>
          </w:p>
          <w:p w14:paraId="4CAD7089" w14:textId="77777777" w:rsidR="001F18A9" w:rsidRPr="00BE26EC" w:rsidRDefault="001F18A9" w:rsidP="001F18A9">
            <w:pPr>
              <w:pStyle w:val="ListParagraph"/>
              <w:snapToGrid w:val="0"/>
              <w:ind w:left="684" w:hanging="720"/>
              <w:rPr>
                <w:rFonts w:ascii="Times New Roman" w:hAnsi="Times New Roman" w:cs="Times New Roman"/>
                <w:color w:val="000000" w:themeColor="text1"/>
                <w:shd w:val="clear" w:color="auto" w:fill="FFFFFF"/>
              </w:rPr>
            </w:pPr>
          </w:p>
          <w:p w14:paraId="34C30835" w14:textId="77777777" w:rsidR="00C417B0" w:rsidRPr="00BE26EC" w:rsidRDefault="00C417B0" w:rsidP="001F18A9">
            <w:pPr>
              <w:pStyle w:val="ListParagraph"/>
              <w:snapToGrid w:val="0"/>
              <w:ind w:left="234"/>
              <w:rPr>
                <w:rFonts w:ascii="Times New Roman" w:hAnsi="Times New Roman" w:cs="Times New Roman"/>
                <w:b/>
                <w:color w:val="000000" w:themeColor="text1"/>
                <w:lang w:val="sv-SE"/>
              </w:rPr>
            </w:pPr>
          </w:p>
        </w:tc>
      </w:tr>
      <w:tr w:rsidR="00C417B0" w:rsidRPr="009C3689" w14:paraId="0A9B8B8A" w14:textId="77777777" w:rsidTr="00436707">
        <w:trPr>
          <w:gridBefore w:val="1"/>
          <w:wBefore w:w="18" w:type="dxa"/>
          <w:trHeight w:val="730"/>
        </w:trPr>
        <w:tc>
          <w:tcPr>
            <w:tcW w:w="3060" w:type="dxa"/>
            <w:tcBorders>
              <w:top w:val="single" w:sz="4" w:space="0" w:color="000000"/>
              <w:left w:val="single" w:sz="4" w:space="0" w:color="000000"/>
              <w:bottom w:val="single" w:sz="4" w:space="0" w:color="000000"/>
              <w:right w:val="single" w:sz="4" w:space="0" w:color="000000"/>
            </w:tcBorders>
          </w:tcPr>
          <w:p w14:paraId="66DB3325" w14:textId="77777777" w:rsidR="00C417B0" w:rsidRDefault="00C417B0" w:rsidP="00436707">
            <w:pPr>
              <w:spacing w:line="360" w:lineRule="auto"/>
              <w:jc w:val="left"/>
            </w:pPr>
          </w:p>
        </w:tc>
        <w:tc>
          <w:tcPr>
            <w:tcW w:w="288" w:type="dxa"/>
            <w:tcBorders>
              <w:top w:val="single" w:sz="4" w:space="0" w:color="000000"/>
              <w:left w:val="single" w:sz="4" w:space="0" w:color="000000"/>
              <w:bottom w:val="single" w:sz="4" w:space="0" w:color="000000"/>
              <w:right w:val="single" w:sz="4" w:space="0" w:color="000000"/>
            </w:tcBorders>
          </w:tcPr>
          <w:p w14:paraId="0245ED42" w14:textId="77777777" w:rsidR="00C417B0" w:rsidRPr="009C3689" w:rsidRDefault="00C417B0" w:rsidP="0060226A">
            <w:pPr>
              <w:spacing w:line="360" w:lineRule="auto"/>
            </w:pPr>
          </w:p>
        </w:tc>
        <w:tc>
          <w:tcPr>
            <w:tcW w:w="6732" w:type="dxa"/>
            <w:tcBorders>
              <w:top w:val="single" w:sz="4" w:space="0" w:color="000000"/>
              <w:left w:val="single" w:sz="4" w:space="0" w:color="000000"/>
              <w:bottom w:val="single" w:sz="4" w:space="0" w:color="000000"/>
              <w:right w:val="single" w:sz="4" w:space="0" w:color="000000"/>
            </w:tcBorders>
          </w:tcPr>
          <w:p w14:paraId="4FABB625" w14:textId="77777777" w:rsidR="00F67531" w:rsidRPr="00BE26EC" w:rsidRDefault="00F67531" w:rsidP="003939C9">
            <w:pPr>
              <w:tabs>
                <w:tab w:val="right" w:pos="4535"/>
              </w:tabs>
              <w:autoSpaceDE w:val="0"/>
              <w:autoSpaceDN w:val="0"/>
              <w:adjustRightInd w:val="0"/>
              <w:spacing w:line="268" w:lineRule="atLeast"/>
              <w:ind w:left="54"/>
              <w:rPr>
                <w:b/>
                <w:color w:val="000000" w:themeColor="text1"/>
                <w:shd w:val="clear" w:color="auto" w:fill="FFFFFF"/>
              </w:rPr>
            </w:pPr>
          </w:p>
          <w:p w14:paraId="097799FD" w14:textId="77777777" w:rsidR="00C417B0" w:rsidRPr="00BE26EC" w:rsidRDefault="00C417B0" w:rsidP="003939C9">
            <w:pPr>
              <w:tabs>
                <w:tab w:val="right" w:pos="4535"/>
              </w:tabs>
              <w:autoSpaceDE w:val="0"/>
              <w:autoSpaceDN w:val="0"/>
              <w:adjustRightInd w:val="0"/>
              <w:spacing w:line="268" w:lineRule="atLeast"/>
              <w:ind w:left="54"/>
              <w:rPr>
                <w:b/>
                <w:color w:val="000000" w:themeColor="text1"/>
              </w:rPr>
            </w:pPr>
            <w:r w:rsidRPr="00BE26EC">
              <w:rPr>
                <w:b/>
                <w:color w:val="000000" w:themeColor="text1"/>
                <w:shd w:val="clear" w:color="auto" w:fill="FFFFFF"/>
              </w:rPr>
              <w:t xml:space="preserve">3. </w:t>
            </w:r>
            <w:proofErr w:type="spellStart"/>
            <w:r w:rsidRPr="00BE26EC">
              <w:rPr>
                <w:b/>
                <w:color w:val="000000" w:themeColor="text1"/>
                <w:shd w:val="clear" w:color="auto" w:fill="FFFFFF"/>
              </w:rPr>
              <w:t>Laporan</w:t>
            </w:r>
            <w:proofErr w:type="spellEnd"/>
            <w:r w:rsidR="006517A8" w:rsidRPr="00BE26EC">
              <w:rPr>
                <w:b/>
                <w:color w:val="000000" w:themeColor="text1"/>
                <w:shd w:val="clear" w:color="auto" w:fill="FFFFFF"/>
              </w:rPr>
              <w:t xml:space="preserve"> </w:t>
            </w:r>
            <w:proofErr w:type="spellStart"/>
            <w:r w:rsidRPr="00BE26EC">
              <w:rPr>
                <w:b/>
                <w:color w:val="000000" w:themeColor="text1"/>
                <w:shd w:val="clear" w:color="auto" w:fill="FFFFFF"/>
              </w:rPr>
              <w:t>Pengelolaan</w:t>
            </w:r>
            <w:proofErr w:type="spellEnd"/>
            <w:r w:rsidR="006517A8" w:rsidRPr="00BE26EC">
              <w:rPr>
                <w:b/>
                <w:color w:val="000000" w:themeColor="text1"/>
                <w:shd w:val="clear" w:color="auto" w:fill="FFFFFF"/>
              </w:rPr>
              <w:t xml:space="preserve"> </w:t>
            </w:r>
            <w:proofErr w:type="spellStart"/>
            <w:r w:rsidRPr="00BE26EC">
              <w:rPr>
                <w:b/>
                <w:color w:val="000000" w:themeColor="text1"/>
                <w:shd w:val="clear" w:color="auto" w:fill="FFFFFF"/>
              </w:rPr>
              <w:t>Perlengkapan</w:t>
            </w:r>
            <w:proofErr w:type="spellEnd"/>
          </w:p>
          <w:p w14:paraId="4C5B42A5" w14:textId="77777777" w:rsidR="006517A8" w:rsidRPr="00BE26EC" w:rsidRDefault="008073F5" w:rsidP="00862875">
            <w:pPr>
              <w:pStyle w:val="ListParagraph"/>
              <w:numPr>
                <w:ilvl w:val="0"/>
                <w:numId w:val="25"/>
              </w:numPr>
              <w:autoSpaceDE w:val="0"/>
              <w:autoSpaceDN w:val="0"/>
              <w:adjustRightInd w:val="0"/>
              <w:spacing w:line="268" w:lineRule="atLeast"/>
              <w:ind w:left="684"/>
              <w:rPr>
                <w:color w:val="000000" w:themeColor="text1"/>
              </w:rPr>
            </w:pPr>
            <w:proofErr w:type="spellStart"/>
            <w:r w:rsidRPr="00BE26EC">
              <w:rPr>
                <w:rFonts w:ascii="Times New Roman" w:hAnsi="Times New Roman" w:cs="Times New Roman"/>
                <w:color w:val="000000" w:themeColor="text1"/>
              </w:rPr>
              <w:t>T</w:t>
            </w:r>
            <w:r w:rsidR="0058351B" w:rsidRPr="00BE26EC">
              <w:rPr>
                <w:rFonts w:ascii="Times New Roman" w:hAnsi="Times New Roman" w:cs="Times New Roman"/>
                <w:color w:val="000000" w:themeColor="text1"/>
              </w:rPr>
              <w:t>ersedinya</w:t>
            </w:r>
            <w:proofErr w:type="spellEnd"/>
            <w:r w:rsidR="006517A8" w:rsidRPr="00BE26EC">
              <w:rPr>
                <w:rFonts w:ascii="Times New Roman" w:hAnsi="Times New Roman" w:cs="Times New Roman"/>
                <w:color w:val="000000" w:themeColor="text1"/>
              </w:rPr>
              <w:t xml:space="preserve"> </w:t>
            </w:r>
            <w:proofErr w:type="spellStart"/>
            <w:r w:rsidR="0058351B" w:rsidRPr="00BE26EC">
              <w:rPr>
                <w:rFonts w:ascii="Times New Roman" w:hAnsi="Times New Roman" w:cs="Times New Roman"/>
                <w:color w:val="000000" w:themeColor="text1"/>
              </w:rPr>
              <w:t>barang</w:t>
            </w:r>
            <w:proofErr w:type="spellEnd"/>
            <w:r w:rsidR="0058351B" w:rsidRPr="00BE26EC">
              <w:rPr>
                <w:rFonts w:ascii="Times New Roman" w:hAnsi="Times New Roman" w:cs="Times New Roman"/>
                <w:color w:val="000000" w:themeColor="text1"/>
              </w:rPr>
              <w:t>/</w:t>
            </w:r>
            <w:proofErr w:type="spellStart"/>
            <w:r w:rsidR="0058351B" w:rsidRPr="00BE26EC">
              <w:rPr>
                <w:rFonts w:ascii="Times New Roman" w:hAnsi="Times New Roman" w:cs="Times New Roman"/>
                <w:color w:val="000000" w:themeColor="text1"/>
              </w:rPr>
              <w:t>jasa</w:t>
            </w:r>
            <w:proofErr w:type="spellEnd"/>
            <w:r w:rsidR="006517A8" w:rsidRPr="00BE26EC">
              <w:rPr>
                <w:rFonts w:ascii="Times New Roman" w:hAnsi="Times New Roman" w:cs="Times New Roman"/>
                <w:color w:val="000000" w:themeColor="text1"/>
              </w:rPr>
              <w:t xml:space="preserve"> </w:t>
            </w:r>
          </w:p>
          <w:p w14:paraId="64189592" w14:textId="77777777" w:rsidR="00862875" w:rsidRPr="00BE26EC" w:rsidRDefault="00862875" w:rsidP="00862875">
            <w:pPr>
              <w:pStyle w:val="ListParagraph"/>
              <w:numPr>
                <w:ilvl w:val="0"/>
                <w:numId w:val="25"/>
              </w:numPr>
              <w:autoSpaceDE w:val="0"/>
              <w:autoSpaceDN w:val="0"/>
              <w:adjustRightInd w:val="0"/>
              <w:spacing w:line="268" w:lineRule="atLeast"/>
              <w:ind w:left="594" w:hanging="270"/>
              <w:rPr>
                <w:color w:val="000000" w:themeColor="text1"/>
              </w:rPr>
            </w:pPr>
            <w:r w:rsidRPr="00BE26EC">
              <w:rPr>
                <w:rFonts w:ascii="Times New Roman" w:hAnsi="Times New Roman" w:cs="Times New Roman"/>
                <w:color w:val="000000" w:themeColor="text1"/>
              </w:rPr>
              <w:t xml:space="preserve">  </w:t>
            </w:r>
            <w:proofErr w:type="spellStart"/>
            <w:r w:rsidRPr="00BE26EC">
              <w:rPr>
                <w:rFonts w:ascii="Times New Roman" w:hAnsi="Times New Roman" w:cs="Times New Roman"/>
                <w:color w:val="000000" w:themeColor="text1"/>
              </w:rPr>
              <w:t>Tersedianya</w:t>
            </w:r>
            <w:proofErr w:type="spellEnd"/>
            <w:r w:rsidRPr="00BE26EC">
              <w:rPr>
                <w:rFonts w:ascii="Times New Roman" w:hAnsi="Times New Roman" w:cs="Times New Roman"/>
                <w:color w:val="000000" w:themeColor="text1"/>
              </w:rPr>
              <w:t xml:space="preserve"> </w:t>
            </w:r>
            <w:proofErr w:type="spellStart"/>
            <w:r w:rsidRPr="00BE26EC">
              <w:rPr>
                <w:rFonts w:ascii="Times New Roman" w:hAnsi="Times New Roman" w:cs="Times New Roman"/>
                <w:color w:val="000000" w:themeColor="text1"/>
              </w:rPr>
              <w:t>laporan</w:t>
            </w:r>
            <w:proofErr w:type="spellEnd"/>
            <w:r w:rsidRPr="00BE26EC">
              <w:rPr>
                <w:rFonts w:ascii="Times New Roman" w:hAnsi="Times New Roman" w:cs="Times New Roman"/>
                <w:color w:val="000000" w:themeColor="text1"/>
              </w:rPr>
              <w:t xml:space="preserve"> BMN </w:t>
            </w:r>
            <w:proofErr w:type="spellStart"/>
            <w:r w:rsidRPr="00BE26EC">
              <w:rPr>
                <w:rFonts w:ascii="Times New Roman" w:hAnsi="Times New Roman" w:cs="Times New Roman"/>
                <w:color w:val="000000" w:themeColor="text1"/>
              </w:rPr>
              <w:t>Tahunan</w:t>
            </w:r>
            <w:proofErr w:type="spellEnd"/>
          </w:p>
          <w:p w14:paraId="1E2EF5E1" w14:textId="77777777" w:rsidR="0058351B" w:rsidRPr="00862875" w:rsidRDefault="0058351B" w:rsidP="00862875">
            <w:pPr>
              <w:autoSpaceDE w:val="0"/>
              <w:autoSpaceDN w:val="0"/>
              <w:adjustRightInd w:val="0"/>
              <w:spacing w:line="268" w:lineRule="atLeast"/>
            </w:pPr>
          </w:p>
        </w:tc>
      </w:tr>
      <w:tr w:rsidR="005E2770" w:rsidRPr="009C3689" w14:paraId="292D60C7" w14:textId="77777777" w:rsidTr="008A42EC">
        <w:trPr>
          <w:gridBefore w:val="1"/>
          <w:wBefore w:w="18" w:type="dxa"/>
          <w:trHeight w:val="730"/>
        </w:trPr>
        <w:tc>
          <w:tcPr>
            <w:tcW w:w="3060" w:type="dxa"/>
            <w:tcBorders>
              <w:top w:val="single" w:sz="4" w:space="0" w:color="000000"/>
              <w:left w:val="single" w:sz="4" w:space="0" w:color="000000"/>
              <w:bottom w:val="single" w:sz="4" w:space="0" w:color="000000"/>
              <w:right w:val="single" w:sz="4" w:space="0" w:color="000000"/>
            </w:tcBorders>
          </w:tcPr>
          <w:p w14:paraId="0C44D599" w14:textId="77777777" w:rsidR="005E2770" w:rsidRDefault="005E2770" w:rsidP="0060226A">
            <w:pPr>
              <w:spacing w:line="360" w:lineRule="auto"/>
              <w:jc w:val="left"/>
            </w:pPr>
          </w:p>
          <w:p w14:paraId="47C3055B" w14:textId="77777777" w:rsidR="005E2770" w:rsidRPr="009C3689" w:rsidRDefault="005E2770" w:rsidP="0060226A">
            <w:pPr>
              <w:spacing w:line="360" w:lineRule="auto"/>
              <w:jc w:val="left"/>
            </w:pPr>
            <w:proofErr w:type="spellStart"/>
            <w:r w:rsidRPr="009C3689">
              <w:t>NilaiKompetitif&amp;Ekonomi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1FB1456F" w14:textId="77777777" w:rsidR="005E2770" w:rsidRPr="009C3689" w:rsidRDefault="005E2770" w:rsidP="0060226A">
            <w:pPr>
              <w:spacing w:line="360" w:lineRule="auto"/>
            </w:pPr>
          </w:p>
          <w:p w14:paraId="6EC170D6" w14:textId="77777777" w:rsidR="005E2770" w:rsidRPr="009C3689" w:rsidRDefault="005E2770" w:rsidP="0060226A">
            <w:pPr>
              <w:spacing w:line="360" w:lineRule="auto"/>
            </w:pPr>
            <w:r w:rsidRPr="009C3689">
              <w:t>:</w:t>
            </w:r>
          </w:p>
        </w:tc>
        <w:tc>
          <w:tcPr>
            <w:tcW w:w="6732" w:type="dxa"/>
            <w:tcBorders>
              <w:top w:val="single" w:sz="4" w:space="0" w:color="000000"/>
              <w:left w:val="single" w:sz="4" w:space="0" w:color="000000"/>
              <w:bottom w:val="single" w:sz="4" w:space="0" w:color="000000"/>
              <w:right w:val="single" w:sz="4" w:space="0" w:color="000000"/>
            </w:tcBorders>
          </w:tcPr>
          <w:p w14:paraId="0E12C6D1" w14:textId="77777777" w:rsidR="005E2770" w:rsidRDefault="005E2770" w:rsidP="0060226A">
            <w:pPr>
              <w:autoSpaceDE w:val="0"/>
              <w:autoSpaceDN w:val="0"/>
              <w:adjustRightInd w:val="0"/>
              <w:spacing w:line="276" w:lineRule="auto"/>
            </w:pPr>
          </w:p>
          <w:p w14:paraId="01620A2F" w14:textId="77777777" w:rsidR="003939C9" w:rsidRPr="009C3689" w:rsidRDefault="00C231BA" w:rsidP="0060226A">
            <w:pPr>
              <w:autoSpaceDE w:val="0"/>
              <w:autoSpaceDN w:val="0"/>
              <w:adjustRightInd w:val="0"/>
              <w:spacing w:line="276" w:lineRule="auto"/>
            </w:pPr>
            <w:r>
              <w:t>--</w:t>
            </w:r>
          </w:p>
        </w:tc>
      </w:tr>
      <w:tr w:rsidR="005E2770" w:rsidRPr="009C3689" w14:paraId="32E53CC0" w14:textId="77777777" w:rsidTr="008A42EC">
        <w:trPr>
          <w:gridBefore w:val="1"/>
          <w:wBefore w:w="18" w:type="dxa"/>
          <w:trHeight w:val="260"/>
        </w:trPr>
        <w:tc>
          <w:tcPr>
            <w:tcW w:w="3060" w:type="dxa"/>
            <w:tcBorders>
              <w:top w:val="single" w:sz="4" w:space="0" w:color="000000"/>
              <w:left w:val="single" w:sz="4" w:space="0" w:color="000000"/>
              <w:bottom w:val="single" w:sz="4" w:space="0" w:color="000000"/>
              <w:right w:val="single" w:sz="4" w:space="0" w:color="000000"/>
            </w:tcBorders>
          </w:tcPr>
          <w:p w14:paraId="4CE67282" w14:textId="77777777" w:rsidR="005E2770" w:rsidRDefault="005E2770" w:rsidP="0060226A">
            <w:pPr>
              <w:spacing w:line="240" w:lineRule="auto"/>
            </w:pPr>
          </w:p>
          <w:p w14:paraId="3FC3BDC1" w14:textId="77777777" w:rsidR="005E2770" w:rsidRDefault="005E2770" w:rsidP="000E3AE4">
            <w:pPr>
              <w:spacing w:line="240" w:lineRule="auto"/>
              <w:jc w:val="left"/>
            </w:pPr>
            <w:proofErr w:type="spellStart"/>
            <w:r>
              <w:t>Kendala</w:t>
            </w:r>
            <w:proofErr w:type="spellEnd"/>
            <w:r>
              <w:t xml:space="preserve"> yang</w:t>
            </w:r>
            <w:r w:rsidR="000E3AE4">
              <w:t xml:space="preserve"> </w:t>
            </w:r>
            <w:proofErr w:type="spellStart"/>
            <w:r w:rsidR="000E3AE4">
              <w:t>dihadapi</w:t>
            </w:r>
            <w:proofErr w:type="spellEnd"/>
            <w:r w:rsidR="000E3AE4">
              <w:t xml:space="preserve"> dan</w:t>
            </w:r>
            <w:r>
              <w:t xml:space="preserve"> </w:t>
            </w:r>
            <w:proofErr w:type="spellStart"/>
            <w:r>
              <w:t>SolusiPemecahannya</w:t>
            </w:r>
            <w:proofErr w:type="spellEnd"/>
          </w:p>
          <w:p w14:paraId="53537313" w14:textId="77777777" w:rsidR="005E2770" w:rsidRPr="009C3689" w:rsidRDefault="005E2770" w:rsidP="0060226A">
            <w:pPr>
              <w:spacing w:line="240" w:lineRule="auto"/>
            </w:pPr>
          </w:p>
        </w:tc>
        <w:tc>
          <w:tcPr>
            <w:tcW w:w="288" w:type="dxa"/>
            <w:tcBorders>
              <w:top w:val="single" w:sz="4" w:space="0" w:color="000000"/>
              <w:left w:val="single" w:sz="4" w:space="0" w:color="000000"/>
              <w:bottom w:val="single" w:sz="4" w:space="0" w:color="000000"/>
              <w:right w:val="single" w:sz="4" w:space="0" w:color="000000"/>
            </w:tcBorders>
          </w:tcPr>
          <w:p w14:paraId="43727133" w14:textId="77777777" w:rsidR="005E2770" w:rsidRPr="009C3689" w:rsidRDefault="005E2770" w:rsidP="0060226A">
            <w:pPr>
              <w:spacing w:line="240" w:lineRule="auto"/>
            </w:pPr>
          </w:p>
        </w:tc>
        <w:tc>
          <w:tcPr>
            <w:tcW w:w="6732" w:type="dxa"/>
            <w:tcBorders>
              <w:top w:val="single" w:sz="4" w:space="0" w:color="000000"/>
              <w:left w:val="single" w:sz="4" w:space="0" w:color="000000"/>
              <w:bottom w:val="single" w:sz="4" w:space="0" w:color="000000"/>
              <w:right w:val="single" w:sz="4" w:space="0" w:color="000000"/>
            </w:tcBorders>
          </w:tcPr>
          <w:p w14:paraId="186D8E71" w14:textId="77777777" w:rsidR="005E2770" w:rsidRDefault="005E2770" w:rsidP="003939C9">
            <w:pPr>
              <w:tabs>
                <w:tab w:val="right" w:pos="4535"/>
              </w:tabs>
              <w:autoSpaceDE w:val="0"/>
              <w:autoSpaceDN w:val="0"/>
              <w:adjustRightInd w:val="0"/>
              <w:spacing w:line="268" w:lineRule="atLeast"/>
            </w:pPr>
          </w:p>
          <w:p w14:paraId="3DFE4185" w14:textId="77777777" w:rsidR="003939C9" w:rsidRDefault="000E3AE4" w:rsidP="000E3AE4">
            <w:pPr>
              <w:pStyle w:val="ListParagraph"/>
              <w:numPr>
                <w:ilvl w:val="0"/>
                <w:numId w:val="9"/>
              </w:numPr>
              <w:tabs>
                <w:tab w:val="right" w:pos="4535"/>
              </w:tabs>
              <w:autoSpaceDE w:val="0"/>
              <w:autoSpaceDN w:val="0"/>
              <w:adjustRightInd w:val="0"/>
              <w:spacing w:line="268" w:lineRule="atLeast"/>
            </w:pPr>
            <w:proofErr w:type="spellStart"/>
            <w:r>
              <w:t>Tidak</w:t>
            </w:r>
            <w:proofErr w:type="spellEnd"/>
            <w:r>
              <w:t xml:space="preserve"> </w:t>
            </w:r>
            <w:proofErr w:type="spellStart"/>
            <w:proofErr w:type="gramStart"/>
            <w:r>
              <w:t>ada</w:t>
            </w:r>
            <w:proofErr w:type="spellEnd"/>
            <w:r>
              <w:t xml:space="preserve"> .</w:t>
            </w:r>
            <w:proofErr w:type="gramEnd"/>
          </w:p>
          <w:p w14:paraId="5E245532" w14:textId="77777777" w:rsidR="003939C9" w:rsidRPr="009C3689" w:rsidRDefault="003939C9" w:rsidP="003939C9">
            <w:pPr>
              <w:tabs>
                <w:tab w:val="right" w:pos="4535"/>
              </w:tabs>
              <w:autoSpaceDE w:val="0"/>
              <w:autoSpaceDN w:val="0"/>
              <w:adjustRightInd w:val="0"/>
              <w:spacing w:line="268" w:lineRule="atLeast"/>
            </w:pPr>
          </w:p>
        </w:tc>
      </w:tr>
    </w:tbl>
    <w:p w14:paraId="1F586692" w14:textId="77777777" w:rsidR="0051375D" w:rsidRDefault="0051375D" w:rsidP="00AE3BF2">
      <w:pPr>
        <w:pStyle w:val="PlainText"/>
        <w:spacing w:line="240" w:lineRule="auto"/>
        <w:ind w:firstLine="450"/>
        <w:jc w:val="left"/>
        <w:rPr>
          <w:rFonts w:ascii="Times New Roman" w:hAnsi="Times New Roman"/>
          <w:b/>
          <w:sz w:val="22"/>
          <w:szCs w:val="22"/>
          <w:lang w:val="sv-SE"/>
        </w:rPr>
      </w:pPr>
    </w:p>
    <w:p w14:paraId="1D63BA32"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15EACAC3"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6B714FF6"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75158840"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5618F111"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15E4EFB9"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0ACD37D2"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7DE31BD2" w14:textId="77777777" w:rsidR="008122BA" w:rsidRDefault="008122BA" w:rsidP="00AE3BF2">
      <w:pPr>
        <w:pStyle w:val="PlainText"/>
        <w:spacing w:line="240" w:lineRule="auto"/>
        <w:ind w:firstLine="450"/>
        <w:jc w:val="left"/>
        <w:rPr>
          <w:rFonts w:ascii="Times New Roman" w:hAnsi="Times New Roman"/>
          <w:b/>
          <w:sz w:val="22"/>
          <w:szCs w:val="22"/>
          <w:lang w:val="sv-SE"/>
        </w:rPr>
      </w:pPr>
    </w:p>
    <w:p w14:paraId="0CAF51C3" w14:textId="77777777" w:rsidR="009575D5" w:rsidRDefault="009575D5" w:rsidP="009575D5">
      <w:pPr>
        <w:rPr>
          <w:b/>
        </w:rPr>
      </w:pPr>
      <w:r>
        <w:rPr>
          <w:b/>
          <w:sz w:val="22"/>
          <w:szCs w:val="22"/>
          <w:lang w:val="sv-SE"/>
        </w:rPr>
        <w:lastRenderedPageBreak/>
        <w:t>LAYANAN PERKANTORAN</w:t>
      </w:r>
    </w:p>
    <w:p w14:paraId="3CE04CBA" w14:textId="77777777" w:rsidR="009575D5" w:rsidRDefault="009575D5" w:rsidP="009575D5">
      <w:pPr>
        <w:spacing w:line="360" w:lineRule="auto"/>
        <w:rPr>
          <w:b/>
        </w:rPr>
      </w:pPr>
    </w:p>
    <w:p w14:paraId="03EC5FD4" w14:textId="77777777" w:rsidR="009575D5" w:rsidRPr="003B1E7F" w:rsidRDefault="009575D5" w:rsidP="009575D5">
      <w:pPr>
        <w:spacing w:line="360" w:lineRule="auto"/>
        <w:rPr>
          <w:b/>
        </w:rPr>
      </w:pPr>
      <w:proofErr w:type="spellStart"/>
      <w:r>
        <w:rPr>
          <w:b/>
        </w:rPr>
        <w:t>Nama</w:t>
      </w:r>
      <w:r w:rsidRPr="003B1E7F">
        <w:rPr>
          <w:b/>
        </w:rPr>
        <w:t>Penanggungjawab</w:t>
      </w:r>
      <w:proofErr w:type="spellEnd"/>
      <w:r w:rsidRPr="003B1E7F">
        <w:rPr>
          <w:b/>
        </w:rPr>
        <w:tab/>
        <w:t xml:space="preserve">:  </w:t>
      </w:r>
      <w:proofErr w:type="spellStart"/>
      <w:r>
        <w:rPr>
          <w:b/>
        </w:rPr>
        <w:t>KurniaAzhar</w:t>
      </w:r>
      <w:proofErr w:type="spellEnd"/>
      <w:r>
        <w:rPr>
          <w:b/>
        </w:rPr>
        <w:t xml:space="preserve">. </w:t>
      </w:r>
      <w:proofErr w:type="spellStart"/>
      <w:r>
        <w:rPr>
          <w:b/>
        </w:rPr>
        <w:t>M.Si</w:t>
      </w:r>
      <w:proofErr w:type="spellEnd"/>
    </w:p>
    <w:p w14:paraId="1E24FCD8" w14:textId="77777777" w:rsidR="009575D5" w:rsidRDefault="009575D5" w:rsidP="009575D5">
      <w:pPr>
        <w:spacing w:line="360" w:lineRule="auto"/>
        <w:rPr>
          <w:b/>
        </w:rPr>
      </w:pPr>
      <w:proofErr w:type="spellStart"/>
      <w:r w:rsidRPr="003B1E7F">
        <w:rPr>
          <w:b/>
        </w:rPr>
        <w:t>B</w:t>
      </w:r>
      <w:r>
        <w:rPr>
          <w:b/>
        </w:rPr>
        <w:t>agian</w:t>
      </w:r>
      <w:proofErr w:type="spellEnd"/>
      <w:r>
        <w:rPr>
          <w:b/>
        </w:rPr>
        <w:tab/>
      </w:r>
      <w:r>
        <w:rPr>
          <w:b/>
        </w:rPr>
        <w:tab/>
      </w:r>
      <w:r w:rsidRPr="003B1E7F">
        <w:rPr>
          <w:b/>
        </w:rPr>
        <w:tab/>
        <w:t xml:space="preserve">:  </w:t>
      </w:r>
      <w:r>
        <w:rPr>
          <w:b/>
        </w:rPr>
        <w:t>Tata Usaha</w:t>
      </w:r>
    </w:p>
    <w:p w14:paraId="0C04A01F" w14:textId="77777777" w:rsidR="009575D5" w:rsidRDefault="009575D5" w:rsidP="009575D5">
      <w:pPr>
        <w:spacing w:line="360" w:lineRule="auto"/>
        <w:rPr>
          <w:b/>
        </w:rPr>
      </w:pPr>
      <w:proofErr w:type="spellStart"/>
      <w:r>
        <w:rPr>
          <w:b/>
        </w:rPr>
        <w:t>Jabatan</w:t>
      </w:r>
      <w:proofErr w:type="spellEnd"/>
      <w:r>
        <w:rPr>
          <w:b/>
        </w:rPr>
        <w:tab/>
      </w:r>
      <w:r>
        <w:rPr>
          <w:b/>
        </w:rPr>
        <w:tab/>
      </w:r>
      <w:r>
        <w:rPr>
          <w:b/>
        </w:rPr>
        <w:tab/>
      </w:r>
      <w:r w:rsidRPr="003B1E7F">
        <w:rPr>
          <w:b/>
        </w:rPr>
        <w:t xml:space="preserve">: </w:t>
      </w:r>
      <w:r w:rsidR="00A527E2">
        <w:rPr>
          <w:b/>
        </w:rPr>
        <w:t xml:space="preserve"> </w:t>
      </w:r>
      <w:proofErr w:type="spellStart"/>
      <w:r>
        <w:rPr>
          <w:b/>
        </w:rPr>
        <w:t>KepalaBagian</w:t>
      </w:r>
      <w:proofErr w:type="spellEnd"/>
      <w:r>
        <w:rPr>
          <w:b/>
        </w:rPr>
        <w:t xml:space="preserve"> Tata Usaha - PKSEN</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3060"/>
        <w:gridCol w:w="288"/>
        <w:gridCol w:w="6732"/>
      </w:tblGrid>
      <w:tr w:rsidR="009575D5" w:rsidRPr="00E76E54" w14:paraId="4A24BBCC" w14:textId="77777777" w:rsidTr="003978B9">
        <w:trPr>
          <w:trHeight w:val="546"/>
        </w:trPr>
        <w:tc>
          <w:tcPr>
            <w:tcW w:w="3078" w:type="dxa"/>
            <w:gridSpan w:val="2"/>
          </w:tcPr>
          <w:p w14:paraId="287F7AD6" w14:textId="77777777" w:rsidR="009575D5" w:rsidRPr="009C3689" w:rsidRDefault="009575D5" w:rsidP="003978B9">
            <w:pPr>
              <w:spacing w:line="240" w:lineRule="auto"/>
            </w:pPr>
          </w:p>
          <w:p w14:paraId="3D9838B6" w14:textId="77777777" w:rsidR="009575D5" w:rsidRPr="009C3689" w:rsidRDefault="009575D5" w:rsidP="003978B9">
            <w:pPr>
              <w:spacing w:line="240" w:lineRule="auto"/>
            </w:pPr>
            <w:proofErr w:type="spellStart"/>
            <w:r w:rsidRPr="009C3689">
              <w:t>Judul</w:t>
            </w:r>
            <w:proofErr w:type="spellEnd"/>
          </w:p>
        </w:tc>
        <w:tc>
          <w:tcPr>
            <w:tcW w:w="288" w:type="dxa"/>
          </w:tcPr>
          <w:p w14:paraId="13C47736" w14:textId="77777777" w:rsidR="009575D5" w:rsidRPr="009C3689" w:rsidRDefault="009575D5" w:rsidP="003978B9">
            <w:pPr>
              <w:spacing w:line="240" w:lineRule="auto"/>
            </w:pPr>
          </w:p>
          <w:p w14:paraId="731E04F7" w14:textId="77777777" w:rsidR="009575D5" w:rsidRPr="009C3689" w:rsidRDefault="009575D5" w:rsidP="003978B9">
            <w:pPr>
              <w:spacing w:line="240" w:lineRule="auto"/>
            </w:pPr>
            <w:r w:rsidRPr="009C3689">
              <w:t>:</w:t>
            </w:r>
          </w:p>
        </w:tc>
        <w:tc>
          <w:tcPr>
            <w:tcW w:w="6732" w:type="dxa"/>
          </w:tcPr>
          <w:p w14:paraId="61B17A54" w14:textId="77777777" w:rsidR="00C241C3" w:rsidRDefault="00C241C3" w:rsidP="00C241C3">
            <w:pPr>
              <w:spacing w:line="240" w:lineRule="auto"/>
              <w:ind w:left="360"/>
              <w:jc w:val="left"/>
              <w:rPr>
                <w:b/>
                <w:bCs/>
              </w:rPr>
            </w:pPr>
          </w:p>
          <w:p w14:paraId="70AED96E" w14:textId="77777777" w:rsidR="009575D5" w:rsidRDefault="009575D5" w:rsidP="00C241C3">
            <w:pPr>
              <w:spacing w:line="240" w:lineRule="auto"/>
              <w:ind w:left="360"/>
              <w:jc w:val="left"/>
              <w:rPr>
                <w:b/>
                <w:bCs/>
              </w:rPr>
            </w:pPr>
            <w:proofErr w:type="spellStart"/>
            <w:r>
              <w:rPr>
                <w:b/>
                <w:bCs/>
              </w:rPr>
              <w:t>LayananPerkantoran</w:t>
            </w:r>
            <w:proofErr w:type="spellEnd"/>
            <w:r>
              <w:rPr>
                <w:b/>
                <w:bCs/>
              </w:rPr>
              <w:t>.</w:t>
            </w:r>
          </w:p>
          <w:p w14:paraId="7ED846E5" w14:textId="77777777" w:rsidR="008073F5" w:rsidRPr="009C3689" w:rsidRDefault="008073F5" w:rsidP="00C241C3">
            <w:pPr>
              <w:spacing w:line="240" w:lineRule="auto"/>
              <w:ind w:left="360"/>
              <w:jc w:val="left"/>
            </w:pPr>
          </w:p>
        </w:tc>
      </w:tr>
      <w:tr w:rsidR="009575D5" w:rsidRPr="00E76E54" w14:paraId="1AEA0E47" w14:textId="77777777" w:rsidTr="003978B9">
        <w:trPr>
          <w:trHeight w:val="568"/>
        </w:trPr>
        <w:tc>
          <w:tcPr>
            <w:tcW w:w="3078" w:type="dxa"/>
            <w:gridSpan w:val="2"/>
          </w:tcPr>
          <w:p w14:paraId="7E455DA4" w14:textId="77777777" w:rsidR="009575D5" w:rsidRPr="009C3689" w:rsidRDefault="009575D5" w:rsidP="003978B9">
            <w:pPr>
              <w:spacing w:line="240" w:lineRule="auto"/>
            </w:pPr>
          </w:p>
          <w:p w14:paraId="4626694B" w14:textId="77777777" w:rsidR="009575D5" w:rsidRPr="009C3689" w:rsidRDefault="009575D5" w:rsidP="003978B9">
            <w:pPr>
              <w:spacing w:line="276" w:lineRule="auto"/>
            </w:pPr>
            <w:proofErr w:type="spellStart"/>
            <w:r w:rsidRPr="009C3689">
              <w:t>Anggaran</w:t>
            </w:r>
            <w:proofErr w:type="spellEnd"/>
            <w:r w:rsidRPr="009C3689">
              <w:t>/</w:t>
            </w:r>
            <w:proofErr w:type="spellStart"/>
            <w:r w:rsidRPr="009C3689">
              <w:t>Realisasi</w:t>
            </w:r>
            <w:proofErr w:type="spellEnd"/>
          </w:p>
        </w:tc>
        <w:tc>
          <w:tcPr>
            <w:tcW w:w="288" w:type="dxa"/>
          </w:tcPr>
          <w:p w14:paraId="4AA240E1" w14:textId="77777777" w:rsidR="009575D5" w:rsidRPr="009C3689" w:rsidRDefault="009575D5" w:rsidP="003978B9">
            <w:pPr>
              <w:spacing w:line="240" w:lineRule="auto"/>
              <w:rPr>
                <w:color w:val="FF0000"/>
              </w:rPr>
            </w:pPr>
          </w:p>
          <w:p w14:paraId="4D9FE163" w14:textId="77777777" w:rsidR="009575D5" w:rsidRPr="009C3689" w:rsidRDefault="009575D5" w:rsidP="003978B9">
            <w:pPr>
              <w:spacing w:line="240" w:lineRule="auto"/>
              <w:rPr>
                <w:color w:val="FF0000"/>
              </w:rPr>
            </w:pPr>
            <w:r w:rsidRPr="009C3689">
              <w:rPr>
                <w:color w:val="FF0000"/>
              </w:rPr>
              <w:t>:</w:t>
            </w:r>
          </w:p>
        </w:tc>
        <w:tc>
          <w:tcPr>
            <w:tcW w:w="6732" w:type="dxa"/>
          </w:tcPr>
          <w:p w14:paraId="09967127" w14:textId="77777777" w:rsidR="00C241C3" w:rsidRDefault="00C241C3" w:rsidP="003978B9">
            <w:pPr>
              <w:spacing w:line="240" w:lineRule="auto"/>
              <w:ind w:left="360"/>
              <w:rPr>
                <w:b/>
              </w:rPr>
            </w:pPr>
          </w:p>
          <w:p w14:paraId="6B7FA501" w14:textId="77777777" w:rsidR="009575D5" w:rsidRPr="009C3689" w:rsidRDefault="00C241C3" w:rsidP="005F0692">
            <w:pPr>
              <w:spacing w:line="240" w:lineRule="auto"/>
              <w:ind w:left="360"/>
              <w:rPr>
                <w:b/>
              </w:rPr>
            </w:pPr>
            <w:proofErr w:type="spellStart"/>
            <w:r>
              <w:rPr>
                <w:b/>
              </w:rPr>
              <w:t>Rp</w:t>
            </w:r>
            <w:proofErr w:type="spellEnd"/>
            <w:r>
              <w:rPr>
                <w:b/>
              </w:rPr>
              <w:t xml:space="preserve">. </w:t>
            </w:r>
            <w:proofErr w:type="gramStart"/>
            <w:r>
              <w:rPr>
                <w:b/>
              </w:rPr>
              <w:t>12.</w:t>
            </w:r>
            <w:r w:rsidR="005F0692">
              <w:rPr>
                <w:b/>
              </w:rPr>
              <w:t>527</w:t>
            </w:r>
            <w:r>
              <w:rPr>
                <w:b/>
              </w:rPr>
              <w:t>.</w:t>
            </w:r>
            <w:r w:rsidR="005F0692">
              <w:rPr>
                <w:b/>
              </w:rPr>
              <w:t>080</w:t>
            </w:r>
            <w:r>
              <w:rPr>
                <w:b/>
              </w:rPr>
              <w:t>.000,-</w:t>
            </w:r>
            <w:proofErr w:type="gramEnd"/>
            <w:r>
              <w:rPr>
                <w:b/>
              </w:rPr>
              <w:t xml:space="preserve"> / Rp.11.</w:t>
            </w:r>
            <w:r w:rsidR="005F0692">
              <w:rPr>
                <w:b/>
              </w:rPr>
              <w:t>262.197</w:t>
            </w:r>
            <w:r>
              <w:rPr>
                <w:b/>
              </w:rPr>
              <w:t>.</w:t>
            </w:r>
            <w:r w:rsidR="005F0692">
              <w:rPr>
                <w:b/>
              </w:rPr>
              <w:t>843</w:t>
            </w:r>
            <w:r>
              <w:rPr>
                <w:b/>
              </w:rPr>
              <w:t>.-</w:t>
            </w:r>
          </w:p>
        </w:tc>
      </w:tr>
      <w:tr w:rsidR="009575D5" w:rsidRPr="00E76E54" w14:paraId="5BFC3230" w14:textId="77777777" w:rsidTr="008073F5">
        <w:trPr>
          <w:trHeight w:val="1934"/>
        </w:trPr>
        <w:tc>
          <w:tcPr>
            <w:tcW w:w="3078" w:type="dxa"/>
            <w:gridSpan w:val="2"/>
          </w:tcPr>
          <w:p w14:paraId="20327776" w14:textId="77777777" w:rsidR="009575D5" w:rsidRDefault="009575D5" w:rsidP="003978B9">
            <w:pPr>
              <w:spacing w:line="360" w:lineRule="auto"/>
              <w:jc w:val="left"/>
            </w:pPr>
          </w:p>
        </w:tc>
        <w:tc>
          <w:tcPr>
            <w:tcW w:w="288" w:type="dxa"/>
          </w:tcPr>
          <w:p w14:paraId="4B1DB026" w14:textId="77777777" w:rsidR="009575D5" w:rsidRPr="009C3689" w:rsidRDefault="009575D5" w:rsidP="003978B9">
            <w:pPr>
              <w:spacing w:line="360" w:lineRule="auto"/>
            </w:pPr>
          </w:p>
          <w:p w14:paraId="4CFB8A2E" w14:textId="77777777" w:rsidR="009575D5" w:rsidRPr="009C3689" w:rsidRDefault="009575D5" w:rsidP="003978B9">
            <w:pPr>
              <w:spacing w:line="360" w:lineRule="auto"/>
            </w:pPr>
            <w:r w:rsidRPr="009C3689">
              <w:t>:</w:t>
            </w:r>
          </w:p>
        </w:tc>
        <w:tc>
          <w:tcPr>
            <w:tcW w:w="6732" w:type="dxa"/>
          </w:tcPr>
          <w:p w14:paraId="68F0E186" w14:textId="77777777" w:rsidR="009575D5" w:rsidRDefault="009575D5" w:rsidP="003978B9">
            <w:pPr>
              <w:autoSpaceDE w:val="0"/>
              <w:autoSpaceDN w:val="0"/>
              <w:adjustRightInd w:val="0"/>
              <w:spacing w:line="268" w:lineRule="atLeast"/>
              <w:ind w:left="54"/>
              <w:jc w:val="left"/>
              <w:rPr>
                <w:b/>
                <w:color w:val="0033FF"/>
                <w:shd w:val="clear" w:color="auto" w:fill="FFFFFF"/>
              </w:rPr>
            </w:pPr>
          </w:p>
          <w:p w14:paraId="7C08B136" w14:textId="77777777" w:rsidR="009575D5" w:rsidRPr="008E6599" w:rsidRDefault="009575D5" w:rsidP="003978B9">
            <w:pPr>
              <w:autoSpaceDE w:val="0"/>
              <w:autoSpaceDN w:val="0"/>
              <w:adjustRightInd w:val="0"/>
              <w:spacing w:line="268" w:lineRule="atLeast"/>
              <w:ind w:left="54"/>
              <w:jc w:val="left"/>
              <w:rPr>
                <w:b/>
                <w:color w:val="000000" w:themeColor="text1"/>
                <w:shd w:val="clear" w:color="auto" w:fill="FFFFFF"/>
              </w:rPr>
            </w:pPr>
            <w:r w:rsidRPr="008E6599">
              <w:rPr>
                <w:b/>
                <w:color w:val="000000" w:themeColor="text1"/>
                <w:shd w:val="clear" w:color="auto" w:fill="FFFFFF"/>
              </w:rPr>
              <w:t xml:space="preserve">1. </w:t>
            </w:r>
            <w:proofErr w:type="spellStart"/>
            <w:r w:rsidR="00C241C3" w:rsidRPr="008E6599">
              <w:rPr>
                <w:b/>
                <w:color w:val="000000" w:themeColor="text1"/>
                <w:shd w:val="clear" w:color="auto" w:fill="FFFFFF"/>
              </w:rPr>
              <w:t>Gaji</w:t>
            </w:r>
            <w:proofErr w:type="spellEnd"/>
            <w:r w:rsidR="00A527E2">
              <w:rPr>
                <w:b/>
                <w:color w:val="000000" w:themeColor="text1"/>
                <w:shd w:val="clear" w:color="auto" w:fill="FFFFFF"/>
              </w:rPr>
              <w:t xml:space="preserve"> </w:t>
            </w:r>
            <w:proofErr w:type="spellStart"/>
            <w:r w:rsidR="00C241C3" w:rsidRPr="008E6599">
              <w:rPr>
                <w:b/>
                <w:color w:val="000000" w:themeColor="text1"/>
                <w:shd w:val="clear" w:color="auto" w:fill="FFFFFF"/>
              </w:rPr>
              <w:t>danTunjangan</w:t>
            </w:r>
            <w:proofErr w:type="spellEnd"/>
            <w:r w:rsidR="008E6599" w:rsidRPr="008E6599">
              <w:rPr>
                <w:b/>
                <w:color w:val="000000" w:themeColor="text1"/>
                <w:shd w:val="clear" w:color="auto" w:fill="FFFFFF"/>
              </w:rPr>
              <w:t xml:space="preserve"> </w:t>
            </w:r>
            <w:proofErr w:type="spellStart"/>
            <w:r w:rsidR="00C241C3" w:rsidRPr="008E6599">
              <w:rPr>
                <w:b/>
                <w:color w:val="000000" w:themeColor="text1"/>
                <w:shd w:val="clear" w:color="auto" w:fill="FFFFFF"/>
              </w:rPr>
              <w:t>Pegawai</w:t>
            </w:r>
            <w:proofErr w:type="spellEnd"/>
          </w:p>
          <w:p w14:paraId="74835528" w14:textId="77777777" w:rsidR="008073F5" w:rsidRDefault="008A5BEB" w:rsidP="000E3AE4">
            <w:pPr>
              <w:autoSpaceDE w:val="0"/>
              <w:autoSpaceDN w:val="0"/>
              <w:adjustRightInd w:val="0"/>
              <w:spacing w:line="268" w:lineRule="atLeast"/>
              <w:ind w:left="54"/>
            </w:pPr>
            <w:r>
              <w:rPr>
                <w:color w:val="000000" w:themeColor="text1"/>
              </w:rPr>
              <w:t xml:space="preserve">    </w:t>
            </w:r>
            <w:r w:rsidR="000E3AE4" w:rsidRPr="008E6599">
              <w:rPr>
                <w:color w:val="000000" w:themeColor="text1"/>
              </w:rPr>
              <w:t>-</w:t>
            </w:r>
            <w:r w:rsidR="008E3E9C" w:rsidRPr="008E6599">
              <w:rPr>
                <w:color w:val="000000" w:themeColor="text1"/>
              </w:rPr>
              <w:t xml:space="preserve"> </w:t>
            </w:r>
            <w:proofErr w:type="spellStart"/>
            <w:r w:rsidR="000E3AE4" w:rsidRPr="008E6599">
              <w:rPr>
                <w:color w:val="000000" w:themeColor="text1"/>
              </w:rPr>
              <w:t>Telah</w:t>
            </w:r>
            <w:proofErr w:type="spellEnd"/>
            <w:r w:rsidR="000E3AE4" w:rsidRPr="008E6599">
              <w:rPr>
                <w:color w:val="000000" w:themeColor="text1"/>
              </w:rPr>
              <w:t xml:space="preserve"> </w:t>
            </w:r>
            <w:proofErr w:type="spellStart"/>
            <w:r w:rsidR="000E3AE4" w:rsidRPr="008E6599">
              <w:rPr>
                <w:color w:val="000000" w:themeColor="text1"/>
              </w:rPr>
              <w:t>terbayarkan</w:t>
            </w:r>
            <w:proofErr w:type="spellEnd"/>
            <w:r w:rsidR="000E3AE4" w:rsidRPr="008E6599">
              <w:rPr>
                <w:color w:val="000000" w:themeColor="text1"/>
              </w:rPr>
              <w:t xml:space="preserve"> </w:t>
            </w:r>
            <w:proofErr w:type="spellStart"/>
            <w:r w:rsidR="000E3AE4" w:rsidRPr="008E6599">
              <w:rPr>
                <w:color w:val="000000" w:themeColor="text1"/>
              </w:rPr>
              <w:t>gaji</w:t>
            </w:r>
            <w:proofErr w:type="spellEnd"/>
            <w:r w:rsidR="000E3AE4" w:rsidRPr="008E6599">
              <w:rPr>
                <w:color w:val="000000" w:themeColor="text1"/>
              </w:rPr>
              <w:t xml:space="preserve"> dan </w:t>
            </w:r>
            <w:proofErr w:type="spellStart"/>
            <w:r w:rsidR="000E3AE4" w:rsidRPr="008E6599">
              <w:rPr>
                <w:color w:val="000000" w:themeColor="text1"/>
              </w:rPr>
              <w:t>tunjangan</w:t>
            </w:r>
            <w:proofErr w:type="spellEnd"/>
            <w:r w:rsidR="000E3AE4" w:rsidRPr="008073F5">
              <w:t xml:space="preserve"> </w:t>
            </w:r>
            <w:proofErr w:type="spellStart"/>
            <w:r w:rsidR="000E3AE4" w:rsidRPr="008073F5">
              <w:t>pegawai</w:t>
            </w:r>
            <w:proofErr w:type="spellEnd"/>
            <w:r w:rsidR="000E3AE4" w:rsidRPr="008073F5">
              <w:t xml:space="preserve"> </w:t>
            </w:r>
            <w:proofErr w:type="spellStart"/>
            <w:r w:rsidR="000E3AE4" w:rsidRPr="008073F5">
              <w:t>sampai</w:t>
            </w:r>
            <w:proofErr w:type="spellEnd"/>
            <w:r w:rsidR="000E3AE4" w:rsidRPr="008073F5">
              <w:t xml:space="preserve"> </w:t>
            </w:r>
            <w:proofErr w:type="spellStart"/>
            <w:r w:rsidR="000E3AE4" w:rsidRPr="008073F5">
              <w:t>dengan</w:t>
            </w:r>
            <w:proofErr w:type="spellEnd"/>
          </w:p>
          <w:p w14:paraId="6D66D923" w14:textId="77777777" w:rsidR="008E6599" w:rsidRDefault="008E3E9C" w:rsidP="008E6599">
            <w:pPr>
              <w:autoSpaceDE w:val="0"/>
              <w:autoSpaceDN w:val="0"/>
              <w:adjustRightInd w:val="0"/>
              <w:spacing w:line="268" w:lineRule="atLeast"/>
              <w:ind w:left="54"/>
            </w:pPr>
            <w:r>
              <w:t xml:space="preserve">   </w:t>
            </w:r>
            <w:r w:rsidR="008A5BEB">
              <w:t xml:space="preserve">    </w:t>
            </w:r>
            <w:proofErr w:type="spellStart"/>
            <w:r w:rsidR="000E3AE4" w:rsidRPr="008073F5">
              <w:t>bulan</w:t>
            </w:r>
            <w:proofErr w:type="spellEnd"/>
            <w:r w:rsidR="000E3AE4" w:rsidRPr="008073F5">
              <w:t xml:space="preserve"> </w:t>
            </w:r>
            <w:proofErr w:type="spellStart"/>
            <w:r w:rsidR="000E3AE4" w:rsidRPr="008073F5">
              <w:t>Desember</w:t>
            </w:r>
            <w:proofErr w:type="spellEnd"/>
            <w:r w:rsidR="000E3AE4" w:rsidRPr="008073F5">
              <w:t xml:space="preserve"> 201</w:t>
            </w:r>
            <w:r>
              <w:t xml:space="preserve">8 </w:t>
            </w:r>
            <w:proofErr w:type="spellStart"/>
            <w:r>
              <w:t>dengan</w:t>
            </w:r>
            <w:proofErr w:type="spellEnd"/>
            <w:r>
              <w:t xml:space="preserve"> </w:t>
            </w:r>
            <w:proofErr w:type="spellStart"/>
            <w:r>
              <w:t>tepat</w:t>
            </w:r>
            <w:proofErr w:type="spellEnd"/>
            <w:r>
              <w:t xml:space="preserve"> </w:t>
            </w:r>
            <w:proofErr w:type="spellStart"/>
            <w:r>
              <w:t>waktu</w:t>
            </w:r>
            <w:proofErr w:type="spellEnd"/>
            <w:r w:rsidR="000E3AE4" w:rsidRPr="008073F5">
              <w:t xml:space="preserve"> </w:t>
            </w:r>
          </w:p>
          <w:p w14:paraId="1DA50C6D" w14:textId="77777777" w:rsidR="008A5BEB" w:rsidRDefault="008A5BEB" w:rsidP="008A5BEB">
            <w:pPr>
              <w:pStyle w:val="ListParagraph"/>
              <w:numPr>
                <w:ilvl w:val="0"/>
                <w:numId w:val="9"/>
              </w:numPr>
              <w:autoSpaceDE w:val="0"/>
              <w:autoSpaceDN w:val="0"/>
              <w:adjustRightInd w:val="0"/>
              <w:spacing w:line="268" w:lineRule="atLeast"/>
              <w:ind w:left="54"/>
              <w:rPr>
                <w:rFonts w:ascii="Times New Roman" w:hAnsi="Times New Roman" w:cs="Times New Roman"/>
              </w:rPr>
            </w:pPr>
            <w:r>
              <w:rPr>
                <w:rFonts w:ascii="Times New Roman" w:hAnsi="Times New Roman" w:cs="Times New Roman"/>
              </w:rPr>
              <w:t xml:space="preserve">    </w:t>
            </w:r>
            <w:r w:rsidR="008E6599">
              <w:rPr>
                <w:rFonts w:ascii="Times New Roman" w:hAnsi="Times New Roman" w:cs="Times New Roman"/>
              </w:rPr>
              <w:t>-</w:t>
            </w:r>
            <w:r>
              <w:rPr>
                <w:rFonts w:ascii="Times New Roman" w:hAnsi="Times New Roman" w:cs="Times New Roman"/>
              </w:rPr>
              <w:t xml:space="preserve">  </w:t>
            </w:r>
            <w:proofErr w:type="spellStart"/>
            <w:r w:rsidR="008E6599" w:rsidRPr="008E6599">
              <w:rPr>
                <w:rFonts w:ascii="Times New Roman" w:hAnsi="Times New Roman" w:cs="Times New Roman"/>
              </w:rPr>
              <w:t>Terlaksananya</w:t>
            </w:r>
            <w:proofErr w:type="spellEnd"/>
            <w:r w:rsidR="008E6599" w:rsidRPr="008E6599">
              <w:rPr>
                <w:rFonts w:ascii="Times New Roman" w:hAnsi="Times New Roman" w:cs="Times New Roman"/>
              </w:rPr>
              <w:t xml:space="preserve"> </w:t>
            </w:r>
            <w:proofErr w:type="spellStart"/>
            <w:r w:rsidR="008E6599" w:rsidRPr="008E6599">
              <w:rPr>
                <w:rFonts w:ascii="Times New Roman" w:hAnsi="Times New Roman" w:cs="Times New Roman"/>
              </w:rPr>
              <w:t>layanan</w:t>
            </w:r>
            <w:proofErr w:type="spellEnd"/>
            <w:r w:rsidR="008E6599" w:rsidRPr="008E6599">
              <w:rPr>
                <w:rFonts w:ascii="Times New Roman" w:hAnsi="Times New Roman" w:cs="Times New Roman"/>
              </w:rPr>
              <w:t xml:space="preserve"> </w:t>
            </w:r>
            <w:proofErr w:type="spellStart"/>
            <w:r w:rsidR="008E6599" w:rsidRPr="008E6599">
              <w:rPr>
                <w:rFonts w:ascii="Times New Roman" w:hAnsi="Times New Roman" w:cs="Times New Roman"/>
              </w:rPr>
              <w:t>operasional</w:t>
            </w:r>
            <w:proofErr w:type="spellEnd"/>
            <w:r w:rsidR="008E6599" w:rsidRPr="008E6599">
              <w:rPr>
                <w:rFonts w:ascii="Times New Roman" w:hAnsi="Times New Roman" w:cs="Times New Roman"/>
              </w:rPr>
              <w:t xml:space="preserve"> dan </w:t>
            </w:r>
            <w:proofErr w:type="spellStart"/>
            <w:r w:rsidR="008E6599" w:rsidRPr="008E6599">
              <w:rPr>
                <w:rFonts w:ascii="Times New Roman" w:hAnsi="Times New Roman" w:cs="Times New Roman"/>
              </w:rPr>
              <w:t>pemeliharaan</w:t>
            </w:r>
            <w:proofErr w:type="spellEnd"/>
            <w:r w:rsidR="008E6599" w:rsidRPr="008E6599">
              <w:rPr>
                <w:rFonts w:ascii="Times New Roman" w:hAnsi="Times New Roman" w:cs="Times New Roman"/>
              </w:rPr>
              <w:t xml:space="preserve"> </w:t>
            </w:r>
            <w:r>
              <w:rPr>
                <w:rFonts w:ascii="Times New Roman" w:hAnsi="Times New Roman" w:cs="Times New Roman"/>
              </w:rPr>
              <w:t xml:space="preserve">         </w:t>
            </w:r>
          </w:p>
          <w:p w14:paraId="5FDA7D0D" w14:textId="77777777" w:rsidR="000E3AE4" w:rsidRPr="008A5BEB" w:rsidRDefault="008A5BEB" w:rsidP="008A5BEB">
            <w:pPr>
              <w:pStyle w:val="ListParagraph"/>
              <w:numPr>
                <w:ilvl w:val="0"/>
                <w:numId w:val="9"/>
              </w:numPr>
              <w:autoSpaceDE w:val="0"/>
              <w:autoSpaceDN w:val="0"/>
              <w:adjustRightInd w:val="0"/>
              <w:spacing w:line="268" w:lineRule="atLeast"/>
              <w:ind w:left="54"/>
              <w:rPr>
                <w:rFonts w:ascii="Times New Roman" w:hAnsi="Times New Roman" w:cs="Times New Roman"/>
              </w:rPr>
            </w:pPr>
            <w:r>
              <w:rPr>
                <w:rFonts w:ascii="Times New Roman" w:hAnsi="Times New Roman" w:cs="Times New Roman"/>
              </w:rPr>
              <w:t xml:space="preserve">        </w:t>
            </w:r>
            <w:proofErr w:type="spellStart"/>
            <w:proofErr w:type="gramStart"/>
            <w:r w:rsidR="008E6599" w:rsidRPr="008E6599">
              <w:rPr>
                <w:rFonts w:ascii="Times New Roman" w:hAnsi="Times New Roman" w:cs="Times New Roman"/>
              </w:rPr>
              <w:t>perkantoran</w:t>
            </w:r>
            <w:proofErr w:type="spellEnd"/>
            <w:r w:rsidR="008E6599" w:rsidRPr="008E6599">
              <w:rPr>
                <w:rFonts w:ascii="Times New Roman" w:hAnsi="Times New Roman" w:cs="Times New Roman"/>
              </w:rPr>
              <w:t xml:space="preserve"> </w:t>
            </w:r>
            <w:r w:rsidR="008E6599">
              <w:rPr>
                <w:rFonts w:ascii="Times New Roman" w:hAnsi="Times New Roman" w:cs="Times New Roman"/>
              </w:rPr>
              <w:t xml:space="preserve"> </w:t>
            </w:r>
            <w:proofErr w:type="spellStart"/>
            <w:r w:rsidR="008E6599" w:rsidRPr="008A5BEB">
              <w:rPr>
                <w:rFonts w:ascii="Times New Roman" w:hAnsi="Times New Roman" w:cs="Times New Roman"/>
              </w:rPr>
              <w:t>dengan</w:t>
            </w:r>
            <w:proofErr w:type="spellEnd"/>
            <w:proofErr w:type="gramEnd"/>
            <w:r w:rsidR="008E6599" w:rsidRPr="008A5BEB">
              <w:rPr>
                <w:rFonts w:ascii="Times New Roman" w:hAnsi="Times New Roman" w:cs="Times New Roman"/>
              </w:rPr>
              <w:t xml:space="preserve"> </w:t>
            </w:r>
            <w:proofErr w:type="spellStart"/>
            <w:r w:rsidR="008E6599" w:rsidRPr="008A5BEB">
              <w:rPr>
                <w:rFonts w:ascii="Times New Roman" w:hAnsi="Times New Roman" w:cs="Times New Roman"/>
              </w:rPr>
              <w:t>tertib</w:t>
            </w:r>
            <w:proofErr w:type="spellEnd"/>
            <w:r w:rsidR="008E6599" w:rsidRPr="008A5BEB">
              <w:rPr>
                <w:rFonts w:ascii="Times New Roman" w:hAnsi="Times New Roman" w:cs="Times New Roman"/>
              </w:rPr>
              <w:t xml:space="preserve"> dan </w:t>
            </w:r>
            <w:proofErr w:type="spellStart"/>
            <w:r w:rsidR="008E6599" w:rsidRPr="008A5BEB">
              <w:rPr>
                <w:rFonts w:ascii="Times New Roman" w:hAnsi="Times New Roman" w:cs="Times New Roman"/>
              </w:rPr>
              <w:t>lancar</w:t>
            </w:r>
            <w:proofErr w:type="spellEnd"/>
            <w:r w:rsidR="000E3AE4" w:rsidRPr="008A5BEB">
              <w:rPr>
                <w:rFonts w:ascii="Times New Roman" w:hAnsi="Times New Roman" w:cs="Times New Roman"/>
              </w:rPr>
              <w:t xml:space="preserve">. </w:t>
            </w:r>
          </w:p>
        </w:tc>
      </w:tr>
      <w:tr w:rsidR="009575D5" w:rsidRPr="009C3689" w14:paraId="4D981FA8" w14:textId="77777777" w:rsidTr="003978B9">
        <w:trPr>
          <w:gridBefore w:val="1"/>
          <w:wBefore w:w="18" w:type="dxa"/>
          <w:trHeight w:val="730"/>
        </w:trPr>
        <w:tc>
          <w:tcPr>
            <w:tcW w:w="3060" w:type="dxa"/>
            <w:tcBorders>
              <w:top w:val="single" w:sz="4" w:space="0" w:color="000000"/>
              <w:left w:val="single" w:sz="4" w:space="0" w:color="000000"/>
              <w:bottom w:val="single" w:sz="4" w:space="0" w:color="000000"/>
              <w:right w:val="single" w:sz="4" w:space="0" w:color="000000"/>
            </w:tcBorders>
          </w:tcPr>
          <w:p w14:paraId="751E4CCD" w14:textId="77777777" w:rsidR="009575D5" w:rsidRDefault="009575D5" w:rsidP="003978B9">
            <w:pPr>
              <w:spacing w:line="360" w:lineRule="auto"/>
              <w:jc w:val="left"/>
            </w:pPr>
          </w:p>
        </w:tc>
        <w:tc>
          <w:tcPr>
            <w:tcW w:w="288" w:type="dxa"/>
            <w:tcBorders>
              <w:top w:val="single" w:sz="4" w:space="0" w:color="000000"/>
              <w:left w:val="single" w:sz="4" w:space="0" w:color="000000"/>
              <w:bottom w:val="single" w:sz="4" w:space="0" w:color="000000"/>
              <w:right w:val="single" w:sz="4" w:space="0" w:color="000000"/>
            </w:tcBorders>
          </w:tcPr>
          <w:p w14:paraId="26754DDC" w14:textId="77777777" w:rsidR="009575D5" w:rsidRPr="009C3689" w:rsidRDefault="009575D5" w:rsidP="003978B9">
            <w:pPr>
              <w:spacing w:line="360" w:lineRule="auto"/>
            </w:pPr>
          </w:p>
        </w:tc>
        <w:tc>
          <w:tcPr>
            <w:tcW w:w="6732" w:type="dxa"/>
            <w:tcBorders>
              <w:top w:val="single" w:sz="4" w:space="0" w:color="000000"/>
              <w:left w:val="single" w:sz="4" w:space="0" w:color="000000"/>
              <w:bottom w:val="single" w:sz="4" w:space="0" w:color="000000"/>
              <w:right w:val="single" w:sz="4" w:space="0" w:color="000000"/>
            </w:tcBorders>
          </w:tcPr>
          <w:p w14:paraId="7D38AE49" w14:textId="77777777" w:rsidR="00C241C3" w:rsidRDefault="00C241C3" w:rsidP="00C241C3">
            <w:pPr>
              <w:pStyle w:val="ListParagraph"/>
              <w:snapToGrid w:val="0"/>
              <w:ind w:left="0"/>
              <w:rPr>
                <w:rFonts w:ascii="Times New Roman" w:hAnsi="Times New Roman" w:cs="Times New Roman"/>
                <w:b/>
                <w:color w:val="0033FF"/>
                <w:shd w:val="clear" w:color="auto" w:fill="FFFFFF"/>
              </w:rPr>
            </w:pPr>
          </w:p>
          <w:p w14:paraId="02831DA9" w14:textId="77777777" w:rsidR="009575D5" w:rsidRPr="008E6599" w:rsidRDefault="009575D5" w:rsidP="00C241C3">
            <w:pPr>
              <w:pStyle w:val="ListParagraph"/>
              <w:snapToGrid w:val="0"/>
              <w:ind w:left="0"/>
              <w:rPr>
                <w:rFonts w:ascii="Times New Roman" w:hAnsi="Times New Roman" w:cs="Times New Roman"/>
                <w:b/>
                <w:color w:val="000000" w:themeColor="text1"/>
                <w:shd w:val="clear" w:color="auto" w:fill="FFFFFF"/>
              </w:rPr>
            </w:pPr>
            <w:r w:rsidRPr="008E6599">
              <w:rPr>
                <w:rFonts w:ascii="Times New Roman" w:hAnsi="Times New Roman" w:cs="Times New Roman"/>
                <w:b/>
                <w:color w:val="000000" w:themeColor="text1"/>
                <w:shd w:val="clear" w:color="auto" w:fill="FFFFFF"/>
              </w:rPr>
              <w:t xml:space="preserve">2. </w:t>
            </w:r>
            <w:proofErr w:type="spellStart"/>
            <w:r w:rsidR="00C241C3" w:rsidRPr="008E6599">
              <w:rPr>
                <w:rFonts w:ascii="Times New Roman" w:hAnsi="Times New Roman" w:cs="Times New Roman"/>
                <w:b/>
                <w:color w:val="000000" w:themeColor="text1"/>
                <w:shd w:val="clear" w:color="auto" w:fill="FFFFFF"/>
              </w:rPr>
              <w:t>Operasional</w:t>
            </w:r>
            <w:proofErr w:type="spellEnd"/>
            <w:r w:rsidR="008E6599">
              <w:rPr>
                <w:rFonts w:ascii="Times New Roman" w:hAnsi="Times New Roman" w:cs="Times New Roman"/>
                <w:b/>
                <w:color w:val="000000" w:themeColor="text1"/>
                <w:shd w:val="clear" w:color="auto" w:fill="FFFFFF"/>
              </w:rPr>
              <w:t xml:space="preserve"> </w:t>
            </w:r>
            <w:r w:rsidR="00C241C3" w:rsidRPr="008E6599">
              <w:rPr>
                <w:rFonts w:ascii="Times New Roman" w:hAnsi="Times New Roman" w:cs="Times New Roman"/>
                <w:b/>
                <w:color w:val="000000" w:themeColor="text1"/>
                <w:shd w:val="clear" w:color="auto" w:fill="FFFFFF"/>
              </w:rPr>
              <w:t>dan</w:t>
            </w:r>
            <w:r w:rsidR="008E6599">
              <w:rPr>
                <w:rFonts w:ascii="Times New Roman" w:hAnsi="Times New Roman" w:cs="Times New Roman"/>
                <w:b/>
                <w:color w:val="000000" w:themeColor="text1"/>
                <w:shd w:val="clear" w:color="auto" w:fill="FFFFFF"/>
              </w:rPr>
              <w:t xml:space="preserve"> </w:t>
            </w:r>
            <w:proofErr w:type="spellStart"/>
            <w:r w:rsidR="00C241C3" w:rsidRPr="008E6599">
              <w:rPr>
                <w:rFonts w:ascii="Times New Roman" w:hAnsi="Times New Roman" w:cs="Times New Roman"/>
                <w:b/>
                <w:color w:val="000000" w:themeColor="text1"/>
                <w:shd w:val="clear" w:color="auto" w:fill="FFFFFF"/>
              </w:rPr>
              <w:t>Pemeliharaan</w:t>
            </w:r>
            <w:proofErr w:type="spellEnd"/>
            <w:r w:rsidR="00C241C3" w:rsidRPr="008E6599">
              <w:rPr>
                <w:rFonts w:ascii="Times New Roman" w:hAnsi="Times New Roman" w:cs="Times New Roman"/>
                <w:b/>
                <w:color w:val="000000" w:themeColor="text1"/>
                <w:shd w:val="clear" w:color="auto" w:fill="FFFFFF"/>
              </w:rPr>
              <w:t xml:space="preserve"> Kantor</w:t>
            </w:r>
          </w:p>
          <w:p w14:paraId="7B1588AD" w14:textId="77777777" w:rsidR="00C20871" w:rsidRDefault="000E3AE4" w:rsidP="00C241C3">
            <w:pPr>
              <w:pStyle w:val="ListParagraph"/>
              <w:snapToGrid w:val="0"/>
              <w:ind w:left="0"/>
              <w:rPr>
                <w:rFonts w:ascii="Times New Roman" w:hAnsi="Times New Roman" w:cs="Times New Roman"/>
                <w:color w:val="000000" w:themeColor="text1"/>
                <w:shd w:val="clear" w:color="auto" w:fill="FFFFFF"/>
              </w:rPr>
            </w:pPr>
            <w:r w:rsidRPr="008A5BEB">
              <w:rPr>
                <w:rFonts w:ascii="Times New Roman" w:hAnsi="Times New Roman" w:cs="Times New Roman"/>
                <w:color w:val="0033FF"/>
                <w:shd w:val="clear" w:color="auto" w:fill="FFFFFF"/>
              </w:rPr>
              <w:t xml:space="preserve">    </w:t>
            </w:r>
            <w:r w:rsidRPr="008A5BEB">
              <w:rPr>
                <w:rFonts w:ascii="Times New Roman" w:hAnsi="Times New Roman" w:cs="Times New Roman"/>
                <w:color w:val="000000" w:themeColor="text1"/>
                <w:shd w:val="clear" w:color="auto" w:fill="FFFFFF"/>
              </w:rPr>
              <w:t>-</w:t>
            </w:r>
            <w:r w:rsidR="009224C4">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Tersedianya</w:t>
            </w:r>
            <w:proofErr w:type="spellEnd"/>
            <w:r w:rsidR="009D168B" w:rsidRPr="008073F5">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barang</w:t>
            </w:r>
            <w:proofErr w:type="spellEnd"/>
            <w:r w:rsidR="009D168B" w:rsidRPr="008073F5">
              <w:rPr>
                <w:rFonts w:ascii="Times New Roman" w:hAnsi="Times New Roman" w:cs="Times New Roman"/>
                <w:color w:val="000000" w:themeColor="text1"/>
                <w:shd w:val="clear" w:color="auto" w:fill="FFFFFF"/>
              </w:rPr>
              <w:t>/</w:t>
            </w:r>
            <w:proofErr w:type="spellStart"/>
            <w:r w:rsidR="009D168B" w:rsidRPr="008073F5">
              <w:rPr>
                <w:rFonts w:ascii="Times New Roman" w:hAnsi="Times New Roman" w:cs="Times New Roman"/>
                <w:color w:val="000000" w:themeColor="text1"/>
                <w:shd w:val="clear" w:color="auto" w:fill="FFFFFF"/>
              </w:rPr>
              <w:t>jasa</w:t>
            </w:r>
            <w:proofErr w:type="spellEnd"/>
            <w:r w:rsidR="009D168B" w:rsidRPr="008073F5">
              <w:rPr>
                <w:rFonts w:ascii="Times New Roman" w:hAnsi="Times New Roman" w:cs="Times New Roman"/>
                <w:color w:val="000000" w:themeColor="text1"/>
                <w:shd w:val="clear" w:color="auto" w:fill="FFFFFF"/>
              </w:rPr>
              <w:t xml:space="preserve"> dan </w:t>
            </w:r>
            <w:proofErr w:type="spellStart"/>
            <w:r w:rsidR="009D168B" w:rsidRPr="008073F5">
              <w:rPr>
                <w:rFonts w:ascii="Times New Roman" w:hAnsi="Times New Roman" w:cs="Times New Roman"/>
                <w:color w:val="000000" w:themeColor="text1"/>
                <w:shd w:val="clear" w:color="auto" w:fill="FFFFFF"/>
              </w:rPr>
              <w:t>terlaksananya</w:t>
            </w:r>
            <w:proofErr w:type="spellEnd"/>
            <w:r w:rsidR="009D168B" w:rsidRPr="008073F5">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peralatan</w:t>
            </w:r>
            <w:proofErr w:type="spellEnd"/>
            <w:r w:rsidR="00C20871">
              <w:rPr>
                <w:rFonts w:ascii="Times New Roman" w:hAnsi="Times New Roman" w:cs="Times New Roman"/>
                <w:color w:val="000000" w:themeColor="text1"/>
                <w:shd w:val="clear" w:color="auto" w:fill="FFFFFF"/>
              </w:rPr>
              <w:t>/</w:t>
            </w:r>
          </w:p>
          <w:p w14:paraId="04293C1B" w14:textId="77777777" w:rsidR="009D168B" w:rsidRPr="008073F5" w:rsidRDefault="008E6599" w:rsidP="00C241C3">
            <w:pPr>
              <w:pStyle w:val="ListParagraph"/>
              <w:snapToGrid w:val="0"/>
              <w:ind w:left="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9224C4">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gedung</w:t>
            </w:r>
            <w:proofErr w:type="spellEnd"/>
            <w:r w:rsidR="009D168B" w:rsidRPr="008073F5">
              <w:rPr>
                <w:rFonts w:ascii="Times New Roman" w:hAnsi="Times New Roman" w:cs="Times New Roman"/>
                <w:color w:val="000000" w:themeColor="text1"/>
                <w:shd w:val="clear" w:color="auto" w:fill="FFFFFF"/>
              </w:rPr>
              <w:t>/</w:t>
            </w:r>
            <w:proofErr w:type="spellStart"/>
            <w:r w:rsidR="009D168B" w:rsidRPr="008073F5">
              <w:rPr>
                <w:rFonts w:ascii="Times New Roman" w:hAnsi="Times New Roman" w:cs="Times New Roman"/>
                <w:color w:val="000000" w:themeColor="text1"/>
                <w:shd w:val="clear" w:color="auto" w:fill="FFFFFF"/>
              </w:rPr>
              <w:t>bangunan</w:t>
            </w:r>
            <w:proofErr w:type="spellEnd"/>
            <w:r w:rsidR="009D168B" w:rsidRPr="008073F5">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kendaraan</w:t>
            </w:r>
            <w:proofErr w:type="spellEnd"/>
            <w:r w:rsidR="009D168B" w:rsidRPr="008073F5">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dinas</w:t>
            </w:r>
            <w:proofErr w:type="spellEnd"/>
            <w:r w:rsidR="009D168B" w:rsidRPr="008073F5">
              <w:rPr>
                <w:rFonts w:ascii="Times New Roman" w:hAnsi="Times New Roman" w:cs="Times New Roman"/>
                <w:color w:val="000000" w:themeColor="text1"/>
                <w:shd w:val="clear" w:color="auto" w:fill="FFFFFF"/>
              </w:rPr>
              <w:t xml:space="preserve"> dan </w:t>
            </w:r>
            <w:proofErr w:type="spellStart"/>
            <w:r w:rsidR="009D168B" w:rsidRPr="008073F5">
              <w:rPr>
                <w:rFonts w:ascii="Times New Roman" w:hAnsi="Times New Roman" w:cs="Times New Roman"/>
                <w:color w:val="000000" w:themeColor="text1"/>
                <w:shd w:val="clear" w:color="auto" w:fill="FFFFFF"/>
              </w:rPr>
              <w:t>peralatan</w:t>
            </w:r>
            <w:proofErr w:type="spellEnd"/>
            <w:r w:rsidR="009D168B" w:rsidRPr="008073F5">
              <w:rPr>
                <w:rFonts w:ascii="Times New Roman" w:hAnsi="Times New Roman" w:cs="Times New Roman"/>
                <w:color w:val="000000" w:themeColor="text1"/>
                <w:shd w:val="clear" w:color="auto" w:fill="FFFFFF"/>
              </w:rPr>
              <w:t xml:space="preserve"> </w:t>
            </w:r>
            <w:proofErr w:type="spellStart"/>
            <w:r w:rsidR="009D168B" w:rsidRPr="008073F5">
              <w:rPr>
                <w:rFonts w:ascii="Times New Roman" w:hAnsi="Times New Roman" w:cs="Times New Roman"/>
                <w:color w:val="000000" w:themeColor="text1"/>
                <w:shd w:val="clear" w:color="auto" w:fill="FFFFFF"/>
              </w:rPr>
              <w:t>inventaris</w:t>
            </w:r>
            <w:proofErr w:type="spellEnd"/>
            <w:r w:rsidR="009D168B" w:rsidRPr="008073F5">
              <w:rPr>
                <w:rFonts w:ascii="Times New Roman" w:hAnsi="Times New Roman" w:cs="Times New Roman"/>
                <w:color w:val="000000" w:themeColor="text1"/>
                <w:shd w:val="clear" w:color="auto" w:fill="FFFFFF"/>
              </w:rPr>
              <w:t>.</w:t>
            </w:r>
          </w:p>
          <w:p w14:paraId="3CF3878A" w14:textId="77777777" w:rsidR="00C241C3" w:rsidRPr="008073F5" w:rsidRDefault="009D168B" w:rsidP="00C241C3">
            <w:pPr>
              <w:pStyle w:val="ListParagraph"/>
              <w:snapToGrid w:val="0"/>
              <w:ind w:left="0"/>
              <w:rPr>
                <w:rFonts w:ascii="Times New Roman" w:hAnsi="Times New Roman" w:cs="Times New Roman"/>
                <w:color w:val="000000" w:themeColor="text1"/>
                <w:shd w:val="clear" w:color="auto" w:fill="FFFFFF"/>
              </w:rPr>
            </w:pPr>
            <w:r w:rsidRPr="008073F5">
              <w:rPr>
                <w:rFonts w:ascii="Times New Roman" w:hAnsi="Times New Roman" w:cs="Times New Roman"/>
                <w:color w:val="000000" w:themeColor="text1"/>
                <w:shd w:val="clear" w:color="auto" w:fill="FFFFFF"/>
              </w:rPr>
              <w:t xml:space="preserve">    </w:t>
            </w:r>
            <w:r w:rsidRPr="008A5BEB">
              <w:rPr>
                <w:rFonts w:ascii="Times New Roman" w:hAnsi="Times New Roman" w:cs="Times New Roman"/>
                <w:color w:val="000000" w:themeColor="text1"/>
                <w:shd w:val="clear" w:color="auto" w:fill="FFFFFF"/>
              </w:rPr>
              <w:t>-</w:t>
            </w:r>
            <w:r w:rsidR="009224C4">
              <w:rPr>
                <w:rFonts w:ascii="Times New Roman" w:hAnsi="Times New Roman" w:cs="Times New Roman"/>
                <w:color w:val="000000" w:themeColor="text1"/>
                <w:shd w:val="clear" w:color="auto" w:fill="FFFFFF"/>
              </w:rPr>
              <w:t xml:space="preserve"> </w:t>
            </w:r>
            <w:proofErr w:type="spellStart"/>
            <w:r w:rsidRPr="008073F5">
              <w:rPr>
                <w:rFonts w:ascii="Times New Roman" w:hAnsi="Times New Roman" w:cs="Times New Roman"/>
                <w:color w:val="000000" w:themeColor="text1"/>
                <w:shd w:val="clear" w:color="auto" w:fill="FFFFFF"/>
              </w:rPr>
              <w:t>Tersedianya</w:t>
            </w:r>
            <w:proofErr w:type="spellEnd"/>
            <w:r w:rsidRPr="008073F5">
              <w:rPr>
                <w:rFonts w:ascii="Times New Roman" w:hAnsi="Times New Roman" w:cs="Times New Roman"/>
                <w:color w:val="000000" w:themeColor="text1"/>
                <w:shd w:val="clear" w:color="auto" w:fill="FFFFFF"/>
              </w:rPr>
              <w:t xml:space="preserve"> </w:t>
            </w:r>
            <w:proofErr w:type="spellStart"/>
            <w:r w:rsidRPr="008073F5">
              <w:rPr>
                <w:rFonts w:ascii="Times New Roman" w:hAnsi="Times New Roman" w:cs="Times New Roman"/>
                <w:color w:val="000000" w:themeColor="text1"/>
                <w:shd w:val="clear" w:color="auto" w:fill="FFFFFF"/>
              </w:rPr>
              <w:t>laporan</w:t>
            </w:r>
            <w:proofErr w:type="spellEnd"/>
            <w:r w:rsidRPr="008073F5">
              <w:rPr>
                <w:rFonts w:ascii="Times New Roman" w:hAnsi="Times New Roman" w:cs="Times New Roman"/>
                <w:color w:val="000000" w:themeColor="text1"/>
                <w:shd w:val="clear" w:color="auto" w:fill="FFFFFF"/>
              </w:rPr>
              <w:t xml:space="preserve"> BMN dan </w:t>
            </w:r>
            <w:proofErr w:type="spellStart"/>
            <w:r w:rsidRPr="008073F5">
              <w:rPr>
                <w:rFonts w:ascii="Times New Roman" w:hAnsi="Times New Roman" w:cs="Times New Roman"/>
                <w:color w:val="000000" w:themeColor="text1"/>
                <w:shd w:val="clear" w:color="auto" w:fill="FFFFFF"/>
              </w:rPr>
              <w:t>persedian</w:t>
            </w:r>
            <w:proofErr w:type="spellEnd"/>
            <w:r w:rsidRPr="008073F5">
              <w:rPr>
                <w:rFonts w:ascii="Times New Roman" w:hAnsi="Times New Roman" w:cs="Times New Roman"/>
                <w:color w:val="000000" w:themeColor="text1"/>
                <w:shd w:val="clear" w:color="auto" w:fill="FFFFFF"/>
              </w:rPr>
              <w:t xml:space="preserve"> </w:t>
            </w:r>
            <w:proofErr w:type="spellStart"/>
            <w:r w:rsidRPr="008073F5">
              <w:rPr>
                <w:rFonts w:ascii="Times New Roman" w:hAnsi="Times New Roman" w:cs="Times New Roman"/>
                <w:color w:val="000000" w:themeColor="text1"/>
                <w:shd w:val="clear" w:color="auto" w:fill="FFFFFF"/>
              </w:rPr>
              <w:t>Tahun</w:t>
            </w:r>
            <w:proofErr w:type="spellEnd"/>
            <w:r w:rsidRPr="008073F5">
              <w:rPr>
                <w:rFonts w:ascii="Times New Roman" w:hAnsi="Times New Roman" w:cs="Times New Roman"/>
                <w:color w:val="000000" w:themeColor="text1"/>
                <w:shd w:val="clear" w:color="auto" w:fill="FFFFFF"/>
              </w:rPr>
              <w:t xml:space="preserve"> 201</w:t>
            </w:r>
            <w:r w:rsidR="008E6599">
              <w:rPr>
                <w:rFonts w:ascii="Times New Roman" w:hAnsi="Times New Roman" w:cs="Times New Roman"/>
                <w:color w:val="000000" w:themeColor="text1"/>
                <w:shd w:val="clear" w:color="auto" w:fill="FFFFFF"/>
              </w:rPr>
              <w:t>8</w:t>
            </w:r>
            <w:r w:rsidRPr="008073F5">
              <w:rPr>
                <w:rFonts w:ascii="Times New Roman" w:hAnsi="Times New Roman" w:cs="Times New Roman"/>
                <w:color w:val="000000" w:themeColor="text1"/>
                <w:shd w:val="clear" w:color="auto" w:fill="FFFFFF"/>
              </w:rPr>
              <w:t xml:space="preserve">. </w:t>
            </w:r>
          </w:p>
          <w:p w14:paraId="65A387A8" w14:textId="77777777" w:rsidR="00C241C3" w:rsidRPr="00440DA9" w:rsidRDefault="00C241C3" w:rsidP="00C241C3">
            <w:pPr>
              <w:pStyle w:val="ListParagraph"/>
              <w:snapToGrid w:val="0"/>
              <w:ind w:left="0"/>
              <w:rPr>
                <w:rFonts w:ascii="Times New Roman" w:hAnsi="Times New Roman" w:cs="Times New Roman"/>
                <w:b/>
                <w:lang w:val="sv-SE"/>
              </w:rPr>
            </w:pPr>
          </w:p>
        </w:tc>
      </w:tr>
      <w:tr w:rsidR="009575D5" w:rsidRPr="009C3689" w14:paraId="209B2841" w14:textId="77777777" w:rsidTr="003978B9">
        <w:trPr>
          <w:gridBefore w:val="1"/>
          <w:wBefore w:w="18" w:type="dxa"/>
          <w:trHeight w:val="730"/>
        </w:trPr>
        <w:tc>
          <w:tcPr>
            <w:tcW w:w="3060" w:type="dxa"/>
            <w:tcBorders>
              <w:top w:val="single" w:sz="4" w:space="0" w:color="000000"/>
              <w:left w:val="single" w:sz="4" w:space="0" w:color="000000"/>
              <w:bottom w:val="single" w:sz="4" w:space="0" w:color="000000"/>
              <w:right w:val="single" w:sz="4" w:space="0" w:color="000000"/>
            </w:tcBorders>
          </w:tcPr>
          <w:p w14:paraId="600351E3" w14:textId="77777777" w:rsidR="009575D5" w:rsidRDefault="009575D5" w:rsidP="003978B9">
            <w:pPr>
              <w:spacing w:line="360" w:lineRule="auto"/>
              <w:jc w:val="left"/>
            </w:pPr>
          </w:p>
          <w:p w14:paraId="7A6953D8" w14:textId="77777777" w:rsidR="009575D5" w:rsidRPr="009C3689" w:rsidRDefault="009575D5" w:rsidP="003978B9">
            <w:pPr>
              <w:spacing w:line="360" w:lineRule="auto"/>
              <w:jc w:val="left"/>
            </w:pPr>
            <w:proofErr w:type="spellStart"/>
            <w:r w:rsidRPr="009C3689">
              <w:t>NilaiKompetitif&amp;Ekonomi</w:t>
            </w:r>
            <w:proofErr w:type="spellEnd"/>
          </w:p>
        </w:tc>
        <w:tc>
          <w:tcPr>
            <w:tcW w:w="288" w:type="dxa"/>
            <w:tcBorders>
              <w:top w:val="single" w:sz="4" w:space="0" w:color="000000"/>
              <w:left w:val="single" w:sz="4" w:space="0" w:color="000000"/>
              <w:bottom w:val="single" w:sz="4" w:space="0" w:color="000000"/>
              <w:right w:val="single" w:sz="4" w:space="0" w:color="000000"/>
            </w:tcBorders>
          </w:tcPr>
          <w:p w14:paraId="35C27244" w14:textId="77777777" w:rsidR="009575D5" w:rsidRPr="009C3689" w:rsidRDefault="009575D5" w:rsidP="003978B9">
            <w:pPr>
              <w:spacing w:line="360" w:lineRule="auto"/>
            </w:pPr>
          </w:p>
          <w:p w14:paraId="7FA66AA6" w14:textId="77777777" w:rsidR="009575D5" w:rsidRPr="009C3689" w:rsidRDefault="009575D5" w:rsidP="003978B9">
            <w:pPr>
              <w:spacing w:line="360" w:lineRule="auto"/>
            </w:pPr>
            <w:r w:rsidRPr="009C3689">
              <w:t>:</w:t>
            </w:r>
          </w:p>
        </w:tc>
        <w:tc>
          <w:tcPr>
            <w:tcW w:w="6732" w:type="dxa"/>
            <w:tcBorders>
              <w:top w:val="single" w:sz="4" w:space="0" w:color="000000"/>
              <w:left w:val="single" w:sz="4" w:space="0" w:color="000000"/>
              <w:bottom w:val="single" w:sz="4" w:space="0" w:color="000000"/>
              <w:right w:val="single" w:sz="4" w:space="0" w:color="000000"/>
            </w:tcBorders>
          </w:tcPr>
          <w:p w14:paraId="2E565B3E" w14:textId="77777777" w:rsidR="009575D5" w:rsidRDefault="009575D5" w:rsidP="003978B9">
            <w:pPr>
              <w:autoSpaceDE w:val="0"/>
              <w:autoSpaceDN w:val="0"/>
              <w:adjustRightInd w:val="0"/>
              <w:spacing w:line="276" w:lineRule="auto"/>
              <w:rPr>
                <w:lang w:val="sv-SE"/>
              </w:rPr>
            </w:pPr>
          </w:p>
          <w:p w14:paraId="41F71398" w14:textId="77777777" w:rsidR="009575D5" w:rsidRDefault="009575D5" w:rsidP="003978B9">
            <w:pPr>
              <w:autoSpaceDE w:val="0"/>
              <w:autoSpaceDN w:val="0"/>
              <w:adjustRightInd w:val="0"/>
              <w:spacing w:line="276" w:lineRule="auto"/>
            </w:pPr>
          </w:p>
          <w:p w14:paraId="3EB77F4B" w14:textId="77777777" w:rsidR="009575D5" w:rsidRPr="009C3689" w:rsidRDefault="009575D5" w:rsidP="003978B9">
            <w:pPr>
              <w:autoSpaceDE w:val="0"/>
              <w:autoSpaceDN w:val="0"/>
              <w:adjustRightInd w:val="0"/>
              <w:spacing w:line="276" w:lineRule="auto"/>
            </w:pPr>
          </w:p>
        </w:tc>
      </w:tr>
      <w:tr w:rsidR="009575D5" w:rsidRPr="009C3689" w14:paraId="665B7B48" w14:textId="77777777" w:rsidTr="003978B9">
        <w:trPr>
          <w:gridBefore w:val="1"/>
          <w:wBefore w:w="18" w:type="dxa"/>
          <w:trHeight w:val="260"/>
        </w:trPr>
        <w:tc>
          <w:tcPr>
            <w:tcW w:w="3060" w:type="dxa"/>
            <w:tcBorders>
              <w:top w:val="single" w:sz="4" w:space="0" w:color="000000"/>
              <w:left w:val="single" w:sz="4" w:space="0" w:color="000000"/>
              <w:bottom w:val="single" w:sz="4" w:space="0" w:color="000000"/>
              <w:right w:val="single" w:sz="4" w:space="0" w:color="000000"/>
            </w:tcBorders>
          </w:tcPr>
          <w:p w14:paraId="7B640E71" w14:textId="77777777" w:rsidR="009575D5" w:rsidRDefault="009575D5" w:rsidP="003978B9">
            <w:pPr>
              <w:spacing w:line="240" w:lineRule="auto"/>
            </w:pPr>
          </w:p>
          <w:p w14:paraId="488AF42B" w14:textId="77777777" w:rsidR="009575D5" w:rsidRDefault="009575D5" w:rsidP="009D168B">
            <w:pPr>
              <w:spacing w:line="240" w:lineRule="auto"/>
              <w:jc w:val="left"/>
            </w:pPr>
            <w:proofErr w:type="spellStart"/>
            <w:r>
              <w:t>Kendala</w:t>
            </w:r>
            <w:proofErr w:type="spellEnd"/>
            <w:r>
              <w:t xml:space="preserve"> yang </w:t>
            </w:r>
            <w:proofErr w:type="spellStart"/>
            <w:r>
              <w:t>dihadapidanSolusiPemecahannya</w:t>
            </w:r>
            <w:proofErr w:type="spellEnd"/>
          </w:p>
          <w:p w14:paraId="15C5FDD9" w14:textId="77777777" w:rsidR="009575D5" w:rsidRPr="009C3689" w:rsidRDefault="009575D5" w:rsidP="003978B9">
            <w:pPr>
              <w:spacing w:line="240" w:lineRule="auto"/>
            </w:pPr>
          </w:p>
        </w:tc>
        <w:tc>
          <w:tcPr>
            <w:tcW w:w="288" w:type="dxa"/>
            <w:tcBorders>
              <w:top w:val="single" w:sz="4" w:space="0" w:color="000000"/>
              <w:left w:val="single" w:sz="4" w:space="0" w:color="000000"/>
              <w:bottom w:val="single" w:sz="4" w:space="0" w:color="000000"/>
              <w:right w:val="single" w:sz="4" w:space="0" w:color="000000"/>
            </w:tcBorders>
          </w:tcPr>
          <w:p w14:paraId="67A83AB5" w14:textId="77777777" w:rsidR="009575D5" w:rsidRPr="009C3689" w:rsidRDefault="009575D5" w:rsidP="003978B9">
            <w:pPr>
              <w:spacing w:line="240" w:lineRule="auto"/>
            </w:pPr>
          </w:p>
        </w:tc>
        <w:tc>
          <w:tcPr>
            <w:tcW w:w="6732" w:type="dxa"/>
            <w:tcBorders>
              <w:top w:val="single" w:sz="4" w:space="0" w:color="000000"/>
              <w:left w:val="single" w:sz="4" w:space="0" w:color="000000"/>
              <w:bottom w:val="single" w:sz="4" w:space="0" w:color="000000"/>
              <w:right w:val="single" w:sz="4" w:space="0" w:color="000000"/>
            </w:tcBorders>
          </w:tcPr>
          <w:p w14:paraId="3BE11988" w14:textId="77777777" w:rsidR="009575D5" w:rsidRDefault="009575D5" w:rsidP="003978B9">
            <w:pPr>
              <w:tabs>
                <w:tab w:val="right" w:pos="4535"/>
              </w:tabs>
              <w:autoSpaceDE w:val="0"/>
              <w:autoSpaceDN w:val="0"/>
              <w:adjustRightInd w:val="0"/>
              <w:spacing w:line="268" w:lineRule="atLeast"/>
            </w:pPr>
          </w:p>
          <w:p w14:paraId="459D3FD6" w14:textId="77777777" w:rsidR="009575D5" w:rsidRDefault="009575D5" w:rsidP="003978B9">
            <w:pPr>
              <w:tabs>
                <w:tab w:val="right" w:pos="4535"/>
              </w:tabs>
              <w:autoSpaceDE w:val="0"/>
              <w:autoSpaceDN w:val="0"/>
              <w:adjustRightInd w:val="0"/>
              <w:spacing w:line="268" w:lineRule="atLeast"/>
            </w:pPr>
          </w:p>
          <w:p w14:paraId="3CA6CEE2" w14:textId="77777777" w:rsidR="009575D5" w:rsidRPr="009C3689" w:rsidRDefault="009D168B" w:rsidP="009D168B">
            <w:pPr>
              <w:pStyle w:val="ListParagraph"/>
              <w:numPr>
                <w:ilvl w:val="0"/>
                <w:numId w:val="9"/>
              </w:numPr>
              <w:tabs>
                <w:tab w:val="right" w:pos="4535"/>
              </w:tabs>
              <w:autoSpaceDE w:val="0"/>
              <w:autoSpaceDN w:val="0"/>
              <w:adjustRightInd w:val="0"/>
              <w:spacing w:line="268" w:lineRule="atLeast"/>
            </w:pPr>
            <w:proofErr w:type="spellStart"/>
            <w:r>
              <w:t>Tidak</w:t>
            </w:r>
            <w:proofErr w:type="spellEnd"/>
            <w:r>
              <w:t xml:space="preserve"> </w:t>
            </w:r>
            <w:proofErr w:type="spellStart"/>
            <w:r>
              <w:t>ada</w:t>
            </w:r>
            <w:proofErr w:type="spellEnd"/>
            <w:r>
              <w:t>.</w:t>
            </w:r>
          </w:p>
        </w:tc>
      </w:tr>
    </w:tbl>
    <w:p w14:paraId="5E95686C" w14:textId="77777777" w:rsidR="008A42EC" w:rsidRDefault="008A42EC" w:rsidP="00AE3BF2">
      <w:pPr>
        <w:pStyle w:val="PlainText"/>
        <w:spacing w:line="240" w:lineRule="auto"/>
        <w:ind w:firstLine="450"/>
        <w:jc w:val="left"/>
        <w:rPr>
          <w:rFonts w:ascii="Times New Roman" w:hAnsi="Times New Roman"/>
          <w:b/>
          <w:sz w:val="22"/>
          <w:szCs w:val="22"/>
          <w:lang w:val="sv-SE"/>
        </w:rPr>
      </w:pPr>
    </w:p>
    <w:p w14:paraId="24D3ED53"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714446D1"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635DAC92"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1BB24591"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21238E11"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6C0DD31A"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69687DBC"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68AC87B6"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3DDF38F8" w14:textId="77777777" w:rsidR="0017584C" w:rsidRDefault="0017584C" w:rsidP="00AE3BF2">
      <w:pPr>
        <w:pStyle w:val="PlainText"/>
        <w:spacing w:line="240" w:lineRule="auto"/>
        <w:ind w:firstLine="450"/>
        <w:jc w:val="left"/>
        <w:rPr>
          <w:rFonts w:ascii="Times New Roman" w:hAnsi="Times New Roman"/>
          <w:b/>
          <w:sz w:val="22"/>
          <w:szCs w:val="22"/>
          <w:lang w:val="sv-SE"/>
        </w:rPr>
      </w:pPr>
    </w:p>
    <w:p w14:paraId="3799527E" w14:textId="77777777" w:rsidR="0017584C" w:rsidRDefault="0017584C" w:rsidP="00AE3BF2">
      <w:pPr>
        <w:pStyle w:val="PlainText"/>
        <w:spacing w:line="240" w:lineRule="auto"/>
        <w:ind w:firstLine="450"/>
        <w:jc w:val="left"/>
        <w:rPr>
          <w:rFonts w:ascii="Times New Roman" w:hAnsi="Times New Roman"/>
          <w:b/>
          <w:sz w:val="22"/>
          <w:szCs w:val="22"/>
          <w:lang w:val="sv-SE"/>
        </w:rPr>
      </w:pPr>
    </w:p>
    <w:p w14:paraId="0FFE81CB" w14:textId="77777777" w:rsidR="00C417B0" w:rsidRDefault="00C417B0" w:rsidP="00AE3BF2">
      <w:pPr>
        <w:pStyle w:val="PlainText"/>
        <w:spacing w:line="240" w:lineRule="auto"/>
        <w:ind w:firstLine="450"/>
        <w:jc w:val="left"/>
        <w:rPr>
          <w:rFonts w:ascii="Times New Roman" w:hAnsi="Times New Roman"/>
          <w:b/>
          <w:sz w:val="22"/>
          <w:szCs w:val="22"/>
          <w:lang w:val="sv-SE"/>
        </w:rPr>
      </w:pPr>
    </w:p>
    <w:p w14:paraId="31C6104E" w14:textId="77777777" w:rsidR="009575D5" w:rsidRDefault="009575D5" w:rsidP="00AE3BF2">
      <w:pPr>
        <w:pStyle w:val="PlainText"/>
        <w:spacing w:line="240" w:lineRule="auto"/>
        <w:ind w:firstLine="450"/>
        <w:jc w:val="left"/>
        <w:rPr>
          <w:rFonts w:ascii="Times New Roman" w:hAnsi="Times New Roman"/>
          <w:b/>
          <w:sz w:val="22"/>
          <w:szCs w:val="22"/>
          <w:lang w:val="sv-SE"/>
        </w:rPr>
      </w:pPr>
    </w:p>
    <w:p w14:paraId="166C45B9" w14:textId="77777777" w:rsidR="009575D5" w:rsidRDefault="009575D5" w:rsidP="00AE3BF2">
      <w:pPr>
        <w:pStyle w:val="PlainText"/>
        <w:spacing w:line="240" w:lineRule="auto"/>
        <w:ind w:firstLine="450"/>
        <w:jc w:val="left"/>
        <w:rPr>
          <w:rFonts w:ascii="Times New Roman" w:hAnsi="Times New Roman"/>
          <w:b/>
          <w:sz w:val="22"/>
          <w:szCs w:val="22"/>
          <w:lang w:val="sv-SE"/>
        </w:rPr>
      </w:pPr>
    </w:p>
    <w:p w14:paraId="52BB8553" w14:textId="77777777" w:rsidR="009575D5" w:rsidRDefault="009575D5" w:rsidP="00AE3BF2">
      <w:pPr>
        <w:pStyle w:val="PlainText"/>
        <w:spacing w:line="240" w:lineRule="auto"/>
        <w:ind w:firstLine="450"/>
        <w:jc w:val="left"/>
        <w:rPr>
          <w:rFonts w:ascii="Times New Roman" w:hAnsi="Times New Roman"/>
          <w:b/>
          <w:sz w:val="22"/>
          <w:szCs w:val="22"/>
          <w:lang w:val="sv-SE"/>
        </w:rPr>
      </w:pPr>
    </w:p>
    <w:p w14:paraId="7EF6A70D" w14:textId="77777777" w:rsidR="008073F5" w:rsidRDefault="008073F5" w:rsidP="00AE3BF2">
      <w:pPr>
        <w:pStyle w:val="PlainText"/>
        <w:spacing w:line="240" w:lineRule="auto"/>
        <w:ind w:firstLine="450"/>
        <w:jc w:val="left"/>
        <w:rPr>
          <w:rFonts w:ascii="Times New Roman" w:hAnsi="Times New Roman"/>
          <w:b/>
          <w:sz w:val="22"/>
          <w:szCs w:val="22"/>
          <w:lang w:val="sv-SE"/>
        </w:rPr>
      </w:pPr>
    </w:p>
    <w:p w14:paraId="57739F1F" w14:textId="77777777" w:rsidR="009575D5" w:rsidRDefault="009575D5" w:rsidP="00AE3BF2">
      <w:pPr>
        <w:pStyle w:val="PlainText"/>
        <w:spacing w:line="240" w:lineRule="auto"/>
        <w:ind w:firstLine="450"/>
        <w:jc w:val="left"/>
        <w:rPr>
          <w:rFonts w:ascii="Times New Roman" w:hAnsi="Times New Roman"/>
          <w:b/>
          <w:sz w:val="22"/>
          <w:szCs w:val="22"/>
          <w:lang w:val="sv-SE"/>
        </w:rPr>
      </w:pPr>
    </w:p>
    <w:p w14:paraId="09AC5CC7" w14:textId="77777777" w:rsidR="009575D5" w:rsidRDefault="009575D5" w:rsidP="00AE3BF2">
      <w:pPr>
        <w:pStyle w:val="PlainText"/>
        <w:spacing w:line="240" w:lineRule="auto"/>
        <w:ind w:firstLine="450"/>
        <w:jc w:val="left"/>
        <w:rPr>
          <w:rFonts w:ascii="Times New Roman" w:hAnsi="Times New Roman"/>
          <w:b/>
          <w:sz w:val="22"/>
          <w:szCs w:val="22"/>
          <w:lang w:val="sv-SE"/>
        </w:rPr>
      </w:pPr>
    </w:p>
    <w:p w14:paraId="34700314" w14:textId="77777777" w:rsidR="003752E4" w:rsidRPr="00176B60" w:rsidRDefault="004D2D99" w:rsidP="00AE3BF2">
      <w:pPr>
        <w:pStyle w:val="PlainText"/>
        <w:spacing w:line="240" w:lineRule="auto"/>
        <w:ind w:firstLine="450"/>
        <w:jc w:val="left"/>
        <w:rPr>
          <w:rFonts w:ascii="Times New Roman" w:hAnsi="Times New Roman"/>
          <w:b/>
          <w:sz w:val="22"/>
          <w:szCs w:val="22"/>
          <w:lang w:val="sv-SE"/>
        </w:rPr>
      </w:pPr>
      <w:r w:rsidRPr="00176B60">
        <w:rPr>
          <w:rFonts w:ascii="Times New Roman" w:hAnsi="Times New Roman"/>
          <w:b/>
          <w:sz w:val="22"/>
          <w:szCs w:val="22"/>
          <w:lang w:val="sv-SE"/>
        </w:rPr>
        <w:t>II</w:t>
      </w:r>
      <w:r w:rsidR="00AE59C2" w:rsidRPr="00176B60">
        <w:rPr>
          <w:rFonts w:ascii="Times New Roman" w:hAnsi="Times New Roman"/>
          <w:b/>
          <w:sz w:val="22"/>
          <w:szCs w:val="22"/>
          <w:lang w:val="sv-SE"/>
        </w:rPr>
        <w:t xml:space="preserve">.2. </w:t>
      </w:r>
      <w:r w:rsidR="003752E4" w:rsidRPr="00176B60">
        <w:rPr>
          <w:rFonts w:ascii="Times New Roman" w:hAnsi="Times New Roman"/>
          <w:b/>
          <w:sz w:val="22"/>
          <w:szCs w:val="22"/>
          <w:lang w:val="sv-SE"/>
        </w:rPr>
        <w:t>Pen</w:t>
      </w:r>
      <w:r w:rsidR="00E776F8" w:rsidRPr="00176B60">
        <w:rPr>
          <w:rFonts w:ascii="Times New Roman" w:hAnsi="Times New Roman"/>
          <w:b/>
          <w:sz w:val="22"/>
          <w:szCs w:val="22"/>
          <w:lang w:val="sv-SE"/>
        </w:rPr>
        <w:t>erimaan Negara Bukan Pajak (PNBP</w:t>
      </w:r>
      <w:r w:rsidR="003752E4" w:rsidRPr="00176B60">
        <w:rPr>
          <w:rFonts w:ascii="Times New Roman" w:hAnsi="Times New Roman"/>
          <w:b/>
          <w:sz w:val="22"/>
          <w:szCs w:val="22"/>
          <w:lang w:val="sv-SE"/>
        </w:rPr>
        <w:t>)</w:t>
      </w:r>
    </w:p>
    <w:p w14:paraId="4832E65D" w14:textId="77777777" w:rsidR="00176B60" w:rsidRDefault="00D02C12" w:rsidP="005F567B">
      <w:pPr>
        <w:pStyle w:val="PlainText"/>
        <w:tabs>
          <w:tab w:val="left" w:pos="2070"/>
          <w:tab w:val="left" w:pos="2160"/>
        </w:tabs>
        <w:spacing w:line="240" w:lineRule="auto"/>
        <w:rPr>
          <w:rFonts w:ascii="Times New Roman" w:hAnsi="Times New Roman"/>
          <w:sz w:val="22"/>
          <w:szCs w:val="22"/>
          <w:lang w:val="sv-SE"/>
        </w:rPr>
      </w:pPr>
      <w:r>
        <w:rPr>
          <w:rFonts w:ascii="Times New Roman" w:hAnsi="Times New Roman"/>
          <w:sz w:val="22"/>
          <w:szCs w:val="22"/>
          <w:lang w:val="sv-SE"/>
        </w:rPr>
        <w:br/>
      </w:r>
      <w:r w:rsidR="00E15AAA">
        <w:rPr>
          <w:rFonts w:ascii="Times New Roman" w:hAnsi="Times New Roman"/>
          <w:sz w:val="22"/>
          <w:szCs w:val="22"/>
          <w:lang w:val="sv-SE"/>
        </w:rPr>
        <w:tab/>
      </w:r>
      <w:r w:rsidR="00E15AAA">
        <w:rPr>
          <w:rFonts w:ascii="Times New Roman" w:hAnsi="Times New Roman"/>
          <w:sz w:val="22"/>
          <w:szCs w:val="22"/>
          <w:lang w:val="sv-SE"/>
        </w:rPr>
        <w:tab/>
      </w:r>
      <w:r w:rsidR="0007257A" w:rsidRPr="00176B60">
        <w:rPr>
          <w:rFonts w:ascii="Times New Roman" w:hAnsi="Times New Roman"/>
          <w:sz w:val="22"/>
          <w:szCs w:val="22"/>
          <w:lang w:val="sv-SE"/>
        </w:rPr>
        <w:t xml:space="preserve">Tidak </w:t>
      </w:r>
      <w:r w:rsidR="002E1004" w:rsidRPr="00176B60">
        <w:rPr>
          <w:rFonts w:ascii="Times New Roman" w:hAnsi="Times New Roman"/>
          <w:sz w:val="22"/>
          <w:szCs w:val="22"/>
          <w:lang w:val="sv-SE"/>
        </w:rPr>
        <w:t>a</w:t>
      </w:r>
      <w:r w:rsidR="0007257A" w:rsidRPr="00176B60">
        <w:rPr>
          <w:rFonts w:ascii="Times New Roman" w:hAnsi="Times New Roman"/>
          <w:sz w:val="22"/>
          <w:szCs w:val="22"/>
          <w:lang w:val="sv-SE"/>
        </w:rPr>
        <w:t>da</w:t>
      </w:r>
      <w:r w:rsidR="00176B60" w:rsidRPr="00176B60">
        <w:rPr>
          <w:rFonts w:ascii="Times New Roman" w:hAnsi="Times New Roman"/>
          <w:sz w:val="22"/>
          <w:szCs w:val="22"/>
          <w:lang w:val="sv-SE"/>
        </w:rPr>
        <w:br/>
      </w:r>
    </w:p>
    <w:p w14:paraId="63BC5E4A" w14:textId="77777777" w:rsidR="00E15AAA" w:rsidRPr="00176B60" w:rsidRDefault="00E15AAA" w:rsidP="00176B60">
      <w:pPr>
        <w:pStyle w:val="PlainText"/>
        <w:spacing w:line="240" w:lineRule="auto"/>
        <w:ind w:left="450"/>
        <w:rPr>
          <w:rFonts w:ascii="Times New Roman" w:hAnsi="Times New Roman"/>
          <w:sz w:val="22"/>
          <w:szCs w:val="22"/>
          <w:lang w:val="sv-SE"/>
        </w:rPr>
      </w:pPr>
    </w:p>
    <w:p w14:paraId="4C7A3B49" w14:textId="77777777" w:rsidR="0051375D" w:rsidRDefault="0051375D" w:rsidP="00AE3BF2">
      <w:pPr>
        <w:pStyle w:val="PlainText"/>
        <w:spacing w:line="240" w:lineRule="auto"/>
        <w:ind w:firstLine="450"/>
        <w:rPr>
          <w:rFonts w:ascii="Times New Roman" w:hAnsi="Times New Roman"/>
          <w:b/>
          <w:sz w:val="22"/>
          <w:szCs w:val="22"/>
          <w:lang w:val="sv-SE"/>
        </w:rPr>
      </w:pPr>
    </w:p>
    <w:p w14:paraId="084149C6" w14:textId="77777777" w:rsidR="003752E4" w:rsidRPr="00176B60" w:rsidRDefault="004D2D99" w:rsidP="00AE3BF2">
      <w:pPr>
        <w:pStyle w:val="PlainText"/>
        <w:spacing w:line="240" w:lineRule="auto"/>
        <w:ind w:firstLine="450"/>
        <w:rPr>
          <w:rFonts w:ascii="Times New Roman" w:hAnsi="Times New Roman"/>
          <w:b/>
          <w:sz w:val="22"/>
          <w:szCs w:val="22"/>
          <w:lang w:val="sv-SE"/>
        </w:rPr>
      </w:pPr>
      <w:r w:rsidRPr="00176B60">
        <w:rPr>
          <w:rFonts w:ascii="Times New Roman" w:hAnsi="Times New Roman"/>
          <w:b/>
          <w:sz w:val="22"/>
          <w:szCs w:val="22"/>
          <w:lang w:val="sv-SE"/>
        </w:rPr>
        <w:t>I</w:t>
      </w:r>
      <w:r w:rsidR="00B66E1C" w:rsidRPr="00176B60">
        <w:rPr>
          <w:rFonts w:ascii="Times New Roman" w:hAnsi="Times New Roman"/>
          <w:b/>
          <w:sz w:val="22"/>
          <w:szCs w:val="22"/>
          <w:lang w:val="sv-SE"/>
        </w:rPr>
        <w:t xml:space="preserve">I.3. </w:t>
      </w:r>
      <w:r w:rsidR="003752E4" w:rsidRPr="00176B60">
        <w:rPr>
          <w:rFonts w:ascii="Times New Roman" w:hAnsi="Times New Roman"/>
          <w:b/>
          <w:sz w:val="22"/>
          <w:szCs w:val="22"/>
          <w:lang w:val="sv-SE"/>
        </w:rPr>
        <w:t>Program Insentif</w:t>
      </w:r>
    </w:p>
    <w:p w14:paraId="4BB7D3C5" w14:textId="77777777" w:rsidR="003752E4" w:rsidRPr="00176B60" w:rsidRDefault="00D02C12" w:rsidP="009D168B">
      <w:pPr>
        <w:pStyle w:val="PlainText"/>
        <w:tabs>
          <w:tab w:val="left" w:pos="2070"/>
        </w:tabs>
        <w:spacing w:line="240" w:lineRule="auto"/>
        <w:ind w:left="2070"/>
        <w:jc w:val="left"/>
        <w:rPr>
          <w:rFonts w:ascii="Times New Roman" w:hAnsi="Times New Roman"/>
          <w:sz w:val="22"/>
          <w:szCs w:val="22"/>
          <w:lang w:val="sv-SE"/>
        </w:rPr>
      </w:pPr>
      <w:r>
        <w:rPr>
          <w:rFonts w:ascii="Times New Roman" w:hAnsi="Times New Roman"/>
          <w:b/>
          <w:sz w:val="22"/>
          <w:szCs w:val="22"/>
          <w:lang w:val="sv-SE"/>
        </w:rPr>
        <w:br/>
      </w:r>
      <w:r w:rsidR="002E1004" w:rsidRPr="00176B60">
        <w:rPr>
          <w:rFonts w:ascii="Times New Roman" w:hAnsi="Times New Roman"/>
          <w:sz w:val="22"/>
          <w:szCs w:val="22"/>
          <w:lang w:val="sv-SE"/>
        </w:rPr>
        <w:t>Tidak ada</w:t>
      </w:r>
    </w:p>
    <w:p w14:paraId="66441829" w14:textId="77777777" w:rsidR="00176B60" w:rsidRDefault="00176B60" w:rsidP="00176B60">
      <w:pPr>
        <w:pStyle w:val="PlainText"/>
        <w:spacing w:line="240" w:lineRule="auto"/>
        <w:rPr>
          <w:rFonts w:ascii="Times New Roman" w:hAnsi="Times New Roman"/>
          <w:sz w:val="22"/>
          <w:szCs w:val="22"/>
          <w:lang w:val="sv-SE"/>
        </w:rPr>
      </w:pPr>
    </w:p>
    <w:p w14:paraId="5D5FD6CD" w14:textId="77777777" w:rsidR="00E15AAA" w:rsidRPr="00176B60" w:rsidRDefault="00E15AAA" w:rsidP="00176B60">
      <w:pPr>
        <w:pStyle w:val="PlainText"/>
        <w:spacing w:line="240" w:lineRule="auto"/>
        <w:rPr>
          <w:rFonts w:ascii="Times New Roman" w:hAnsi="Times New Roman"/>
          <w:sz w:val="22"/>
          <w:szCs w:val="22"/>
          <w:lang w:val="sv-SE"/>
        </w:rPr>
      </w:pPr>
    </w:p>
    <w:p w14:paraId="40C0649E" w14:textId="77777777" w:rsidR="0051375D" w:rsidRDefault="0051375D" w:rsidP="00AE3BF2">
      <w:pPr>
        <w:pStyle w:val="PlainText"/>
        <w:spacing w:line="240" w:lineRule="auto"/>
        <w:ind w:firstLine="450"/>
        <w:rPr>
          <w:rFonts w:ascii="Times New Roman" w:hAnsi="Times New Roman"/>
          <w:b/>
          <w:sz w:val="22"/>
          <w:szCs w:val="22"/>
          <w:lang w:val="sv-SE"/>
        </w:rPr>
      </w:pPr>
    </w:p>
    <w:p w14:paraId="2FE0DBB0" w14:textId="77777777" w:rsidR="003752E4" w:rsidRPr="00176B60" w:rsidRDefault="001C3018" w:rsidP="00AE3BF2">
      <w:pPr>
        <w:pStyle w:val="PlainText"/>
        <w:spacing w:line="240" w:lineRule="auto"/>
        <w:ind w:firstLine="450"/>
        <w:rPr>
          <w:rFonts w:ascii="Times New Roman" w:hAnsi="Times New Roman"/>
          <w:b/>
          <w:sz w:val="22"/>
          <w:szCs w:val="22"/>
          <w:lang w:val="sv-SE"/>
        </w:rPr>
      </w:pPr>
      <w:r w:rsidRPr="00176B60">
        <w:rPr>
          <w:rFonts w:ascii="Times New Roman" w:hAnsi="Times New Roman"/>
          <w:b/>
          <w:sz w:val="22"/>
          <w:szCs w:val="22"/>
          <w:lang w:val="sv-SE"/>
        </w:rPr>
        <w:t xml:space="preserve">II.4. </w:t>
      </w:r>
      <w:r w:rsidR="003752E4" w:rsidRPr="00176B60">
        <w:rPr>
          <w:rFonts w:ascii="Times New Roman" w:hAnsi="Times New Roman"/>
          <w:b/>
          <w:sz w:val="22"/>
          <w:szCs w:val="22"/>
          <w:lang w:val="sv-SE"/>
        </w:rPr>
        <w:t>Bantuan Luar Negeri</w:t>
      </w:r>
    </w:p>
    <w:p w14:paraId="6058C40E" w14:textId="77777777" w:rsidR="00D02C12" w:rsidRDefault="00D02C12" w:rsidP="00176B60">
      <w:pPr>
        <w:pStyle w:val="PlainText"/>
        <w:spacing w:line="240" w:lineRule="auto"/>
        <w:ind w:left="450"/>
        <w:rPr>
          <w:rFonts w:ascii="Times New Roman" w:hAnsi="Times New Roman"/>
          <w:sz w:val="22"/>
          <w:szCs w:val="22"/>
          <w:lang w:val="sv-SE"/>
        </w:rPr>
      </w:pPr>
    </w:p>
    <w:p w14:paraId="4866341D" w14:textId="77777777" w:rsidR="003752E4" w:rsidRPr="00176B60" w:rsidRDefault="002E1004" w:rsidP="00E15AAA">
      <w:pPr>
        <w:pStyle w:val="PlainText"/>
        <w:spacing w:line="240" w:lineRule="auto"/>
        <w:ind w:left="1890" w:firstLine="270"/>
        <w:rPr>
          <w:rFonts w:ascii="Times New Roman" w:hAnsi="Times New Roman"/>
          <w:sz w:val="22"/>
          <w:szCs w:val="22"/>
          <w:lang w:val="sv-SE"/>
        </w:rPr>
      </w:pPr>
      <w:r w:rsidRPr="00176B60">
        <w:rPr>
          <w:rFonts w:ascii="Times New Roman" w:hAnsi="Times New Roman"/>
          <w:sz w:val="22"/>
          <w:szCs w:val="22"/>
          <w:lang w:val="sv-SE"/>
        </w:rPr>
        <w:t>Tidak ada</w:t>
      </w:r>
    </w:p>
    <w:p w14:paraId="13EA0D03" w14:textId="77777777" w:rsidR="00176B60" w:rsidRPr="00176B60" w:rsidRDefault="00176B60" w:rsidP="00176B60">
      <w:pPr>
        <w:pStyle w:val="PlainText"/>
        <w:spacing w:line="240" w:lineRule="auto"/>
        <w:ind w:left="450"/>
        <w:rPr>
          <w:rFonts w:ascii="Times New Roman" w:hAnsi="Times New Roman"/>
          <w:sz w:val="22"/>
          <w:szCs w:val="22"/>
          <w:lang w:val="sv-SE"/>
        </w:rPr>
      </w:pPr>
    </w:p>
    <w:p w14:paraId="1501E2B7" w14:textId="77777777" w:rsidR="0051375D" w:rsidRDefault="0051375D" w:rsidP="00AE3BF2">
      <w:pPr>
        <w:pStyle w:val="PlainText"/>
        <w:spacing w:line="240" w:lineRule="auto"/>
        <w:ind w:firstLine="450"/>
        <w:rPr>
          <w:rFonts w:ascii="Times New Roman" w:hAnsi="Times New Roman"/>
          <w:b/>
          <w:sz w:val="22"/>
          <w:szCs w:val="22"/>
          <w:lang w:val="sv-SE"/>
        </w:rPr>
      </w:pPr>
    </w:p>
    <w:p w14:paraId="046349EB" w14:textId="77777777" w:rsidR="00E15AAA" w:rsidRDefault="00E15AAA" w:rsidP="00AE3BF2">
      <w:pPr>
        <w:pStyle w:val="PlainText"/>
        <w:spacing w:line="240" w:lineRule="auto"/>
        <w:ind w:firstLine="450"/>
        <w:rPr>
          <w:rFonts w:ascii="Times New Roman" w:hAnsi="Times New Roman"/>
          <w:b/>
          <w:sz w:val="22"/>
          <w:szCs w:val="22"/>
          <w:lang w:val="sv-SE"/>
        </w:rPr>
      </w:pPr>
    </w:p>
    <w:p w14:paraId="70178220" w14:textId="77777777" w:rsidR="003752E4" w:rsidRDefault="001C3018" w:rsidP="00AE3BF2">
      <w:pPr>
        <w:pStyle w:val="PlainText"/>
        <w:spacing w:line="240" w:lineRule="auto"/>
        <w:ind w:firstLine="450"/>
        <w:rPr>
          <w:rFonts w:ascii="Times New Roman" w:hAnsi="Times New Roman"/>
          <w:b/>
          <w:sz w:val="22"/>
          <w:szCs w:val="22"/>
          <w:lang w:val="sv-SE"/>
        </w:rPr>
      </w:pPr>
      <w:r w:rsidRPr="00176B60">
        <w:rPr>
          <w:rFonts w:ascii="Times New Roman" w:hAnsi="Times New Roman"/>
          <w:b/>
          <w:sz w:val="22"/>
          <w:szCs w:val="22"/>
          <w:lang w:val="sv-SE"/>
        </w:rPr>
        <w:t xml:space="preserve">II.5. </w:t>
      </w:r>
      <w:r w:rsidR="004D2D99" w:rsidRPr="00176B60">
        <w:rPr>
          <w:rFonts w:ascii="Times New Roman" w:hAnsi="Times New Roman"/>
          <w:b/>
          <w:sz w:val="22"/>
          <w:szCs w:val="22"/>
          <w:lang w:val="sv-SE"/>
        </w:rPr>
        <w:t>Kendala dan Tindak Lanjut</w:t>
      </w:r>
    </w:p>
    <w:p w14:paraId="50E809F3" w14:textId="77777777" w:rsidR="00D02C12" w:rsidRDefault="00D02C12" w:rsidP="00176B60">
      <w:pPr>
        <w:pStyle w:val="PlainText"/>
        <w:spacing w:line="240" w:lineRule="auto"/>
        <w:rPr>
          <w:rFonts w:ascii="Times New Roman" w:hAnsi="Times New Roman"/>
          <w:b/>
          <w:sz w:val="22"/>
          <w:szCs w:val="22"/>
          <w:lang w:val="sv-SE"/>
        </w:rPr>
      </w:pPr>
    </w:p>
    <w:p w14:paraId="70D280B9" w14:textId="77777777" w:rsidR="00D02C12" w:rsidRPr="00D02C12" w:rsidRDefault="005F567B" w:rsidP="005F567B">
      <w:pPr>
        <w:pStyle w:val="PlainText"/>
        <w:tabs>
          <w:tab w:val="left" w:pos="2160"/>
        </w:tabs>
        <w:spacing w:line="240" w:lineRule="auto"/>
        <w:rPr>
          <w:rFonts w:ascii="Times New Roman" w:hAnsi="Times New Roman"/>
          <w:sz w:val="22"/>
          <w:szCs w:val="22"/>
          <w:lang w:val="sv-SE"/>
        </w:rPr>
      </w:pPr>
      <w:r>
        <w:rPr>
          <w:rFonts w:ascii="Times New Roman" w:hAnsi="Times New Roman"/>
          <w:b/>
          <w:sz w:val="22"/>
          <w:szCs w:val="22"/>
          <w:lang w:val="sv-SE"/>
        </w:rPr>
        <w:tab/>
      </w:r>
      <w:r w:rsidR="00D02C12" w:rsidRPr="00D02C12">
        <w:rPr>
          <w:rFonts w:ascii="Times New Roman" w:hAnsi="Times New Roman"/>
          <w:sz w:val="22"/>
          <w:szCs w:val="22"/>
          <w:lang w:val="sv-SE"/>
        </w:rPr>
        <w:t>Tidak ada</w:t>
      </w:r>
    </w:p>
    <w:p w14:paraId="56A1240E" w14:textId="77777777" w:rsidR="002969ED" w:rsidRDefault="008821D7" w:rsidP="008821D7">
      <w:pPr>
        <w:pStyle w:val="PlainText"/>
        <w:spacing w:line="360" w:lineRule="auto"/>
        <w:jc w:val="center"/>
        <w:rPr>
          <w:rFonts w:ascii="Times New Roman" w:hAnsi="Times New Roman"/>
          <w:b/>
          <w:sz w:val="24"/>
          <w:szCs w:val="24"/>
          <w:lang w:val="sv-SE"/>
        </w:rPr>
      </w:pPr>
      <w:r>
        <w:rPr>
          <w:rFonts w:ascii="Times New Roman" w:hAnsi="Times New Roman"/>
          <w:b/>
          <w:sz w:val="24"/>
          <w:szCs w:val="24"/>
          <w:lang w:val="sv-SE"/>
        </w:rPr>
        <w:br w:type="page"/>
      </w:r>
    </w:p>
    <w:p w14:paraId="7EF107D2" w14:textId="77777777" w:rsidR="004D2D99" w:rsidRDefault="004D2D99" w:rsidP="008821D7">
      <w:pPr>
        <w:pStyle w:val="PlainText"/>
        <w:spacing w:line="360" w:lineRule="auto"/>
        <w:jc w:val="center"/>
        <w:rPr>
          <w:rFonts w:ascii="Times New Roman" w:hAnsi="Times New Roman"/>
          <w:b/>
          <w:sz w:val="24"/>
          <w:szCs w:val="24"/>
          <w:lang w:val="sv-SE"/>
        </w:rPr>
      </w:pPr>
      <w:r>
        <w:rPr>
          <w:rFonts w:ascii="Times New Roman" w:hAnsi="Times New Roman"/>
          <w:b/>
          <w:sz w:val="24"/>
          <w:szCs w:val="24"/>
          <w:lang w:val="sv-SE"/>
        </w:rPr>
        <w:lastRenderedPageBreak/>
        <w:t>BAB III</w:t>
      </w:r>
    </w:p>
    <w:p w14:paraId="7FC60237" w14:textId="77777777" w:rsidR="004D2D99" w:rsidRDefault="004D2D99" w:rsidP="004D2D99">
      <w:pPr>
        <w:pStyle w:val="PlainText"/>
        <w:spacing w:line="360" w:lineRule="auto"/>
        <w:jc w:val="center"/>
        <w:rPr>
          <w:rFonts w:ascii="Times New Roman" w:hAnsi="Times New Roman"/>
          <w:b/>
          <w:sz w:val="24"/>
          <w:szCs w:val="24"/>
          <w:lang w:val="sv-SE"/>
        </w:rPr>
      </w:pPr>
      <w:r>
        <w:rPr>
          <w:rFonts w:ascii="Times New Roman" w:hAnsi="Times New Roman"/>
          <w:b/>
          <w:sz w:val="24"/>
          <w:szCs w:val="24"/>
          <w:lang w:val="sv-SE"/>
        </w:rPr>
        <w:t>KEGIATAN PENDUKUNG DAN HASIL YANG DICAPAI</w:t>
      </w:r>
    </w:p>
    <w:p w14:paraId="6A4FECCB" w14:textId="77777777" w:rsidR="002341A9" w:rsidRDefault="002F3270" w:rsidP="002F3270">
      <w:pPr>
        <w:pStyle w:val="PlainText"/>
        <w:spacing w:line="276" w:lineRule="auto"/>
        <w:jc w:val="center"/>
        <w:rPr>
          <w:rFonts w:ascii="Times New Roman" w:hAnsi="Times New Roman"/>
          <w:b/>
          <w:sz w:val="24"/>
          <w:szCs w:val="24"/>
          <w:lang w:val="sv-SE"/>
        </w:rPr>
      </w:pPr>
      <w:r>
        <w:rPr>
          <w:rFonts w:ascii="Times New Roman" w:hAnsi="Times New Roman"/>
          <w:b/>
          <w:sz w:val="24"/>
          <w:szCs w:val="24"/>
          <w:lang w:val="sv-SE"/>
        </w:rPr>
        <w:t>TAHUN  201</w:t>
      </w:r>
      <w:r w:rsidR="00F85ADD">
        <w:rPr>
          <w:rFonts w:ascii="Times New Roman" w:hAnsi="Times New Roman"/>
          <w:b/>
          <w:sz w:val="24"/>
          <w:szCs w:val="24"/>
          <w:lang w:val="sv-SE"/>
        </w:rPr>
        <w:t>8</w:t>
      </w:r>
    </w:p>
    <w:p w14:paraId="173C087B" w14:textId="77777777" w:rsidR="002F3270" w:rsidRDefault="002F3270" w:rsidP="004D2D99">
      <w:pPr>
        <w:pStyle w:val="PlainText"/>
        <w:spacing w:line="360" w:lineRule="auto"/>
        <w:jc w:val="center"/>
        <w:rPr>
          <w:rFonts w:ascii="Times New Roman" w:hAnsi="Times New Roman"/>
          <w:b/>
          <w:sz w:val="24"/>
          <w:szCs w:val="24"/>
          <w:lang w:val="sv-SE"/>
        </w:rPr>
      </w:pPr>
    </w:p>
    <w:p w14:paraId="751E1D43" w14:textId="77777777" w:rsidR="00DD1548" w:rsidRPr="00A97FDF" w:rsidRDefault="00DD1548" w:rsidP="00D005DD">
      <w:pPr>
        <w:pStyle w:val="PlainText"/>
        <w:tabs>
          <w:tab w:val="left" w:pos="360"/>
          <w:tab w:val="left" w:pos="450"/>
        </w:tabs>
        <w:spacing w:line="240" w:lineRule="auto"/>
        <w:rPr>
          <w:rFonts w:ascii="Times New Roman" w:hAnsi="Times New Roman"/>
          <w:sz w:val="24"/>
          <w:szCs w:val="24"/>
          <w:lang w:val="nb-NO"/>
        </w:rPr>
      </w:pPr>
      <w:r>
        <w:rPr>
          <w:rFonts w:ascii="Times New Roman" w:hAnsi="Times New Roman"/>
          <w:b/>
          <w:sz w:val="24"/>
          <w:szCs w:val="24"/>
          <w:lang w:val="fi-FI"/>
        </w:rPr>
        <w:t xml:space="preserve">3.1.  </w:t>
      </w:r>
      <w:r w:rsidRPr="00101D48">
        <w:rPr>
          <w:rFonts w:ascii="Times New Roman" w:hAnsi="Times New Roman"/>
          <w:b/>
          <w:sz w:val="24"/>
          <w:szCs w:val="24"/>
          <w:lang w:val="fi-FI"/>
        </w:rPr>
        <w:t>Penyelengga</w:t>
      </w:r>
      <w:r>
        <w:rPr>
          <w:rFonts w:ascii="Times New Roman" w:hAnsi="Times New Roman"/>
          <w:b/>
          <w:sz w:val="24"/>
          <w:szCs w:val="24"/>
          <w:lang w:val="fi-FI"/>
        </w:rPr>
        <w:t>raan Seminar / Semiloka / Loka</w:t>
      </w:r>
      <w:r w:rsidRPr="00101D48">
        <w:rPr>
          <w:rFonts w:ascii="Times New Roman" w:hAnsi="Times New Roman"/>
          <w:b/>
          <w:sz w:val="24"/>
          <w:szCs w:val="24"/>
          <w:lang w:val="fi-FI"/>
        </w:rPr>
        <w:t xml:space="preserve">karya / Workshop / Presentasi </w:t>
      </w:r>
    </w:p>
    <w:p w14:paraId="1F559797" w14:textId="77777777" w:rsidR="00DD1548" w:rsidRDefault="00DD1548" w:rsidP="00DD1548">
      <w:pPr>
        <w:pStyle w:val="PlainText"/>
        <w:spacing w:line="240" w:lineRule="auto"/>
        <w:ind w:left="540"/>
        <w:jc w:val="left"/>
        <w:rPr>
          <w:rFonts w:ascii="Times New Roman" w:hAnsi="Times New Roman"/>
          <w:sz w:val="24"/>
          <w:szCs w:val="24"/>
          <w:lang w:val="nb-NO"/>
        </w:rPr>
      </w:pPr>
      <w:r w:rsidRPr="00101D48">
        <w:rPr>
          <w:rFonts w:ascii="Times New Roman" w:hAnsi="Times New Roman"/>
          <w:b/>
          <w:sz w:val="24"/>
          <w:szCs w:val="24"/>
          <w:lang w:val="fi-FI"/>
        </w:rPr>
        <w:t>Ilmiah / Diklat Kunjungan / Kegiatan Sejenisnya</w:t>
      </w:r>
      <w:r>
        <w:rPr>
          <w:rFonts w:ascii="Times New Roman" w:hAnsi="Times New Roman"/>
          <w:sz w:val="24"/>
          <w:szCs w:val="24"/>
          <w:lang w:val="nb-NO"/>
        </w:rPr>
        <w:t xml:space="preserve">    :</w:t>
      </w:r>
    </w:p>
    <w:p w14:paraId="31A54643" w14:textId="77777777" w:rsidR="00D20112" w:rsidRDefault="00D20112" w:rsidP="00BD7E8D">
      <w:pPr>
        <w:pStyle w:val="NormalWeb"/>
        <w:spacing w:before="0" w:beforeAutospacing="0" w:after="0" w:afterAutospacing="0" w:line="360" w:lineRule="auto"/>
        <w:jc w:val="both"/>
        <w:rPr>
          <w:lang w:val="fi-FI" w:eastAsia="ar-SA"/>
        </w:rPr>
      </w:pPr>
    </w:p>
    <w:p w14:paraId="2C8539FB" w14:textId="77777777" w:rsidR="00BD7E8D" w:rsidRDefault="00BD7E8D" w:rsidP="00BD7E8D">
      <w:pPr>
        <w:pStyle w:val="NormalWeb"/>
        <w:spacing w:before="0" w:beforeAutospacing="0" w:after="0" w:afterAutospacing="0" w:line="360" w:lineRule="auto"/>
        <w:jc w:val="both"/>
        <w:rPr>
          <w:lang w:val="fi-FI" w:eastAsia="ar-SA"/>
        </w:rPr>
      </w:pPr>
      <w:r>
        <w:rPr>
          <w:lang w:val="fi-FI" w:eastAsia="ar-SA"/>
        </w:rPr>
        <w:t xml:space="preserve">        </w:t>
      </w:r>
      <w:r>
        <w:t xml:space="preserve">- Sharing Knowledge </w:t>
      </w:r>
      <w:proofErr w:type="spellStart"/>
      <w:r>
        <w:t>Kedeputian</w:t>
      </w:r>
      <w:proofErr w:type="spellEnd"/>
      <w:r>
        <w:t xml:space="preserve"> TEN, Jakarta, 17 September 2018</w:t>
      </w:r>
      <w:r w:rsidR="00FC523B">
        <w:rPr>
          <w:lang w:val="fi-FI" w:eastAsia="ar-SA"/>
        </w:rPr>
        <w:t xml:space="preserve">     </w:t>
      </w:r>
    </w:p>
    <w:p w14:paraId="0E0E0A29" w14:textId="77777777" w:rsidR="00BD7E8D" w:rsidRDefault="00BD7E8D" w:rsidP="00BD7E8D">
      <w:pPr>
        <w:pStyle w:val="NormalWeb"/>
        <w:spacing w:before="0" w:beforeAutospacing="0" w:after="0" w:afterAutospacing="0" w:line="360" w:lineRule="auto"/>
        <w:jc w:val="both"/>
        <w:rPr>
          <w:lang w:val="fi-FI" w:eastAsia="ar-SA"/>
        </w:rPr>
      </w:pPr>
      <w:r>
        <w:rPr>
          <w:lang w:val="fi-FI" w:eastAsia="ar-SA"/>
        </w:rPr>
        <w:t xml:space="preserve">        - </w:t>
      </w:r>
      <w:r w:rsidR="00226210" w:rsidRPr="00D005DD">
        <w:rPr>
          <w:lang w:val="fi-FI" w:eastAsia="ar-SA"/>
        </w:rPr>
        <w:t xml:space="preserve">Seminar </w:t>
      </w:r>
      <w:r w:rsidR="009D168B" w:rsidRPr="00D005DD">
        <w:rPr>
          <w:lang w:val="fi-FI" w:eastAsia="ar-SA"/>
        </w:rPr>
        <w:t xml:space="preserve">Nasional </w:t>
      </w:r>
      <w:r w:rsidR="0094544E">
        <w:rPr>
          <w:lang w:val="fi-FI" w:eastAsia="ar-SA"/>
        </w:rPr>
        <w:t>Infrastruktur</w:t>
      </w:r>
      <w:r w:rsidR="009D168B" w:rsidRPr="00D005DD">
        <w:rPr>
          <w:lang w:val="fi-FI" w:eastAsia="ar-SA"/>
        </w:rPr>
        <w:t xml:space="preserve"> </w:t>
      </w:r>
      <w:r w:rsidR="00FF0150" w:rsidRPr="00D005DD">
        <w:rPr>
          <w:lang w:val="fi-FI" w:eastAsia="ar-SA"/>
        </w:rPr>
        <w:t xml:space="preserve">Energi </w:t>
      </w:r>
      <w:r w:rsidR="009D168B" w:rsidRPr="00D005DD">
        <w:rPr>
          <w:lang w:val="fi-FI" w:eastAsia="ar-SA"/>
        </w:rPr>
        <w:t>Nuklir</w:t>
      </w:r>
      <w:r w:rsidR="00FF0150" w:rsidRPr="00D005DD">
        <w:rPr>
          <w:lang w:val="fi-FI" w:eastAsia="ar-SA"/>
        </w:rPr>
        <w:t xml:space="preserve"> (</w:t>
      </w:r>
      <w:r w:rsidR="0094544E">
        <w:rPr>
          <w:lang w:val="fi-FI" w:eastAsia="ar-SA"/>
        </w:rPr>
        <w:t>SI</w:t>
      </w:r>
      <w:r w:rsidR="00FF0150" w:rsidRPr="00D005DD">
        <w:rPr>
          <w:lang w:val="fi-FI" w:eastAsia="ar-SA"/>
        </w:rPr>
        <w:t xml:space="preserve">EN) di </w:t>
      </w:r>
      <w:r w:rsidR="0094544E">
        <w:rPr>
          <w:lang w:val="fi-FI" w:eastAsia="ar-SA"/>
        </w:rPr>
        <w:t xml:space="preserve">Sekolah Tinggi Teknologi Nukir  </w:t>
      </w:r>
    </w:p>
    <w:p w14:paraId="4BA86E4E" w14:textId="77777777" w:rsidR="00BD7E8D" w:rsidRDefault="00BD7E8D" w:rsidP="00BD7E8D">
      <w:pPr>
        <w:pStyle w:val="NormalWeb"/>
        <w:spacing w:before="0" w:beforeAutospacing="0" w:after="0" w:afterAutospacing="0" w:line="360" w:lineRule="auto"/>
        <w:jc w:val="both"/>
      </w:pPr>
      <w:r>
        <w:rPr>
          <w:lang w:val="fi-FI" w:eastAsia="ar-SA"/>
        </w:rPr>
        <w:t xml:space="preserve">          </w:t>
      </w:r>
      <w:r w:rsidR="00061CCF">
        <w:rPr>
          <w:lang w:val="fi-FI" w:eastAsia="ar-SA"/>
        </w:rPr>
        <w:t xml:space="preserve">(STTN) </w:t>
      </w:r>
      <w:r w:rsidR="0094544E">
        <w:rPr>
          <w:lang w:val="fi-FI" w:eastAsia="ar-SA"/>
        </w:rPr>
        <w:t>BATAN</w:t>
      </w:r>
      <w:r w:rsidR="00FF0150" w:rsidRPr="00D005DD">
        <w:rPr>
          <w:lang w:val="fi-FI" w:eastAsia="ar-SA"/>
        </w:rPr>
        <w:t xml:space="preserve"> </w:t>
      </w:r>
      <w:r w:rsidR="00BD0E18" w:rsidRPr="00D005DD">
        <w:rPr>
          <w:lang w:val="fi-FI" w:eastAsia="ar-SA"/>
        </w:rPr>
        <w:t>–</w:t>
      </w:r>
      <w:r w:rsidR="0094544E">
        <w:rPr>
          <w:lang w:val="fi-FI" w:eastAsia="ar-SA"/>
        </w:rPr>
        <w:t xml:space="preserve"> Yogyakarta</w:t>
      </w:r>
      <w:r w:rsidR="00BD0E18" w:rsidRPr="00D005DD">
        <w:rPr>
          <w:lang w:val="fi-FI" w:eastAsia="ar-SA"/>
        </w:rPr>
        <w:t xml:space="preserve"> pada  tanggal </w:t>
      </w:r>
      <w:r w:rsidR="002B05FD">
        <w:rPr>
          <w:lang w:val="fi-FI" w:eastAsia="ar-SA"/>
        </w:rPr>
        <w:t>25</w:t>
      </w:r>
      <w:r w:rsidR="00BD0E18" w:rsidRPr="00D005DD">
        <w:rPr>
          <w:lang w:val="fi-FI" w:eastAsia="ar-SA"/>
        </w:rPr>
        <w:t xml:space="preserve"> Oktober 201</w:t>
      </w:r>
      <w:r w:rsidR="002B05FD">
        <w:rPr>
          <w:lang w:val="fi-FI" w:eastAsia="ar-SA"/>
        </w:rPr>
        <w:t>8</w:t>
      </w:r>
    </w:p>
    <w:p w14:paraId="179C9502" w14:textId="77777777" w:rsidR="00BD7E8D" w:rsidRDefault="00BD7E8D" w:rsidP="00BD7E8D">
      <w:pPr>
        <w:pStyle w:val="NormalWeb"/>
        <w:spacing w:before="0" w:beforeAutospacing="0" w:after="0" w:afterAutospacing="0" w:line="360" w:lineRule="auto"/>
        <w:jc w:val="both"/>
        <w:rPr>
          <w:lang w:val="fi-FI" w:eastAsia="ar-SA"/>
        </w:rPr>
      </w:pPr>
      <w:r>
        <w:t xml:space="preserve">        - </w:t>
      </w:r>
      <w:r>
        <w:rPr>
          <w:lang w:val="fi-FI" w:eastAsia="ar-SA"/>
        </w:rPr>
        <w:t>F</w:t>
      </w:r>
      <w:r w:rsidR="00FC523B">
        <w:rPr>
          <w:lang w:val="fi-FI" w:eastAsia="ar-SA"/>
        </w:rPr>
        <w:t xml:space="preserve">ocused Group Dicussion (FGD) dengan </w:t>
      </w:r>
      <w:proofErr w:type="gramStart"/>
      <w:r w:rsidR="00FC523B">
        <w:rPr>
          <w:lang w:val="fi-FI" w:eastAsia="ar-SA"/>
        </w:rPr>
        <w:t>tema ”Aplikasi</w:t>
      </w:r>
      <w:proofErr w:type="gramEnd"/>
      <w:r w:rsidR="00FC523B">
        <w:rPr>
          <w:lang w:val="fi-FI" w:eastAsia="ar-SA"/>
        </w:rPr>
        <w:t xml:space="preserve"> Teknik Nuklir dalam        </w:t>
      </w:r>
    </w:p>
    <w:p w14:paraId="6D0D2C11" w14:textId="77777777" w:rsidR="00BD7E8D" w:rsidRDefault="00BD7E8D" w:rsidP="00BD7E8D">
      <w:pPr>
        <w:pStyle w:val="NormalWeb"/>
        <w:spacing w:before="0" w:beforeAutospacing="0" w:after="0" w:afterAutospacing="0" w:line="360" w:lineRule="auto"/>
        <w:jc w:val="both"/>
        <w:rPr>
          <w:lang w:val="fi-FI" w:eastAsia="ar-SA"/>
        </w:rPr>
      </w:pPr>
      <w:r>
        <w:rPr>
          <w:lang w:val="fi-FI" w:eastAsia="ar-SA"/>
        </w:rPr>
        <w:t xml:space="preserve">          </w:t>
      </w:r>
      <w:r w:rsidR="00FC523B">
        <w:rPr>
          <w:lang w:val="fi-FI" w:eastAsia="ar-SA"/>
        </w:rPr>
        <w:t xml:space="preserve">Penembangan Kawasan Buluminung Nuclear Indusry Science Techno </w:t>
      </w:r>
      <w:r w:rsidR="00FC523B" w:rsidRPr="00D005DD">
        <w:rPr>
          <w:lang w:val="fi-FI" w:eastAsia="ar-SA"/>
        </w:rPr>
        <w:t xml:space="preserve"> </w:t>
      </w:r>
      <w:r w:rsidR="00FC523B">
        <w:rPr>
          <w:lang w:val="fi-FI" w:eastAsia="ar-SA"/>
        </w:rPr>
        <w:t xml:space="preserve">Park (BNI-STP) </w:t>
      </w:r>
      <w:r w:rsidR="00FC523B" w:rsidRPr="00D005DD">
        <w:rPr>
          <w:lang w:val="fi-FI" w:eastAsia="ar-SA"/>
        </w:rPr>
        <w:t xml:space="preserve"> </w:t>
      </w:r>
      <w:r w:rsidR="00FC523B">
        <w:rPr>
          <w:lang w:val="fi-FI" w:eastAsia="ar-SA"/>
        </w:rPr>
        <w:t xml:space="preserve">-   </w:t>
      </w:r>
      <w:r>
        <w:rPr>
          <w:lang w:val="fi-FI" w:eastAsia="ar-SA"/>
        </w:rPr>
        <w:t xml:space="preserve">        </w:t>
      </w:r>
    </w:p>
    <w:p w14:paraId="2D6066D0" w14:textId="77777777" w:rsidR="00FC523B" w:rsidRPr="00BD7E8D" w:rsidRDefault="00BD7E8D" w:rsidP="00BD7E8D">
      <w:pPr>
        <w:pStyle w:val="NormalWeb"/>
        <w:spacing w:before="0" w:beforeAutospacing="0" w:after="0" w:afterAutospacing="0" w:line="360" w:lineRule="auto"/>
        <w:jc w:val="both"/>
      </w:pPr>
      <w:r>
        <w:rPr>
          <w:lang w:val="fi-FI" w:eastAsia="ar-SA"/>
        </w:rPr>
        <w:t xml:space="preserve">          </w:t>
      </w:r>
      <w:r w:rsidR="00FC523B">
        <w:rPr>
          <w:lang w:val="fi-FI" w:eastAsia="ar-SA"/>
        </w:rPr>
        <w:t xml:space="preserve">Samarinda </w:t>
      </w:r>
      <w:r w:rsidR="00FC523B" w:rsidRPr="00D005DD">
        <w:rPr>
          <w:lang w:val="fi-FI" w:eastAsia="ar-SA"/>
        </w:rPr>
        <w:t xml:space="preserve">pada  tanggal </w:t>
      </w:r>
      <w:r w:rsidR="00FC523B">
        <w:rPr>
          <w:lang w:val="fi-FI" w:eastAsia="ar-SA"/>
        </w:rPr>
        <w:t>18</w:t>
      </w:r>
      <w:r w:rsidR="00FC523B" w:rsidRPr="00D005DD">
        <w:rPr>
          <w:lang w:val="fi-FI" w:eastAsia="ar-SA"/>
        </w:rPr>
        <w:t xml:space="preserve"> </w:t>
      </w:r>
      <w:r w:rsidR="00FC523B">
        <w:rPr>
          <w:lang w:val="fi-FI" w:eastAsia="ar-SA"/>
        </w:rPr>
        <w:t xml:space="preserve"> - 19 Desember 2018</w:t>
      </w:r>
    </w:p>
    <w:p w14:paraId="6654FCEC" w14:textId="77777777" w:rsidR="00192F99" w:rsidRPr="00D005DD" w:rsidRDefault="00FC523B" w:rsidP="00A311E6">
      <w:pPr>
        <w:pStyle w:val="NormalWeb"/>
        <w:tabs>
          <w:tab w:val="left" w:pos="540"/>
          <w:tab w:val="left" w:pos="630"/>
        </w:tabs>
        <w:ind w:left="720" w:hanging="720"/>
        <w:jc w:val="both"/>
        <w:rPr>
          <w:b/>
          <w:lang w:val="fi-FI"/>
        </w:rPr>
      </w:pPr>
      <w:r>
        <w:rPr>
          <w:lang w:val="fi-FI" w:eastAsia="ar-SA"/>
        </w:rPr>
        <w:t xml:space="preserve">    </w:t>
      </w:r>
      <w:r w:rsidR="00DD1548" w:rsidRPr="00D005DD">
        <w:rPr>
          <w:b/>
          <w:lang w:val="fi-FI"/>
        </w:rPr>
        <w:t>3.2.  Penerbitan Jurnal / Majalah :</w:t>
      </w:r>
    </w:p>
    <w:p w14:paraId="6577CEE3" w14:textId="77777777" w:rsidR="00C231BA" w:rsidRPr="008A2CCE" w:rsidRDefault="00C231BA" w:rsidP="00192F99">
      <w:pPr>
        <w:pStyle w:val="NormalWeb"/>
        <w:tabs>
          <w:tab w:val="left" w:pos="540"/>
          <w:tab w:val="left" w:pos="720"/>
        </w:tabs>
        <w:ind w:left="720" w:hanging="720"/>
        <w:rPr>
          <w:color w:val="000000" w:themeColor="text1"/>
          <w:lang w:val="fi-FI"/>
        </w:rPr>
      </w:pPr>
      <w:r w:rsidRPr="00D005DD">
        <w:rPr>
          <w:b/>
          <w:lang w:val="fi-FI"/>
        </w:rPr>
        <w:tab/>
      </w:r>
      <w:r w:rsidRPr="00D005DD">
        <w:rPr>
          <w:lang w:val="fi-FI"/>
        </w:rPr>
        <w:t>1</w:t>
      </w:r>
      <w:r w:rsidRPr="008A2CCE">
        <w:rPr>
          <w:color w:val="000000" w:themeColor="text1"/>
          <w:lang w:val="fi-FI"/>
        </w:rPr>
        <w:t xml:space="preserve">.Jurnal Pengembangan Energi Nuklir. Volume </w:t>
      </w:r>
      <w:r w:rsidR="008A2CCE" w:rsidRPr="008A2CCE">
        <w:rPr>
          <w:color w:val="000000" w:themeColor="text1"/>
          <w:lang w:val="fi-FI"/>
        </w:rPr>
        <w:t>20</w:t>
      </w:r>
      <w:r w:rsidRPr="008A2CCE">
        <w:rPr>
          <w:color w:val="000000" w:themeColor="text1"/>
          <w:lang w:val="fi-FI"/>
        </w:rPr>
        <w:t>, Nomor 1, Juni 201</w:t>
      </w:r>
      <w:r w:rsidR="008A2CCE" w:rsidRPr="008A2CCE">
        <w:rPr>
          <w:color w:val="000000" w:themeColor="text1"/>
          <w:lang w:val="fi-FI"/>
        </w:rPr>
        <w:t>8</w:t>
      </w:r>
    </w:p>
    <w:p w14:paraId="4048BC8C" w14:textId="77777777" w:rsidR="00C231BA" w:rsidRPr="00D005DD" w:rsidRDefault="00C231BA" w:rsidP="00AE6DCD">
      <w:pPr>
        <w:pStyle w:val="NormalWeb"/>
        <w:tabs>
          <w:tab w:val="left" w:pos="540"/>
          <w:tab w:val="left" w:pos="720"/>
        </w:tabs>
        <w:ind w:left="720" w:hanging="720"/>
        <w:rPr>
          <w:b/>
          <w:lang w:val="fi-FI"/>
        </w:rPr>
      </w:pPr>
      <w:r w:rsidRPr="008A2CCE">
        <w:rPr>
          <w:color w:val="000000" w:themeColor="text1"/>
          <w:lang w:val="fi-FI"/>
        </w:rPr>
        <w:tab/>
        <w:t>2</w:t>
      </w:r>
      <w:r w:rsidR="00DD625B" w:rsidRPr="008A2CCE">
        <w:rPr>
          <w:color w:val="000000" w:themeColor="text1"/>
          <w:lang w:val="fi-FI"/>
        </w:rPr>
        <w:t>.</w:t>
      </w:r>
      <w:r w:rsidRPr="008A2CCE">
        <w:rPr>
          <w:color w:val="000000" w:themeColor="text1"/>
          <w:lang w:val="fi-FI"/>
        </w:rPr>
        <w:t xml:space="preserve"> Jurnal Pengembangan Energi Nuklir. Volume </w:t>
      </w:r>
      <w:r w:rsidR="008A2CCE" w:rsidRPr="008A2CCE">
        <w:rPr>
          <w:color w:val="000000" w:themeColor="text1"/>
          <w:lang w:val="fi-FI"/>
        </w:rPr>
        <w:t>20</w:t>
      </w:r>
      <w:r w:rsidRPr="008A2CCE">
        <w:rPr>
          <w:color w:val="000000" w:themeColor="text1"/>
          <w:lang w:val="fi-FI"/>
        </w:rPr>
        <w:t>,</w:t>
      </w:r>
      <w:r w:rsidR="00BE26EC" w:rsidRPr="008A2CCE">
        <w:rPr>
          <w:color w:val="000000" w:themeColor="text1"/>
          <w:lang w:val="fi-FI"/>
        </w:rPr>
        <w:t xml:space="preserve"> </w:t>
      </w:r>
      <w:r w:rsidRPr="008A2CCE">
        <w:rPr>
          <w:color w:val="000000" w:themeColor="text1"/>
          <w:lang w:val="fi-FI"/>
        </w:rPr>
        <w:t xml:space="preserve"> Nomor </w:t>
      </w:r>
      <w:r w:rsidR="00D005DD" w:rsidRPr="008A2CCE">
        <w:rPr>
          <w:color w:val="000000" w:themeColor="text1"/>
          <w:lang w:val="fi-FI"/>
        </w:rPr>
        <w:t>2</w:t>
      </w:r>
      <w:r w:rsidRPr="008A2CCE">
        <w:rPr>
          <w:color w:val="000000" w:themeColor="text1"/>
          <w:lang w:val="fi-FI"/>
        </w:rPr>
        <w:t xml:space="preserve">, </w:t>
      </w:r>
      <w:r w:rsidR="00D005DD" w:rsidRPr="008A2CCE">
        <w:rPr>
          <w:color w:val="000000" w:themeColor="text1"/>
          <w:lang w:val="fi-FI"/>
        </w:rPr>
        <w:t>Desember</w:t>
      </w:r>
      <w:r w:rsidRPr="008A2CCE">
        <w:rPr>
          <w:color w:val="000000" w:themeColor="text1"/>
          <w:lang w:val="fi-FI"/>
        </w:rPr>
        <w:t xml:space="preserve"> 201</w:t>
      </w:r>
      <w:r w:rsidR="008A2CCE" w:rsidRPr="008A2CCE">
        <w:rPr>
          <w:color w:val="000000" w:themeColor="text1"/>
          <w:lang w:val="fi-FI"/>
        </w:rPr>
        <w:t>8</w:t>
      </w:r>
      <w:r w:rsidRPr="00D005DD">
        <w:rPr>
          <w:b/>
          <w:lang w:val="fi-FI"/>
        </w:rPr>
        <w:tab/>
      </w:r>
    </w:p>
    <w:p w14:paraId="417617C8" w14:textId="77777777" w:rsidR="00DD1548" w:rsidRPr="00D005DD" w:rsidRDefault="00DD1548" w:rsidP="00DD1548">
      <w:pPr>
        <w:pStyle w:val="PlainText"/>
        <w:tabs>
          <w:tab w:val="left" w:pos="450"/>
        </w:tabs>
        <w:spacing w:line="360" w:lineRule="auto"/>
        <w:rPr>
          <w:rFonts w:ascii="Times New Roman" w:hAnsi="Times New Roman"/>
          <w:b/>
          <w:sz w:val="24"/>
          <w:szCs w:val="24"/>
          <w:lang w:val="fi-FI"/>
        </w:rPr>
      </w:pPr>
      <w:r w:rsidRPr="00D005DD">
        <w:rPr>
          <w:rFonts w:ascii="Times New Roman" w:hAnsi="Times New Roman"/>
          <w:b/>
          <w:sz w:val="24"/>
          <w:szCs w:val="24"/>
          <w:lang w:val="fi-FI"/>
        </w:rPr>
        <w:t>3.3.  Kerjasama dengan Instansi Lain:</w:t>
      </w:r>
    </w:p>
    <w:p w14:paraId="6A7B3416" w14:textId="77777777" w:rsidR="009B2D31" w:rsidRDefault="00F27CEF" w:rsidP="0019715B">
      <w:pPr>
        <w:pStyle w:val="ListParagraph"/>
        <w:numPr>
          <w:ilvl w:val="0"/>
          <w:numId w:val="9"/>
        </w:numPr>
        <w:spacing w:line="276" w:lineRule="auto"/>
        <w:ind w:left="720" w:hanging="270"/>
        <w:rPr>
          <w:rFonts w:ascii="Times New Roman" w:hAnsi="Times New Roman" w:cs="Times New Roman"/>
          <w:lang w:val="fi-FI"/>
        </w:rPr>
      </w:pPr>
      <w:r w:rsidRPr="0019715B">
        <w:rPr>
          <w:rFonts w:ascii="Times New Roman" w:hAnsi="Times New Roman" w:cs="Times New Roman"/>
          <w:lang w:val="fi-FI"/>
        </w:rPr>
        <w:t>Perjanjian Kerja Sama Pusat Kajian Sistem Energi Nuklir dan</w:t>
      </w:r>
      <w:r>
        <w:rPr>
          <w:rFonts w:ascii="Times New Roman" w:hAnsi="Times New Roman" w:cs="Times New Roman"/>
          <w:lang w:val="fi-FI"/>
        </w:rPr>
        <w:t xml:space="preserve"> Fakultas Tekni Universitas Mataram </w:t>
      </w:r>
      <w:r w:rsidRPr="00F27CEF">
        <w:rPr>
          <w:rFonts w:ascii="Times New Roman" w:hAnsi="Times New Roman" w:cs="Times New Roman"/>
          <w:lang w:val="fi-FI"/>
        </w:rPr>
        <w:t>tentang</w:t>
      </w:r>
      <w:r w:rsidR="009B2D31">
        <w:rPr>
          <w:rFonts w:ascii="Times New Roman" w:hAnsi="Times New Roman" w:cs="Times New Roman"/>
          <w:lang w:val="fi-FI"/>
        </w:rPr>
        <w:t xml:space="preserve"> Pemanfaatn Ilmu Pengetahuan dan Teknologi Nuklir di Bidang Energi di Wilayah Nusa Tenggara Barat</w:t>
      </w:r>
    </w:p>
    <w:p w14:paraId="138A276E" w14:textId="77777777" w:rsidR="00604B2A" w:rsidRDefault="00604B2A" w:rsidP="0019715B">
      <w:pPr>
        <w:pStyle w:val="ListParagraph"/>
        <w:numPr>
          <w:ilvl w:val="0"/>
          <w:numId w:val="9"/>
        </w:numPr>
        <w:spacing w:line="276" w:lineRule="auto"/>
        <w:ind w:left="720" w:hanging="270"/>
        <w:rPr>
          <w:rFonts w:ascii="Times New Roman" w:hAnsi="Times New Roman" w:cs="Times New Roman"/>
          <w:lang w:val="fi-FI"/>
        </w:rPr>
      </w:pPr>
      <w:r w:rsidRPr="0019715B">
        <w:rPr>
          <w:rFonts w:ascii="Times New Roman" w:hAnsi="Times New Roman" w:cs="Times New Roman"/>
          <w:lang w:val="fi-FI"/>
        </w:rPr>
        <w:t>Perjanjian Kerja Sama Pusat Kajian Sistem Energi Nuklir dan Dinas Energi dan Sumber Daya Mineral Pemerintah Provinsi Nusa Tenggara Barat tentang Kajian Pengembangan Energi Nuklir dan Tapak PLTN di Wilayah Provinsi Nusa Tenggara Barat</w:t>
      </w:r>
    </w:p>
    <w:p w14:paraId="36176EF8" w14:textId="77777777" w:rsidR="0019715B" w:rsidRPr="0019715B" w:rsidRDefault="0019715B" w:rsidP="00F27CEF">
      <w:pPr>
        <w:pStyle w:val="ListParagraph"/>
        <w:spacing w:line="276" w:lineRule="auto"/>
        <w:rPr>
          <w:rFonts w:ascii="Times New Roman" w:hAnsi="Times New Roman" w:cs="Times New Roman"/>
          <w:lang w:val="fi-FI"/>
        </w:rPr>
      </w:pPr>
    </w:p>
    <w:p w14:paraId="3C08E8ED" w14:textId="77777777" w:rsidR="00604B2A" w:rsidRPr="0019715B" w:rsidRDefault="00604B2A" w:rsidP="00604B2A">
      <w:pPr>
        <w:spacing w:line="276" w:lineRule="auto"/>
        <w:ind w:left="540"/>
        <w:rPr>
          <w:lang w:val="fi-FI"/>
        </w:rPr>
      </w:pPr>
    </w:p>
    <w:p w14:paraId="3CDC94DB" w14:textId="77777777" w:rsidR="00DD1548" w:rsidRPr="00D005DD" w:rsidRDefault="00DD1548" w:rsidP="00DD1548">
      <w:pPr>
        <w:pStyle w:val="PlainText"/>
        <w:tabs>
          <w:tab w:val="left" w:pos="450"/>
        </w:tabs>
        <w:spacing w:line="360" w:lineRule="auto"/>
        <w:jc w:val="left"/>
        <w:rPr>
          <w:rFonts w:ascii="Times New Roman" w:hAnsi="Times New Roman"/>
          <w:b/>
          <w:sz w:val="24"/>
          <w:szCs w:val="24"/>
          <w:lang w:val="fi-FI"/>
        </w:rPr>
      </w:pPr>
      <w:r w:rsidRPr="00D005DD">
        <w:rPr>
          <w:rFonts w:ascii="Times New Roman" w:hAnsi="Times New Roman"/>
          <w:b/>
          <w:sz w:val="24"/>
          <w:szCs w:val="24"/>
          <w:lang w:val="fi-FI"/>
        </w:rPr>
        <w:t xml:space="preserve">3.4.  Lain-lain :   </w:t>
      </w:r>
    </w:p>
    <w:p w14:paraId="75475758" w14:textId="77777777" w:rsidR="00DD1548" w:rsidRPr="00D005DD" w:rsidRDefault="00DD1548" w:rsidP="00DD1548">
      <w:pPr>
        <w:pStyle w:val="PlainText"/>
        <w:spacing w:line="360" w:lineRule="auto"/>
        <w:ind w:firstLine="540"/>
        <w:jc w:val="left"/>
        <w:rPr>
          <w:rFonts w:ascii="Times New Roman" w:hAnsi="Times New Roman"/>
          <w:b/>
          <w:sz w:val="24"/>
          <w:szCs w:val="24"/>
          <w:lang w:val="fi-FI"/>
        </w:rPr>
      </w:pPr>
      <w:r w:rsidRPr="00D005DD">
        <w:rPr>
          <w:rFonts w:ascii="Times New Roman" w:hAnsi="Times New Roman"/>
          <w:b/>
          <w:sz w:val="24"/>
          <w:szCs w:val="24"/>
          <w:lang w:val="fi-FI"/>
        </w:rPr>
        <w:t xml:space="preserve">- </w:t>
      </w:r>
      <w:r w:rsidRPr="00D005DD">
        <w:rPr>
          <w:rFonts w:ascii="Times New Roman" w:hAnsi="Times New Roman"/>
          <w:sz w:val="24"/>
          <w:szCs w:val="24"/>
          <w:lang w:val="fi-FI"/>
        </w:rPr>
        <w:t>Tidak ada</w:t>
      </w:r>
    </w:p>
    <w:p w14:paraId="4CEEB73D" w14:textId="77777777" w:rsidR="004D2D99" w:rsidRDefault="00115ECB" w:rsidP="004D2D99">
      <w:pPr>
        <w:pStyle w:val="PlainText"/>
        <w:tabs>
          <w:tab w:val="left" w:pos="450"/>
        </w:tabs>
        <w:spacing w:line="360" w:lineRule="auto"/>
        <w:jc w:val="center"/>
        <w:rPr>
          <w:rFonts w:ascii="Times New Roman" w:hAnsi="Times New Roman"/>
          <w:b/>
          <w:sz w:val="24"/>
          <w:szCs w:val="24"/>
          <w:lang w:val="fi-FI"/>
        </w:rPr>
      </w:pPr>
      <w:r w:rsidRPr="00D005DD">
        <w:rPr>
          <w:rFonts w:ascii="Times New Roman" w:hAnsi="Times New Roman"/>
          <w:b/>
          <w:sz w:val="24"/>
          <w:szCs w:val="24"/>
          <w:lang w:val="fi-FI"/>
        </w:rPr>
        <w:tab/>
      </w:r>
      <w:r w:rsidR="004D2D99">
        <w:rPr>
          <w:rFonts w:ascii="Times New Roman" w:hAnsi="Times New Roman"/>
          <w:b/>
          <w:sz w:val="24"/>
          <w:szCs w:val="24"/>
          <w:lang w:val="fi-FI"/>
        </w:rPr>
        <w:br w:type="page"/>
      </w:r>
      <w:r w:rsidR="004D2D99">
        <w:rPr>
          <w:rFonts w:ascii="Times New Roman" w:hAnsi="Times New Roman"/>
          <w:b/>
          <w:sz w:val="24"/>
          <w:szCs w:val="24"/>
          <w:lang w:val="fi-FI"/>
        </w:rPr>
        <w:lastRenderedPageBreak/>
        <w:br/>
        <w:t>BAB I</w:t>
      </w:r>
      <w:r w:rsidR="000213C9">
        <w:rPr>
          <w:rFonts w:ascii="Times New Roman" w:hAnsi="Times New Roman"/>
          <w:b/>
          <w:sz w:val="24"/>
          <w:szCs w:val="24"/>
          <w:lang w:val="fi-FI"/>
        </w:rPr>
        <w:t>V</w:t>
      </w:r>
    </w:p>
    <w:p w14:paraId="7CF88B21" w14:textId="77777777" w:rsidR="003901F4" w:rsidRDefault="003901F4" w:rsidP="004D2D99">
      <w:pPr>
        <w:pStyle w:val="PlainText"/>
        <w:tabs>
          <w:tab w:val="left" w:pos="450"/>
        </w:tabs>
        <w:spacing w:line="360" w:lineRule="auto"/>
        <w:jc w:val="center"/>
        <w:rPr>
          <w:rFonts w:ascii="Times New Roman" w:hAnsi="Times New Roman"/>
          <w:b/>
          <w:sz w:val="24"/>
          <w:szCs w:val="24"/>
          <w:lang w:val="fi-FI"/>
        </w:rPr>
      </w:pPr>
    </w:p>
    <w:p w14:paraId="65FE675F" w14:textId="77777777" w:rsidR="004D2D99" w:rsidRDefault="004D2D99" w:rsidP="004D2D99">
      <w:pPr>
        <w:pStyle w:val="PlainText"/>
        <w:tabs>
          <w:tab w:val="left" w:pos="450"/>
        </w:tabs>
        <w:spacing w:line="360" w:lineRule="auto"/>
        <w:jc w:val="center"/>
        <w:rPr>
          <w:rFonts w:ascii="Times New Roman" w:hAnsi="Times New Roman"/>
          <w:b/>
          <w:sz w:val="24"/>
          <w:szCs w:val="24"/>
          <w:lang w:val="fi-FI"/>
        </w:rPr>
      </w:pPr>
      <w:r>
        <w:rPr>
          <w:rFonts w:ascii="Times New Roman" w:hAnsi="Times New Roman"/>
          <w:b/>
          <w:sz w:val="24"/>
          <w:szCs w:val="24"/>
          <w:lang w:val="fi-FI"/>
        </w:rPr>
        <w:t xml:space="preserve">PENUTUP </w:t>
      </w:r>
    </w:p>
    <w:p w14:paraId="6BD0A769" w14:textId="77777777" w:rsidR="004D2D99" w:rsidRDefault="004D2D99" w:rsidP="004D2D99">
      <w:pPr>
        <w:pStyle w:val="PlainText"/>
        <w:tabs>
          <w:tab w:val="left" w:pos="450"/>
        </w:tabs>
        <w:spacing w:line="360" w:lineRule="auto"/>
        <w:rPr>
          <w:rFonts w:ascii="Times New Roman" w:hAnsi="Times New Roman"/>
          <w:b/>
          <w:sz w:val="24"/>
          <w:szCs w:val="24"/>
          <w:lang w:val="fi-FI"/>
        </w:rPr>
      </w:pPr>
    </w:p>
    <w:p w14:paraId="3EB369AC" w14:textId="77777777" w:rsidR="004D2D99" w:rsidRDefault="004D2D99" w:rsidP="004D2D99">
      <w:pPr>
        <w:pStyle w:val="PlainText"/>
        <w:tabs>
          <w:tab w:val="left" w:pos="450"/>
        </w:tabs>
        <w:spacing w:line="360" w:lineRule="auto"/>
        <w:rPr>
          <w:rFonts w:ascii="Times New Roman" w:hAnsi="Times New Roman"/>
          <w:b/>
          <w:sz w:val="24"/>
          <w:szCs w:val="24"/>
          <w:lang w:val="fi-FI"/>
        </w:rPr>
      </w:pPr>
    </w:p>
    <w:p w14:paraId="03E9AF26" w14:textId="77777777" w:rsidR="009B6D10" w:rsidRDefault="004D2D99" w:rsidP="009B6D10">
      <w:pPr>
        <w:pStyle w:val="PlainText"/>
        <w:tabs>
          <w:tab w:val="left" w:pos="567"/>
        </w:tabs>
        <w:spacing w:line="360" w:lineRule="auto"/>
        <w:rPr>
          <w:rFonts w:ascii="Times New Roman" w:hAnsi="Times New Roman"/>
          <w:sz w:val="24"/>
          <w:szCs w:val="24"/>
          <w:lang w:val="fi-FI"/>
        </w:rPr>
      </w:pPr>
      <w:r>
        <w:rPr>
          <w:rFonts w:ascii="Times New Roman" w:hAnsi="Times New Roman"/>
          <w:b/>
          <w:sz w:val="24"/>
          <w:szCs w:val="24"/>
          <w:lang w:val="fi-FI"/>
        </w:rPr>
        <w:tab/>
      </w:r>
      <w:r w:rsidR="009B6D10">
        <w:rPr>
          <w:rFonts w:ascii="Times New Roman" w:hAnsi="Times New Roman"/>
          <w:sz w:val="24"/>
          <w:szCs w:val="24"/>
          <w:lang w:val="fi-FI"/>
        </w:rPr>
        <w:t>Pada tahun 201</w:t>
      </w:r>
      <w:r w:rsidR="008303C9">
        <w:rPr>
          <w:rFonts w:ascii="Times New Roman" w:hAnsi="Times New Roman"/>
          <w:sz w:val="24"/>
          <w:szCs w:val="24"/>
          <w:lang w:val="fi-FI"/>
        </w:rPr>
        <w:t>8</w:t>
      </w:r>
      <w:r w:rsidR="009B6D10">
        <w:rPr>
          <w:rFonts w:ascii="Times New Roman" w:hAnsi="Times New Roman"/>
          <w:sz w:val="24"/>
          <w:szCs w:val="24"/>
          <w:lang w:val="fi-FI"/>
        </w:rPr>
        <w:t xml:space="preserve"> PKSEN sesuai tugas dan fungsinya telah melaksanakan kegiatan Pengkajian dan Penerapan Sistem Energi Nuklir dengan Sasaran Strategis : Diperolehnya kegiatan penerapan sistem energi nuklir untuk mendukung kebijakan energi nuklir nasional. Dalam melaksanakan kegiatan tersebut PKSEN juga diberi tugas untuk melakukan kegiatan pra proyek RDE untuk memberikan dukungan yang kuat dalam rencana pembangungan RDE selain itu juga tetap melakukan kesiapan infrastruktur dan pemantauan tapak di Kalimantan, Pulau Bangka dan Semenanjung Muria  sesuai dengan rancangan RENSTRA 2015 – 2019.</w:t>
      </w:r>
    </w:p>
    <w:p w14:paraId="36F0F91B" w14:textId="77777777" w:rsidR="009B6D10" w:rsidRDefault="009B6D10" w:rsidP="009B6D10">
      <w:pPr>
        <w:pStyle w:val="PlainText"/>
        <w:tabs>
          <w:tab w:val="left" w:pos="567"/>
        </w:tabs>
        <w:spacing w:line="360" w:lineRule="auto"/>
        <w:rPr>
          <w:rFonts w:ascii="Times New Roman" w:hAnsi="Times New Roman"/>
          <w:sz w:val="24"/>
          <w:szCs w:val="24"/>
          <w:lang w:val="fi-FI"/>
        </w:rPr>
      </w:pPr>
      <w:r>
        <w:rPr>
          <w:rFonts w:ascii="Times New Roman" w:hAnsi="Times New Roman"/>
          <w:sz w:val="24"/>
          <w:szCs w:val="24"/>
          <w:lang w:val="fi-FI"/>
        </w:rPr>
        <w:tab/>
      </w:r>
      <w:r w:rsidR="008F274A">
        <w:rPr>
          <w:rFonts w:ascii="Times New Roman" w:hAnsi="Times New Roman"/>
          <w:sz w:val="24"/>
          <w:szCs w:val="24"/>
          <w:lang w:val="fi-FI"/>
        </w:rPr>
        <w:t>S</w:t>
      </w:r>
      <w:r w:rsidR="000245C3">
        <w:rPr>
          <w:rFonts w:ascii="Times New Roman" w:hAnsi="Times New Roman"/>
          <w:sz w:val="24"/>
          <w:szCs w:val="24"/>
          <w:lang w:val="fi-FI"/>
        </w:rPr>
        <w:t xml:space="preserve">asaran strategis PKSEN </w:t>
      </w:r>
      <w:r w:rsidR="00453789">
        <w:rPr>
          <w:rFonts w:ascii="Times New Roman" w:hAnsi="Times New Roman"/>
          <w:sz w:val="24"/>
          <w:szCs w:val="24"/>
          <w:lang w:val="fi-FI"/>
        </w:rPr>
        <w:t>tahun 201</w:t>
      </w:r>
      <w:r w:rsidR="008303C9">
        <w:rPr>
          <w:rFonts w:ascii="Times New Roman" w:hAnsi="Times New Roman"/>
          <w:sz w:val="24"/>
          <w:szCs w:val="24"/>
          <w:lang w:val="fi-FI"/>
        </w:rPr>
        <w:t xml:space="preserve">8 </w:t>
      </w:r>
      <w:r w:rsidR="000245C3">
        <w:rPr>
          <w:rFonts w:ascii="Times New Roman" w:hAnsi="Times New Roman"/>
          <w:sz w:val="24"/>
          <w:szCs w:val="24"/>
          <w:lang w:val="fi-FI"/>
        </w:rPr>
        <w:t xml:space="preserve">difokuskan pada 2 kegiatan utama yaitu Kajian Sistem Energi Nuklir dan Penyiapan Infrastruktur Pembangunan RDE, dengan diperoleh hasil berupa </w:t>
      </w:r>
      <w:r w:rsidR="00E34DD0">
        <w:rPr>
          <w:rFonts w:ascii="Times New Roman" w:hAnsi="Times New Roman"/>
          <w:sz w:val="24"/>
          <w:szCs w:val="24"/>
          <w:lang w:val="fi-FI"/>
        </w:rPr>
        <w:t>6</w:t>
      </w:r>
      <w:r w:rsidR="000245C3">
        <w:rPr>
          <w:rFonts w:ascii="Times New Roman" w:hAnsi="Times New Roman"/>
          <w:sz w:val="24"/>
          <w:szCs w:val="24"/>
          <w:lang w:val="fi-FI"/>
        </w:rPr>
        <w:t xml:space="preserve"> dokumen teknis  </w:t>
      </w:r>
      <w:r w:rsidR="00453789">
        <w:rPr>
          <w:rFonts w:ascii="Times New Roman" w:hAnsi="Times New Roman"/>
          <w:sz w:val="24"/>
          <w:szCs w:val="24"/>
          <w:lang w:val="fi-FI"/>
        </w:rPr>
        <w:t>E</w:t>
      </w:r>
      <w:r w:rsidR="000245C3">
        <w:rPr>
          <w:rFonts w:ascii="Times New Roman" w:hAnsi="Times New Roman"/>
          <w:sz w:val="24"/>
          <w:szCs w:val="24"/>
          <w:lang w:val="fi-FI"/>
        </w:rPr>
        <w:t xml:space="preserve">nergi </w:t>
      </w:r>
      <w:r w:rsidR="00453789">
        <w:rPr>
          <w:rFonts w:ascii="Times New Roman" w:hAnsi="Times New Roman"/>
          <w:sz w:val="24"/>
          <w:szCs w:val="24"/>
          <w:lang w:val="fi-FI"/>
        </w:rPr>
        <w:t>N</w:t>
      </w:r>
      <w:r w:rsidR="000245C3">
        <w:rPr>
          <w:rFonts w:ascii="Times New Roman" w:hAnsi="Times New Roman"/>
          <w:sz w:val="24"/>
          <w:szCs w:val="24"/>
          <w:lang w:val="fi-FI"/>
        </w:rPr>
        <w:t xml:space="preserve">uklir dan </w:t>
      </w:r>
      <w:r w:rsidR="00192F99">
        <w:rPr>
          <w:rFonts w:ascii="Times New Roman" w:hAnsi="Times New Roman"/>
          <w:sz w:val="24"/>
          <w:szCs w:val="24"/>
          <w:lang w:val="fi-FI"/>
        </w:rPr>
        <w:t>1</w:t>
      </w:r>
      <w:r w:rsidR="000245C3">
        <w:rPr>
          <w:rFonts w:ascii="Times New Roman" w:hAnsi="Times New Roman"/>
          <w:sz w:val="24"/>
          <w:szCs w:val="24"/>
          <w:lang w:val="fi-FI"/>
        </w:rPr>
        <w:t xml:space="preserve"> dokumen teknis </w:t>
      </w:r>
      <w:r w:rsidR="00453789">
        <w:rPr>
          <w:rFonts w:ascii="Times New Roman" w:hAnsi="Times New Roman"/>
          <w:sz w:val="24"/>
          <w:szCs w:val="24"/>
          <w:lang w:val="fi-FI"/>
        </w:rPr>
        <w:t>P</w:t>
      </w:r>
      <w:r w:rsidR="000245C3">
        <w:rPr>
          <w:rFonts w:ascii="Times New Roman" w:hAnsi="Times New Roman"/>
          <w:sz w:val="24"/>
          <w:szCs w:val="24"/>
          <w:lang w:val="fi-FI"/>
        </w:rPr>
        <w:t>e</w:t>
      </w:r>
      <w:r w:rsidR="00192F99">
        <w:rPr>
          <w:rFonts w:ascii="Times New Roman" w:hAnsi="Times New Roman"/>
          <w:sz w:val="24"/>
          <w:szCs w:val="24"/>
          <w:lang w:val="fi-FI"/>
        </w:rPr>
        <w:t>nyia</w:t>
      </w:r>
      <w:r w:rsidR="000245C3">
        <w:rPr>
          <w:rFonts w:ascii="Times New Roman" w:hAnsi="Times New Roman"/>
          <w:sz w:val="24"/>
          <w:szCs w:val="24"/>
          <w:lang w:val="fi-FI"/>
        </w:rPr>
        <w:t xml:space="preserve">pan  Infrastruktur </w:t>
      </w:r>
      <w:r w:rsidR="00192F99">
        <w:rPr>
          <w:rFonts w:ascii="Times New Roman" w:hAnsi="Times New Roman"/>
          <w:sz w:val="24"/>
          <w:szCs w:val="24"/>
          <w:lang w:val="fi-FI"/>
        </w:rPr>
        <w:t>Tapak</w:t>
      </w:r>
      <w:r w:rsidR="000245C3">
        <w:rPr>
          <w:rFonts w:ascii="Times New Roman" w:hAnsi="Times New Roman"/>
          <w:sz w:val="24"/>
          <w:szCs w:val="24"/>
          <w:lang w:val="fi-FI"/>
        </w:rPr>
        <w:t xml:space="preserve"> RDE. Hasil yang menonjol adalah tersusunnya Dokumen</w:t>
      </w:r>
      <w:r w:rsidR="00F77528">
        <w:rPr>
          <w:rFonts w:ascii="Times New Roman" w:hAnsi="Times New Roman"/>
          <w:sz w:val="24"/>
          <w:szCs w:val="24"/>
          <w:lang w:val="fi-FI"/>
        </w:rPr>
        <w:t xml:space="preserve"> </w:t>
      </w:r>
      <w:r w:rsidR="00192F99">
        <w:rPr>
          <w:rFonts w:ascii="Times New Roman" w:hAnsi="Times New Roman"/>
          <w:sz w:val="24"/>
          <w:szCs w:val="24"/>
          <w:lang w:val="fi-FI"/>
        </w:rPr>
        <w:t>Pangkalan Data Tapak RDE,</w:t>
      </w:r>
      <w:r w:rsidR="008D1E0A">
        <w:rPr>
          <w:rFonts w:ascii="Times New Roman" w:hAnsi="Times New Roman"/>
          <w:sz w:val="24"/>
          <w:szCs w:val="24"/>
          <w:lang w:val="fi-FI"/>
        </w:rPr>
        <w:t xml:space="preserve"> penyiapan Infrastruktur </w:t>
      </w:r>
      <w:r w:rsidR="00495143">
        <w:rPr>
          <w:rFonts w:ascii="Times New Roman" w:hAnsi="Times New Roman"/>
          <w:sz w:val="24"/>
          <w:szCs w:val="24"/>
          <w:lang w:val="fi-FI"/>
        </w:rPr>
        <w:t xml:space="preserve"> Tapak RDE, dan Buku INEO 201</w:t>
      </w:r>
      <w:r w:rsidR="008303C9">
        <w:rPr>
          <w:rFonts w:ascii="Times New Roman" w:hAnsi="Times New Roman"/>
          <w:sz w:val="24"/>
          <w:szCs w:val="24"/>
          <w:lang w:val="fi-FI"/>
        </w:rPr>
        <w:t>8</w:t>
      </w:r>
      <w:r w:rsidR="00D005DD">
        <w:rPr>
          <w:rFonts w:ascii="Times New Roman" w:hAnsi="Times New Roman"/>
          <w:sz w:val="24"/>
          <w:szCs w:val="24"/>
          <w:lang w:val="fi-FI"/>
        </w:rPr>
        <w:t>.</w:t>
      </w:r>
    </w:p>
    <w:p w14:paraId="55915268" w14:textId="77777777" w:rsidR="00495143" w:rsidRPr="00F93737" w:rsidRDefault="009B6D10" w:rsidP="009B6D10">
      <w:pPr>
        <w:pStyle w:val="PlainText"/>
        <w:tabs>
          <w:tab w:val="left" w:pos="567"/>
        </w:tabs>
        <w:spacing w:line="360" w:lineRule="auto"/>
        <w:rPr>
          <w:rFonts w:ascii="Times New Roman" w:hAnsi="Times New Roman"/>
          <w:sz w:val="24"/>
          <w:szCs w:val="24"/>
          <w:lang w:val="fi-FI"/>
        </w:rPr>
      </w:pPr>
      <w:r>
        <w:rPr>
          <w:rFonts w:ascii="Times New Roman" w:hAnsi="Times New Roman"/>
          <w:sz w:val="24"/>
          <w:szCs w:val="24"/>
          <w:lang w:val="fi-FI"/>
        </w:rPr>
        <w:tab/>
      </w:r>
      <w:r w:rsidR="00495143">
        <w:rPr>
          <w:rFonts w:ascii="Times New Roman" w:hAnsi="Times New Roman"/>
          <w:sz w:val="24"/>
          <w:szCs w:val="24"/>
          <w:lang w:val="fi-FI"/>
        </w:rPr>
        <w:t>Secara umum pelaksanaan kegiatan tahun 201</w:t>
      </w:r>
      <w:r w:rsidR="008303C9">
        <w:rPr>
          <w:rFonts w:ascii="Times New Roman" w:hAnsi="Times New Roman"/>
          <w:sz w:val="24"/>
          <w:szCs w:val="24"/>
          <w:lang w:val="fi-FI"/>
        </w:rPr>
        <w:t>8</w:t>
      </w:r>
      <w:r w:rsidR="00495143">
        <w:rPr>
          <w:rFonts w:ascii="Times New Roman" w:hAnsi="Times New Roman"/>
          <w:sz w:val="24"/>
          <w:szCs w:val="24"/>
          <w:lang w:val="fi-FI"/>
        </w:rPr>
        <w:t xml:space="preserve"> telah menghasilkan Output/SubOutput sesuai yang ditargetkan </w:t>
      </w:r>
      <w:r w:rsidR="00E22BC4" w:rsidRPr="008073F5">
        <w:rPr>
          <w:rFonts w:ascii="Times New Roman" w:hAnsi="Times New Roman"/>
          <w:b/>
          <w:sz w:val="24"/>
          <w:szCs w:val="24"/>
          <w:lang w:val="fi-FI"/>
        </w:rPr>
        <w:t>100</w:t>
      </w:r>
      <w:r w:rsidRPr="008073F5">
        <w:rPr>
          <w:rFonts w:ascii="Times New Roman" w:hAnsi="Times New Roman"/>
          <w:b/>
          <w:sz w:val="24"/>
          <w:szCs w:val="24"/>
          <w:lang w:val="fi-FI"/>
        </w:rPr>
        <w:t xml:space="preserve"> %</w:t>
      </w:r>
      <w:r w:rsidRPr="00EC1F2D">
        <w:rPr>
          <w:rFonts w:ascii="Times New Roman" w:hAnsi="Times New Roman"/>
          <w:sz w:val="24"/>
          <w:szCs w:val="24"/>
          <w:lang w:val="fi-FI"/>
        </w:rPr>
        <w:t xml:space="preserve"> dengan realisasi anggaran sebesar </w:t>
      </w:r>
      <w:r w:rsidR="00E22BC4" w:rsidRPr="008073F5">
        <w:rPr>
          <w:rFonts w:ascii="Times New Roman" w:hAnsi="Times New Roman"/>
          <w:b/>
          <w:color w:val="000000" w:themeColor="text1"/>
          <w:sz w:val="24"/>
          <w:szCs w:val="24"/>
          <w:lang w:val="fi-FI"/>
        </w:rPr>
        <w:t>9</w:t>
      </w:r>
      <w:r w:rsidR="008303C9">
        <w:rPr>
          <w:rFonts w:ascii="Times New Roman" w:hAnsi="Times New Roman"/>
          <w:b/>
          <w:color w:val="000000" w:themeColor="text1"/>
          <w:sz w:val="24"/>
          <w:szCs w:val="24"/>
          <w:lang w:val="fi-FI"/>
        </w:rPr>
        <w:t>3</w:t>
      </w:r>
      <w:r w:rsidR="00BD0E18" w:rsidRPr="008073F5">
        <w:rPr>
          <w:rFonts w:ascii="Times New Roman" w:hAnsi="Times New Roman"/>
          <w:b/>
          <w:color w:val="000000" w:themeColor="text1"/>
          <w:sz w:val="24"/>
          <w:szCs w:val="24"/>
          <w:lang w:val="fi-FI"/>
        </w:rPr>
        <w:t>,</w:t>
      </w:r>
      <w:r w:rsidR="008303C9">
        <w:rPr>
          <w:rFonts w:ascii="Times New Roman" w:hAnsi="Times New Roman"/>
          <w:b/>
          <w:color w:val="000000" w:themeColor="text1"/>
          <w:sz w:val="24"/>
          <w:szCs w:val="24"/>
          <w:lang w:val="fi-FI"/>
        </w:rPr>
        <w:t>59</w:t>
      </w:r>
      <w:r w:rsidRPr="008073F5">
        <w:rPr>
          <w:rFonts w:ascii="Times New Roman" w:hAnsi="Times New Roman"/>
          <w:b/>
          <w:color w:val="000000" w:themeColor="text1"/>
          <w:sz w:val="24"/>
          <w:szCs w:val="24"/>
          <w:lang w:val="fi-FI"/>
        </w:rPr>
        <w:t xml:space="preserve"> %</w:t>
      </w:r>
      <w:r w:rsidR="00495143" w:rsidRPr="00F93737">
        <w:rPr>
          <w:rFonts w:ascii="Times New Roman" w:hAnsi="Times New Roman"/>
          <w:sz w:val="24"/>
          <w:szCs w:val="24"/>
          <w:lang w:val="fi-FI"/>
        </w:rPr>
        <w:t>dari anggaran yang tersedia</w:t>
      </w:r>
    </w:p>
    <w:p w14:paraId="43133234" w14:textId="77777777" w:rsidR="008D1E0A" w:rsidRDefault="00495143" w:rsidP="008D1E0A">
      <w:pPr>
        <w:pStyle w:val="PlainText"/>
        <w:tabs>
          <w:tab w:val="left" w:pos="567"/>
        </w:tabs>
        <w:spacing w:line="360" w:lineRule="auto"/>
        <w:rPr>
          <w:rFonts w:ascii="Times New Roman" w:hAnsi="Times New Roman"/>
          <w:sz w:val="24"/>
          <w:szCs w:val="24"/>
          <w:lang w:val="fi-FI"/>
        </w:rPr>
      </w:pPr>
      <w:r w:rsidRPr="00F93737">
        <w:rPr>
          <w:rFonts w:ascii="Times New Roman" w:hAnsi="Times New Roman"/>
          <w:sz w:val="24"/>
          <w:szCs w:val="24"/>
          <w:lang w:val="fi-FI"/>
        </w:rPr>
        <w:tab/>
        <w:t xml:space="preserve">Untuk meningkatkan capaian </w:t>
      </w:r>
      <w:r w:rsidR="00F93737">
        <w:rPr>
          <w:rFonts w:ascii="Times New Roman" w:hAnsi="Times New Roman"/>
          <w:sz w:val="24"/>
          <w:szCs w:val="24"/>
          <w:lang w:val="fi-FI"/>
        </w:rPr>
        <w:t>k</w:t>
      </w:r>
      <w:r w:rsidRPr="00F93737">
        <w:rPr>
          <w:rFonts w:ascii="Times New Roman" w:hAnsi="Times New Roman"/>
          <w:sz w:val="24"/>
          <w:szCs w:val="24"/>
          <w:lang w:val="fi-FI"/>
        </w:rPr>
        <w:t>inerja PKSEN</w:t>
      </w:r>
      <w:r w:rsidR="009B6D10" w:rsidRPr="00EC1F2D">
        <w:rPr>
          <w:rFonts w:ascii="Times New Roman" w:hAnsi="Times New Roman"/>
          <w:sz w:val="24"/>
          <w:szCs w:val="24"/>
          <w:lang w:val="fi-FI"/>
        </w:rPr>
        <w:t>dimasa mendatang</w:t>
      </w:r>
      <w:r>
        <w:rPr>
          <w:rFonts w:ascii="Times New Roman" w:hAnsi="Times New Roman"/>
          <w:sz w:val="24"/>
          <w:szCs w:val="24"/>
          <w:lang w:val="fi-FI"/>
        </w:rPr>
        <w:t xml:space="preserve">, maka perlu dirancang dan dibuat langkah-langkah strategis seperti evaluasi mandiri, pembinaan/pelatihan, pengawasan dan perjanjian kinerja setiap individu. Juga perlu dilakukan revisi target pada RENSTRA PKSEN untuk tahun 2016 hingga 2019, Capaian kinerja yang lebih besar </w:t>
      </w:r>
      <w:r w:rsidR="0051375D">
        <w:rPr>
          <w:rFonts w:ascii="Times New Roman" w:hAnsi="Times New Roman"/>
          <w:sz w:val="24"/>
          <w:szCs w:val="24"/>
          <w:lang w:val="fi-FI"/>
        </w:rPr>
        <w:t>dapat dihasilkan dengan perencanaan yang lebih akurat, meningkatkan etos kerja, kompetensi, profesionalisme, dan kerja sama setiap SDM PKSEN</w:t>
      </w:r>
      <w:r w:rsidR="008D1E0A">
        <w:rPr>
          <w:rFonts w:ascii="Times New Roman" w:hAnsi="Times New Roman"/>
          <w:sz w:val="24"/>
          <w:szCs w:val="24"/>
          <w:lang w:val="fi-FI"/>
        </w:rPr>
        <w:t>dan mendukung Reformasi Biro</w:t>
      </w:r>
      <w:r w:rsidR="00D005DD">
        <w:rPr>
          <w:rFonts w:ascii="Times New Roman" w:hAnsi="Times New Roman"/>
          <w:sz w:val="24"/>
          <w:szCs w:val="24"/>
          <w:lang w:val="fi-FI"/>
        </w:rPr>
        <w:t>k</w:t>
      </w:r>
      <w:r w:rsidR="008D1E0A">
        <w:rPr>
          <w:rFonts w:ascii="Times New Roman" w:hAnsi="Times New Roman"/>
          <w:sz w:val="24"/>
          <w:szCs w:val="24"/>
          <w:lang w:val="fi-FI"/>
        </w:rPr>
        <w:t>rasi BATAN.</w:t>
      </w:r>
    </w:p>
    <w:p w14:paraId="5279C73C" w14:textId="77777777" w:rsidR="008D1E0A" w:rsidRDefault="008D1E0A" w:rsidP="008D1E0A">
      <w:pPr>
        <w:pStyle w:val="PlainText"/>
        <w:tabs>
          <w:tab w:val="left" w:pos="567"/>
        </w:tabs>
        <w:spacing w:line="360" w:lineRule="auto"/>
        <w:rPr>
          <w:rFonts w:ascii="Times New Roman" w:hAnsi="Times New Roman"/>
          <w:sz w:val="24"/>
          <w:szCs w:val="24"/>
          <w:lang w:val="fi-FI"/>
        </w:rPr>
      </w:pPr>
      <w:r>
        <w:rPr>
          <w:rFonts w:ascii="Times New Roman" w:hAnsi="Times New Roman"/>
          <w:sz w:val="24"/>
          <w:szCs w:val="24"/>
          <w:lang w:val="fi-FI"/>
        </w:rPr>
        <w:tab/>
      </w:r>
    </w:p>
    <w:p w14:paraId="24DD3A8A" w14:textId="77777777" w:rsidR="008D1E0A" w:rsidRDefault="008D1E0A" w:rsidP="008D1E0A">
      <w:pPr>
        <w:pStyle w:val="PlainText"/>
        <w:tabs>
          <w:tab w:val="left" w:pos="567"/>
        </w:tabs>
        <w:spacing w:line="360" w:lineRule="auto"/>
        <w:rPr>
          <w:rFonts w:ascii="Times New Roman" w:hAnsi="Times New Roman"/>
          <w:sz w:val="24"/>
          <w:szCs w:val="24"/>
          <w:lang w:val="fi-FI"/>
        </w:rPr>
      </w:pPr>
    </w:p>
    <w:p w14:paraId="561B8FA1" w14:textId="77777777" w:rsidR="008D1E0A" w:rsidRDefault="008D1E0A" w:rsidP="008D1E0A">
      <w:pPr>
        <w:pStyle w:val="PlainText"/>
        <w:tabs>
          <w:tab w:val="left" w:pos="567"/>
        </w:tabs>
        <w:spacing w:line="360" w:lineRule="auto"/>
        <w:rPr>
          <w:rFonts w:ascii="Times New Roman" w:hAnsi="Times New Roman"/>
          <w:sz w:val="24"/>
          <w:szCs w:val="24"/>
          <w:lang w:val="fi-FI"/>
        </w:rPr>
      </w:pPr>
    </w:p>
    <w:p w14:paraId="7A6208F9" w14:textId="77777777" w:rsidR="008D1E0A" w:rsidRDefault="008D1E0A" w:rsidP="008D1E0A">
      <w:pPr>
        <w:pStyle w:val="PlainText"/>
        <w:tabs>
          <w:tab w:val="left" w:pos="567"/>
        </w:tabs>
        <w:spacing w:line="360" w:lineRule="auto"/>
        <w:rPr>
          <w:rFonts w:ascii="Times New Roman" w:hAnsi="Times New Roman"/>
          <w:sz w:val="24"/>
          <w:szCs w:val="24"/>
          <w:lang w:val="fi-FI"/>
        </w:rPr>
      </w:pPr>
    </w:p>
    <w:p w14:paraId="1DFF3178" w14:textId="77777777" w:rsidR="008D1E0A" w:rsidRDefault="008D1E0A" w:rsidP="008D1E0A">
      <w:pPr>
        <w:pStyle w:val="PlainText"/>
        <w:tabs>
          <w:tab w:val="left" w:pos="567"/>
        </w:tabs>
        <w:spacing w:line="360" w:lineRule="auto"/>
        <w:rPr>
          <w:rFonts w:ascii="Times New Roman" w:hAnsi="Times New Roman"/>
          <w:sz w:val="24"/>
          <w:szCs w:val="24"/>
          <w:lang w:val="fi-FI"/>
        </w:rPr>
      </w:pPr>
    </w:p>
    <w:p w14:paraId="6219898E" w14:textId="77777777" w:rsidR="008D1E0A" w:rsidRDefault="008D1E0A" w:rsidP="008D1E0A">
      <w:pPr>
        <w:pStyle w:val="PlainText"/>
        <w:tabs>
          <w:tab w:val="left" w:pos="567"/>
        </w:tabs>
        <w:spacing w:line="360" w:lineRule="auto"/>
        <w:rPr>
          <w:rFonts w:ascii="Times New Roman" w:hAnsi="Times New Roman"/>
          <w:sz w:val="24"/>
          <w:szCs w:val="24"/>
          <w:lang w:val="fi-FI"/>
        </w:rPr>
      </w:pPr>
    </w:p>
    <w:p w14:paraId="08BEF8F0" w14:textId="77777777" w:rsidR="008D1E0A" w:rsidRDefault="008D1E0A" w:rsidP="008D1E0A">
      <w:pPr>
        <w:pStyle w:val="PlainText"/>
        <w:tabs>
          <w:tab w:val="left" w:pos="567"/>
        </w:tabs>
        <w:spacing w:line="360" w:lineRule="auto"/>
        <w:rPr>
          <w:rFonts w:ascii="Times New Roman" w:hAnsi="Times New Roman"/>
          <w:sz w:val="24"/>
          <w:szCs w:val="24"/>
          <w:lang w:val="fi-FI"/>
        </w:rPr>
      </w:pPr>
    </w:p>
    <w:p w14:paraId="2160B554" w14:textId="77777777" w:rsidR="008D1E0A" w:rsidRDefault="008D1E0A" w:rsidP="008D1E0A">
      <w:pPr>
        <w:pStyle w:val="PlainText"/>
        <w:tabs>
          <w:tab w:val="left" w:pos="567"/>
        </w:tabs>
        <w:spacing w:line="360" w:lineRule="auto"/>
        <w:rPr>
          <w:rFonts w:ascii="Times New Roman" w:hAnsi="Times New Roman"/>
          <w:sz w:val="24"/>
          <w:szCs w:val="24"/>
          <w:lang w:val="fi-FI"/>
        </w:rPr>
      </w:pPr>
    </w:p>
    <w:sectPr w:rsidR="008D1E0A" w:rsidSect="00C417B0">
      <w:footnotePr>
        <w:pos w:val="beneathText"/>
      </w:footnotePr>
      <w:type w:val="continuous"/>
      <w:pgSz w:w="11905" w:h="16837" w:code="9"/>
      <w:pgMar w:top="1152" w:right="720" w:bottom="994" w:left="1584"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A28B" w14:textId="77777777" w:rsidR="004F634A" w:rsidRDefault="004F634A">
      <w:r>
        <w:separator/>
      </w:r>
    </w:p>
  </w:endnote>
  <w:endnote w:type="continuationSeparator" w:id="0">
    <w:p w14:paraId="1316A905" w14:textId="77777777" w:rsidR="004F634A" w:rsidRDefault="004F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DejaVu LGC Sans">
    <w:charset w:val="00"/>
    <w:family w:val="auto"/>
    <w:pitch w:val="variable"/>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ras Bold ITC">
    <w:charset w:val="00"/>
    <w:family w:val="swiss"/>
    <w:pitch w:val="variable"/>
    <w:sig w:usb0="00000003" w:usb1="00000000" w:usb2="00000000" w:usb3="00000000" w:csb0="00000001" w:csb1="00000000"/>
  </w:font>
  <w:font w:name="Zurich Lt BT">
    <w:altName w:val="Trebuchet MS"/>
    <w:charset w:val="00"/>
    <w:family w:val="swiss"/>
    <w:pitch w:val="variable"/>
    <w:sig w:usb0="00000007" w:usb1="00000000" w:usb2="00000000" w:usb3="00000000" w:csb0="00000011" w:csb1="00000000"/>
  </w:font>
  <w:font w:name="Zurich UBlkEx BT">
    <w:altName w:val="Impact"/>
    <w:charset w:val="00"/>
    <w:family w:val="swiss"/>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B341" w14:textId="77777777" w:rsidR="0061558C" w:rsidRDefault="002F174E" w:rsidP="00EE135F">
    <w:pPr>
      <w:pStyle w:val="Footer"/>
      <w:framePr w:wrap="around" w:vAnchor="text" w:hAnchor="margin" w:xAlign="center" w:y="1"/>
      <w:rPr>
        <w:rStyle w:val="PageNumber"/>
      </w:rPr>
    </w:pPr>
    <w:r>
      <w:rPr>
        <w:rStyle w:val="PageNumber"/>
      </w:rPr>
      <w:fldChar w:fldCharType="begin"/>
    </w:r>
    <w:r w:rsidR="0061558C">
      <w:rPr>
        <w:rStyle w:val="PageNumber"/>
      </w:rPr>
      <w:instrText xml:space="preserve">PAGE  </w:instrText>
    </w:r>
    <w:r>
      <w:rPr>
        <w:rStyle w:val="PageNumber"/>
      </w:rPr>
      <w:fldChar w:fldCharType="end"/>
    </w:r>
  </w:p>
  <w:p w14:paraId="71CBC63D" w14:textId="77777777" w:rsidR="0061558C" w:rsidRDefault="0061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3DF8" w14:textId="77777777" w:rsidR="0061558C" w:rsidRDefault="002F174E" w:rsidP="00985AC9">
    <w:pPr>
      <w:pStyle w:val="Footer"/>
      <w:framePr w:wrap="around" w:vAnchor="text" w:hAnchor="margin" w:xAlign="center" w:y="1"/>
      <w:rPr>
        <w:rStyle w:val="PageNumber"/>
      </w:rPr>
    </w:pPr>
    <w:r>
      <w:rPr>
        <w:rStyle w:val="PageNumber"/>
      </w:rPr>
      <w:fldChar w:fldCharType="begin"/>
    </w:r>
    <w:r w:rsidR="0061558C">
      <w:rPr>
        <w:rStyle w:val="PageNumber"/>
      </w:rPr>
      <w:instrText xml:space="preserve">PAGE  </w:instrText>
    </w:r>
    <w:r>
      <w:rPr>
        <w:rStyle w:val="PageNumber"/>
      </w:rPr>
      <w:fldChar w:fldCharType="separate"/>
    </w:r>
    <w:r w:rsidR="005F15EF">
      <w:rPr>
        <w:rStyle w:val="PageNumber"/>
        <w:noProof/>
      </w:rPr>
      <w:t>5</w:t>
    </w:r>
    <w:r>
      <w:rPr>
        <w:rStyle w:val="PageNumber"/>
      </w:rPr>
      <w:fldChar w:fldCharType="end"/>
    </w:r>
  </w:p>
  <w:p w14:paraId="03DB2F69" w14:textId="77777777" w:rsidR="0061558C" w:rsidRDefault="0061558C">
    <w:pPr>
      <w:pStyle w:val="Footer"/>
      <w:ind w:right="360"/>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60AF" w14:textId="77777777" w:rsidR="0061558C" w:rsidRDefault="002F174E" w:rsidP="00985AC9">
    <w:pPr>
      <w:pStyle w:val="Footer"/>
      <w:framePr w:wrap="around" w:vAnchor="text" w:hAnchor="margin" w:xAlign="center" w:y="1"/>
      <w:rPr>
        <w:rStyle w:val="PageNumber"/>
      </w:rPr>
    </w:pPr>
    <w:r>
      <w:rPr>
        <w:rStyle w:val="PageNumber"/>
      </w:rPr>
      <w:fldChar w:fldCharType="begin"/>
    </w:r>
    <w:r w:rsidR="0061558C">
      <w:rPr>
        <w:rStyle w:val="PageNumber"/>
      </w:rPr>
      <w:instrText xml:space="preserve">PAGE  </w:instrText>
    </w:r>
    <w:r>
      <w:rPr>
        <w:rStyle w:val="PageNumber"/>
      </w:rPr>
      <w:fldChar w:fldCharType="separate"/>
    </w:r>
    <w:r w:rsidR="007A3739">
      <w:rPr>
        <w:rStyle w:val="PageNumber"/>
        <w:noProof/>
      </w:rPr>
      <w:t>1</w:t>
    </w:r>
    <w:r>
      <w:rPr>
        <w:rStyle w:val="PageNumber"/>
      </w:rPr>
      <w:fldChar w:fldCharType="end"/>
    </w:r>
  </w:p>
  <w:p w14:paraId="394DE8A0" w14:textId="77777777" w:rsidR="0061558C" w:rsidRDefault="0061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9842" w14:textId="77777777" w:rsidR="004F634A" w:rsidRDefault="004F634A">
      <w:r>
        <w:separator/>
      </w:r>
    </w:p>
  </w:footnote>
  <w:footnote w:type="continuationSeparator" w:id="0">
    <w:p w14:paraId="6AF12EFF" w14:textId="77777777" w:rsidR="004F634A" w:rsidRDefault="004F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8EF4" w14:textId="22824690" w:rsidR="0061558C" w:rsidRPr="003D7C0A" w:rsidRDefault="0061558C">
    <w:pPr>
      <w:pStyle w:val="Header"/>
      <w:jc w:val="right"/>
      <w:rPr>
        <w:rFonts w:ascii="Eras Bold ITC" w:hAnsi="Eras Bold ITC"/>
        <w:b/>
        <w:i/>
        <w:sz w:val="22"/>
        <w:lang w:val="id-ID"/>
      </w:rPr>
    </w:pPr>
    <w:r w:rsidRPr="004555D7">
      <w:rPr>
        <w:rFonts w:ascii="Eras Bold ITC" w:hAnsi="Eras Bold ITC"/>
        <w:b/>
        <w:i/>
        <w:sz w:val="22"/>
        <w:lang w:val="nb-NO"/>
      </w:rPr>
      <w:t>LAPORAN Tahunan 201</w:t>
    </w:r>
    <w:r w:rsidR="003D7C0A">
      <w:rPr>
        <w:rFonts w:ascii="Eras Bold ITC" w:hAnsi="Eras Bold ITC"/>
        <w:b/>
        <w:i/>
        <w:sz w:val="22"/>
        <w:lang w:val="id-ID"/>
      </w:rPr>
      <w:t>9</w:t>
    </w:r>
  </w:p>
  <w:p w14:paraId="42A2EDAC" w14:textId="77777777" w:rsidR="0061558C" w:rsidRDefault="0061558C">
    <w:pPr>
      <w:pStyle w:val="Header"/>
      <w:jc w:val="right"/>
      <w:rPr>
        <w:rFonts w:ascii="Zurich Lt BT" w:hAnsi="Zurich Lt BT"/>
        <w:i/>
        <w:lang w:val="nb-NO"/>
      </w:rPr>
    </w:pPr>
    <w:r>
      <w:rPr>
        <w:rFonts w:ascii="Zurich Lt BT" w:hAnsi="Zurich Lt BT"/>
        <w:i/>
        <w:lang w:val="nb-NO"/>
      </w:rPr>
      <w:t>PUSAT KAJIAN SISTEM ENERGI NUKLIR</w:t>
    </w:r>
  </w:p>
  <w:p w14:paraId="7F84C0D0" w14:textId="77777777" w:rsidR="0061558C" w:rsidRDefault="004F634A">
    <w:pPr>
      <w:pStyle w:val="Header"/>
      <w:rPr>
        <w:lang w:val="nb-NO"/>
      </w:rPr>
    </w:pPr>
    <w:r>
      <w:rPr>
        <w:noProof/>
        <w:lang w:eastAsia="en-US"/>
      </w:rPr>
      <w:pict w14:anchorId="184EAF8D">
        <v:line id="Line 2" o:spid="_x0000_s2050" style="position:absolute;left:0;text-align:left;z-index:-251659264;visibility:visible" from="0,7.1pt" to="4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" strokeweight=".26mm">
          <v:stroke joinstyle="miter"/>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EDEC" w14:textId="77777777" w:rsidR="0061558C" w:rsidRDefault="0061558C" w:rsidP="002E71F8">
    <w:pPr>
      <w:pStyle w:val="Header"/>
      <w:jc w:val="right"/>
      <w:rPr>
        <w:rFonts w:ascii="Zurich UBlkEx BT" w:hAnsi="Zurich UBlkEx BT"/>
        <w:b/>
        <w:i/>
        <w:sz w:val="22"/>
        <w:lang w:val="nb-NO"/>
      </w:rPr>
    </w:pPr>
    <w:r>
      <w:rPr>
        <w:rFonts w:ascii="Zurich UBlkEx BT" w:hAnsi="Zurich UBlkEx BT"/>
        <w:b/>
        <w:i/>
        <w:sz w:val="22"/>
        <w:lang w:val="nb-NO"/>
      </w:rPr>
      <w:t>LAPORAN TAHUNAN2013</w:t>
    </w:r>
  </w:p>
  <w:p w14:paraId="4E632AF5" w14:textId="77777777" w:rsidR="0061558C" w:rsidRDefault="0061558C" w:rsidP="002E71F8">
    <w:pPr>
      <w:pStyle w:val="Header"/>
      <w:jc w:val="right"/>
      <w:rPr>
        <w:rFonts w:ascii="Zurich Lt BT" w:hAnsi="Zurich Lt BT"/>
        <w:i/>
        <w:lang w:val="nb-NO"/>
      </w:rPr>
    </w:pPr>
    <w:r>
      <w:rPr>
        <w:rFonts w:ascii="Zurich Lt BT" w:hAnsi="Zurich Lt BT"/>
        <w:i/>
        <w:lang w:val="nb-NO"/>
      </w:rPr>
      <w:t>PUSAT PENGEMBANGAN ENERGI NUKLIR</w:t>
    </w:r>
  </w:p>
  <w:p w14:paraId="4D73E9FF" w14:textId="77777777" w:rsidR="0061558C" w:rsidRDefault="004F634A">
    <w:pPr>
      <w:pStyle w:val="Header"/>
    </w:pPr>
    <w:r>
      <w:rPr>
        <w:noProof/>
        <w:lang w:eastAsia="en-US"/>
      </w:rPr>
      <w:pict w14:anchorId="1DB168F9">
        <v:line id="Line 3" o:spid="_x0000_s2049" style="position:absolute;left:0;text-align:left;z-index:-251658240;visibility:visible" from="1.5pt,6.35pt" to="49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" strokeweight=".26mm">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lowerLetter"/>
      <w:lvlText w:val="%1."/>
      <w:lvlJc w:val="left"/>
      <w:pPr>
        <w:tabs>
          <w:tab w:val="num" w:pos="720"/>
        </w:tabs>
        <w:ind w:left="720" w:hanging="360"/>
      </w:pPr>
    </w:lvl>
  </w:abstractNum>
  <w:abstractNum w:abstractNumId="1" w15:restartNumberingAfterBreak="0">
    <w:nsid w:val="00000002"/>
    <w:multiLevelType w:val="singleLevel"/>
    <w:tmpl w:val="0C742674"/>
    <w:name w:val="WW8Num4"/>
    <w:lvl w:ilvl="0">
      <w:start w:val="1"/>
      <w:numFmt w:val="lowerLetter"/>
      <w:lvlText w:val="%1."/>
      <w:lvlJc w:val="left"/>
      <w:pPr>
        <w:tabs>
          <w:tab w:val="num" w:pos="900"/>
        </w:tabs>
        <w:ind w:left="90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7"/>
    <w:lvl w:ilvl="0">
      <w:start w:val="1"/>
      <w:numFmt w:val="bullet"/>
      <w:lvlText w:val=""/>
      <w:lvlJc w:val="left"/>
      <w:pPr>
        <w:tabs>
          <w:tab w:val="num" w:pos="990"/>
        </w:tabs>
        <w:ind w:left="990" w:hanging="360"/>
      </w:pPr>
      <w:rPr>
        <w:rFonts w:ascii="Symbol" w:hAnsi="Symbol"/>
      </w:rPr>
    </w:lvl>
  </w:abstractNum>
  <w:abstractNum w:abstractNumId="4" w15:restartNumberingAfterBreak="0">
    <w:nsid w:val="00000005"/>
    <w:multiLevelType w:val="multilevel"/>
    <w:tmpl w:val="00000005"/>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00000006"/>
    <w:name w:val="WW8Num11"/>
    <w:lvl w:ilvl="0">
      <w:start w:val="1"/>
      <w:numFmt w:val="lowerLetter"/>
      <w:lvlText w:val="%1."/>
      <w:lvlJc w:val="left"/>
      <w:pPr>
        <w:tabs>
          <w:tab w:val="num" w:pos="420"/>
        </w:tabs>
        <w:ind w:left="420" w:hanging="360"/>
      </w:pPr>
    </w:lvl>
  </w:abstractNum>
  <w:abstractNum w:abstractNumId="6" w15:restartNumberingAfterBreak="0">
    <w:nsid w:val="00000007"/>
    <w:multiLevelType w:val="singleLevel"/>
    <w:tmpl w:val="00000007"/>
    <w:name w:val="WW8Num12"/>
    <w:lvl w:ilvl="0">
      <w:start w:val="1"/>
      <w:numFmt w:val="lowerLetter"/>
      <w:lvlText w:val="%1."/>
      <w:lvlJc w:val="left"/>
      <w:pPr>
        <w:tabs>
          <w:tab w:val="num" w:pos="720"/>
        </w:tabs>
        <w:ind w:left="720" w:hanging="360"/>
      </w:pPr>
    </w:lvl>
  </w:abstractNum>
  <w:abstractNum w:abstractNumId="7" w15:restartNumberingAfterBreak="0">
    <w:nsid w:val="00000008"/>
    <w:multiLevelType w:val="multilevel"/>
    <w:tmpl w:val="E59A089E"/>
    <w:lvl w:ilvl="0">
      <w:start w:val="1"/>
      <w:numFmt w:val="decimal"/>
      <w:lvlText w:val="%1."/>
      <w:lvlJc w:val="center"/>
      <w:pPr>
        <w:tabs>
          <w:tab w:val="num" w:pos="513"/>
        </w:tabs>
        <w:ind w:left="513" w:hanging="360"/>
      </w:pPr>
      <w:rPr>
        <w:rFonts w:hint="default"/>
      </w:rPr>
    </w:lvl>
    <w:lvl w:ilvl="1">
      <w:start w:val="1"/>
      <w:numFmt w:val="decimal"/>
      <w:lvlText w:val="%2."/>
      <w:lvlJc w:val="left"/>
      <w:pPr>
        <w:tabs>
          <w:tab w:val="num" w:pos="1233"/>
        </w:tabs>
        <w:ind w:left="1233" w:hanging="360"/>
      </w:pPr>
      <w:rPr>
        <w:b/>
      </w:rPr>
    </w:lvl>
    <w:lvl w:ilvl="2">
      <w:start w:val="5"/>
      <w:numFmt w:val="upperLetter"/>
      <w:lvlText w:val="%3."/>
      <w:lvlJc w:val="left"/>
      <w:pPr>
        <w:tabs>
          <w:tab w:val="num" w:pos="2133"/>
        </w:tabs>
        <w:ind w:left="2133" w:hanging="36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8" w15:restartNumberingAfterBreak="0">
    <w:nsid w:val="00000009"/>
    <w:multiLevelType w:val="singleLevel"/>
    <w:tmpl w:val="00000009"/>
    <w:name w:val="WW8Num15"/>
    <w:lvl w:ilvl="0">
      <w:start w:val="1"/>
      <w:numFmt w:val="lowerLetter"/>
      <w:lvlText w:val="%1."/>
      <w:lvlJc w:val="left"/>
      <w:pPr>
        <w:tabs>
          <w:tab w:val="num" w:pos="420"/>
        </w:tabs>
        <w:ind w:left="420" w:hanging="360"/>
      </w:pPr>
    </w:lvl>
  </w:abstractNum>
  <w:abstractNum w:abstractNumId="9" w15:restartNumberingAfterBreak="0">
    <w:nsid w:val="0000000A"/>
    <w:multiLevelType w:val="singleLevel"/>
    <w:tmpl w:val="0000000A"/>
    <w:name w:val="WW8Num16"/>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0000000B"/>
    <w:name w:val="WW8Num18"/>
    <w:lvl w:ilvl="0">
      <w:start w:val="1"/>
      <w:numFmt w:val="lowerLetter"/>
      <w:lvlText w:val="%1."/>
      <w:lvlJc w:val="left"/>
      <w:pPr>
        <w:tabs>
          <w:tab w:val="num" w:pos="360"/>
        </w:tabs>
        <w:ind w:left="360" w:hanging="360"/>
      </w:pPr>
    </w:lvl>
  </w:abstractNum>
  <w:abstractNum w:abstractNumId="11" w15:restartNumberingAfterBreak="0">
    <w:nsid w:val="0000000C"/>
    <w:multiLevelType w:val="multilevel"/>
    <w:tmpl w:val="8550B1DA"/>
    <w:name w:val="WW8Num19"/>
    <w:lvl w:ilvl="0">
      <w:start w:val="3"/>
      <w:numFmt w:val="decimal"/>
      <w:lvlText w:val="%1."/>
      <w:lvlJc w:val="left"/>
      <w:pPr>
        <w:tabs>
          <w:tab w:val="num" w:pos="450"/>
        </w:tabs>
        <w:ind w:left="450" w:hanging="450"/>
      </w:pPr>
      <w:rPr>
        <w:rFonts w:ascii="Times New Roman" w:eastAsia="Times New Roman" w:hAnsi="Times New Roman" w:cs="Times New Roman"/>
      </w:r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singleLevel"/>
    <w:tmpl w:val="58D0B630"/>
    <w:name w:val="WW8Num20"/>
    <w:lvl w:ilvl="0">
      <w:start w:val="1"/>
      <w:numFmt w:val="lowerLetter"/>
      <w:lvlText w:val="%1."/>
      <w:lvlJc w:val="left"/>
      <w:pPr>
        <w:tabs>
          <w:tab w:val="num" w:pos="360"/>
        </w:tabs>
        <w:ind w:left="360" w:hanging="360"/>
      </w:pPr>
      <w:rPr>
        <w:color w:val="000000"/>
      </w:rPr>
    </w:lvl>
  </w:abstractNum>
  <w:abstractNum w:abstractNumId="13" w15:restartNumberingAfterBreak="0">
    <w:nsid w:val="0000000F"/>
    <w:multiLevelType w:val="singleLevel"/>
    <w:tmpl w:val="0000000F"/>
    <w:name w:val="WW8Num35"/>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7"/>
    <w:lvl w:ilvl="0">
      <w:start w:val="1"/>
      <w:numFmt w:val="lowerLetter"/>
      <w:lvlText w:val="%1."/>
      <w:lvlJc w:val="left"/>
      <w:pPr>
        <w:tabs>
          <w:tab w:val="num" w:pos="720"/>
        </w:tabs>
        <w:ind w:left="720" w:hanging="360"/>
      </w:pPr>
    </w:lvl>
  </w:abstractNum>
  <w:abstractNum w:abstractNumId="15" w15:restartNumberingAfterBreak="0">
    <w:nsid w:val="00000011"/>
    <w:multiLevelType w:val="multilevel"/>
    <w:tmpl w:val="00000011"/>
    <w:name w:val="WW8Num3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39"/>
    <w:lvl w:ilvl="0">
      <w:start w:val="1"/>
      <w:numFmt w:val="decimal"/>
      <w:lvlText w:val="(%1)"/>
      <w:lvlJc w:val="left"/>
      <w:pPr>
        <w:tabs>
          <w:tab w:val="num" w:pos="810"/>
        </w:tabs>
        <w:ind w:left="810" w:hanging="450"/>
      </w:pPr>
    </w:lvl>
  </w:abstractNum>
  <w:abstractNum w:abstractNumId="17" w15:restartNumberingAfterBreak="0">
    <w:nsid w:val="00000013"/>
    <w:multiLevelType w:val="singleLevel"/>
    <w:tmpl w:val="00000013"/>
    <w:name w:val="WW8Num40"/>
    <w:lvl w:ilvl="0">
      <w:start w:val="1"/>
      <w:numFmt w:val="lowerLetter"/>
      <w:lvlText w:val="%1."/>
      <w:lvlJc w:val="left"/>
      <w:pPr>
        <w:tabs>
          <w:tab w:val="num" w:pos="360"/>
        </w:tabs>
        <w:ind w:left="360" w:hanging="360"/>
      </w:pPr>
    </w:lvl>
  </w:abstractNum>
  <w:abstractNum w:abstractNumId="18" w15:restartNumberingAfterBreak="0">
    <w:nsid w:val="00000014"/>
    <w:multiLevelType w:val="singleLevel"/>
    <w:tmpl w:val="00000014"/>
    <w:name w:val="WW8Num42"/>
    <w:lvl w:ilvl="0">
      <w:start w:val="1"/>
      <w:numFmt w:val="decimal"/>
      <w:lvlText w:val="%1."/>
      <w:lvlJc w:val="left"/>
      <w:pPr>
        <w:tabs>
          <w:tab w:val="num" w:pos="765"/>
        </w:tabs>
        <w:ind w:left="765" w:hanging="360"/>
      </w:pPr>
    </w:lvl>
  </w:abstractNum>
  <w:abstractNum w:abstractNumId="19" w15:restartNumberingAfterBreak="0">
    <w:nsid w:val="019C7C6F"/>
    <w:multiLevelType w:val="hybridMultilevel"/>
    <w:tmpl w:val="17962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C94902"/>
    <w:multiLevelType w:val="hybridMultilevel"/>
    <w:tmpl w:val="4340392E"/>
    <w:lvl w:ilvl="0" w:tplc="00000003">
      <w:start w:val="1"/>
      <w:numFmt w:val="bullet"/>
      <w:lvlText w:val="-"/>
      <w:lvlJc w:val="left"/>
      <w:pPr>
        <w:tabs>
          <w:tab w:val="num" w:pos="450"/>
        </w:tabs>
        <w:ind w:left="45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552DA6"/>
    <w:multiLevelType w:val="hybridMultilevel"/>
    <w:tmpl w:val="E50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924AF"/>
    <w:multiLevelType w:val="hybridMultilevel"/>
    <w:tmpl w:val="E3CA7AAE"/>
    <w:lvl w:ilvl="0" w:tplc="E84E83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29639EA"/>
    <w:multiLevelType w:val="hybridMultilevel"/>
    <w:tmpl w:val="8D905DC0"/>
    <w:lvl w:ilvl="0" w:tplc="175A3B4E">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24" w15:restartNumberingAfterBreak="0">
    <w:nsid w:val="16BE22D5"/>
    <w:multiLevelType w:val="hybridMultilevel"/>
    <w:tmpl w:val="1B9C7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D10170"/>
    <w:multiLevelType w:val="hybridMultilevel"/>
    <w:tmpl w:val="A2F2980C"/>
    <w:lvl w:ilvl="0" w:tplc="04090011">
      <w:start w:val="1"/>
      <w:numFmt w:val="decimal"/>
      <w:lvlText w:val="%1)"/>
      <w:lvlJc w:val="left"/>
      <w:pPr>
        <w:ind w:left="954" w:hanging="360"/>
      </w:p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6" w15:restartNumberingAfterBreak="0">
    <w:nsid w:val="1E247D63"/>
    <w:multiLevelType w:val="hybridMultilevel"/>
    <w:tmpl w:val="D146EA92"/>
    <w:lvl w:ilvl="0" w:tplc="D298C0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316A16"/>
    <w:multiLevelType w:val="hybridMultilevel"/>
    <w:tmpl w:val="2E40B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8" w15:restartNumberingAfterBreak="0">
    <w:nsid w:val="2C2E0D31"/>
    <w:multiLevelType w:val="hybridMultilevel"/>
    <w:tmpl w:val="80A8208A"/>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2EE134D6"/>
    <w:multiLevelType w:val="multilevel"/>
    <w:tmpl w:val="805A59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5"/>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F870EFC"/>
    <w:multiLevelType w:val="hybridMultilevel"/>
    <w:tmpl w:val="A2F8759E"/>
    <w:lvl w:ilvl="0" w:tplc="C25862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895EB5"/>
    <w:multiLevelType w:val="hybridMultilevel"/>
    <w:tmpl w:val="FE58F90E"/>
    <w:lvl w:ilvl="0" w:tplc="00000003">
      <w:start w:val="1"/>
      <w:numFmt w:val="bullet"/>
      <w:lvlText w:val="-"/>
      <w:lvlJc w:val="left"/>
      <w:pPr>
        <w:tabs>
          <w:tab w:val="num" w:pos="450"/>
        </w:tabs>
        <w:ind w:left="45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641798"/>
    <w:multiLevelType w:val="hybridMultilevel"/>
    <w:tmpl w:val="78D6080A"/>
    <w:lvl w:ilvl="0" w:tplc="00000003">
      <w:start w:val="1"/>
      <w:numFmt w:val="bullet"/>
      <w:lvlText w:val="-"/>
      <w:lvlJc w:val="left"/>
      <w:pPr>
        <w:ind w:left="810" w:hanging="360"/>
      </w:pPr>
      <w:rPr>
        <w:rFonts w:ascii="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314859AC"/>
    <w:multiLevelType w:val="hybridMultilevel"/>
    <w:tmpl w:val="0E309A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FB33AE"/>
    <w:multiLevelType w:val="hybridMultilevel"/>
    <w:tmpl w:val="A106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E14C9C"/>
    <w:multiLevelType w:val="hybridMultilevel"/>
    <w:tmpl w:val="B9821F66"/>
    <w:lvl w:ilvl="0" w:tplc="ECD0AE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CA574D"/>
    <w:multiLevelType w:val="hybridMultilevel"/>
    <w:tmpl w:val="E894268C"/>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7" w15:restartNumberingAfterBreak="0">
    <w:nsid w:val="414D55D9"/>
    <w:multiLevelType w:val="hybridMultilevel"/>
    <w:tmpl w:val="39F8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2A23F4"/>
    <w:multiLevelType w:val="hybridMultilevel"/>
    <w:tmpl w:val="DF6814E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491436CB"/>
    <w:multiLevelType w:val="hybridMultilevel"/>
    <w:tmpl w:val="1152E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CF386B"/>
    <w:multiLevelType w:val="hybridMultilevel"/>
    <w:tmpl w:val="218EB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C26F2"/>
    <w:multiLevelType w:val="hybridMultilevel"/>
    <w:tmpl w:val="BB1485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4C9A67C5"/>
    <w:multiLevelType w:val="hybridMultilevel"/>
    <w:tmpl w:val="92EE42B0"/>
    <w:lvl w:ilvl="0" w:tplc="00000003">
      <w:start w:val="1"/>
      <w:numFmt w:val="bullet"/>
      <w:lvlText w:val="-"/>
      <w:lvlJc w:val="left"/>
      <w:pPr>
        <w:ind w:left="774" w:hanging="360"/>
      </w:pPr>
      <w:rPr>
        <w:rFonts w:ascii="Times New Roman" w:hAnsi="Times New Roman" w:cs="Times New Roman"/>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3" w15:restartNumberingAfterBreak="0">
    <w:nsid w:val="4CFE69C0"/>
    <w:multiLevelType w:val="hybridMultilevel"/>
    <w:tmpl w:val="6F6E7206"/>
    <w:lvl w:ilvl="0" w:tplc="00000003">
      <w:start w:val="1"/>
      <w:numFmt w:val="bullet"/>
      <w:lvlText w:val="-"/>
      <w:lvlJc w:val="left"/>
      <w:pPr>
        <w:tabs>
          <w:tab w:val="num" w:pos="900"/>
        </w:tabs>
        <w:ind w:left="900" w:hanging="360"/>
      </w:pPr>
      <w:rPr>
        <w:rFonts w:ascii="Times New Roman"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4D3E7DE2"/>
    <w:multiLevelType w:val="hybridMultilevel"/>
    <w:tmpl w:val="5D8C3C16"/>
    <w:lvl w:ilvl="0" w:tplc="8FEA8B4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2E4483"/>
    <w:multiLevelType w:val="hybridMultilevel"/>
    <w:tmpl w:val="3E14E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285BF4"/>
    <w:multiLevelType w:val="hybridMultilevel"/>
    <w:tmpl w:val="BE7E744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7" w15:restartNumberingAfterBreak="0">
    <w:nsid w:val="5ACF075E"/>
    <w:multiLevelType w:val="hybridMultilevel"/>
    <w:tmpl w:val="9E6AC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07296E"/>
    <w:multiLevelType w:val="hybridMultilevel"/>
    <w:tmpl w:val="32AA2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89034A"/>
    <w:multiLevelType w:val="hybridMultilevel"/>
    <w:tmpl w:val="C07263EE"/>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822CBF"/>
    <w:multiLevelType w:val="hybridMultilevel"/>
    <w:tmpl w:val="C090E8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1" w15:restartNumberingAfterBreak="0">
    <w:nsid w:val="6A2E3B2D"/>
    <w:multiLevelType w:val="hybridMultilevel"/>
    <w:tmpl w:val="C51AF392"/>
    <w:lvl w:ilvl="0" w:tplc="04090011">
      <w:start w:val="1"/>
      <w:numFmt w:val="decimal"/>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2" w15:restartNumberingAfterBreak="0">
    <w:nsid w:val="6B753062"/>
    <w:multiLevelType w:val="hybridMultilevel"/>
    <w:tmpl w:val="D5F0DFC6"/>
    <w:lvl w:ilvl="0" w:tplc="04090011">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3" w15:restartNumberingAfterBreak="0">
    <w:nsid w:val="6D397FCC"/>
    <w:multiLevelType w:val="hybridMultilevel"/>
    <w:tmpl w:val="EFF65980"/>
    <w:lvl w:ilvl="0" w:tplc="00000003">
      <w:start w:val="1"/>
      <w:numFmt w:val="bullet"/>
      <w:lvlText w:val="-"/>
      <w:lvlJc w:val="left"/>
      <w:pPr>
        <w:tabs>
          <w:tab w:val="num" w:pos="810"/>
        </w:tabs>
        <w:ind w:left="810" w:hanging="360"/>
      </w:pPr>
      <w:rPr>
        <w:rFonts w:ascii="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DB2077F"/>
    <w:multiLevelType w:val="hybridMultilevel"/>
    <w:tmpl w:val="9CB2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7A63EE"/>
    <w:multiLevelType w:val="hybridMultilevel"/>
    <w:tmpl w:val="E85CD62C"/>
    <w:lvl w:ilvl="0" w:tplc="1020109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7F4977F6"/>
    <w:multiLevelType w:val="hybridMultilevel"/>
    <w:tmpl w:val="187231F2"/>
    <w:lvl w:ilvl="0" w:tplc="00000003">
      <w:start w:val="1"/>
      <w:numFmt w:val="bullet"/>
      <w:lvlText w:val="-"/>
      <w:lvlJc w:val="left"/>
      <w:pPr>
        <w:ind w:left="774" w:hanging="360"/>
      </w:pPr>
      <w:rPr>
        <w:rFonts w:ascii="Times New Roman" w:hAnsi="Times New Roman" w:cs="Times New Roman"/>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1"/>
  </w:num>
  <w:num w:numId="2">
    <w:abstractNumId w:val="2"/>
  </w:num>
  <w:num w:numId="3">
    <w:abstractNumId w:val="3"/>
  </w:num>
  <w:num w:numId="4">
    <w:abstractNumId w:val="7"/>
  </w:num>
  <w:num w:numId="5">
    <w:abstractNumId w:val="14"/>
  </w:num>
  <w:num w:numId="6">
    <w:abstractNumId w:val="16"/>
  </w:num>
  <w:num w:numId="7">
    <w:abstractNumId w:val="18"/>
  </w:num>
  <w:num w:numId="8">
    <w:abstractNumId w:val="26"/>
  </w:num>
  <w:num w:numId="9">
    <w:abstractNumId w:val="32"/>
  </w:num>
  <w:num w:numId="10">
    <w:abstractNumId w:val="52"/>
  </w:num>
  <w:num w:numId="11">
    <w:abstractNumId w:val="28"/>
  </w:num>
  <w:num w:numId="12">
    <w:abstractNumId w:val="24"/>
  </w:num>
  <w:num w:numId="13">
    <w:abstractNumId w:val="48"/>
  </w:num>
  <w:num w:numId="14">
    <w:abstractNumId w:val="49"/>
  </w:num>
  <w:num w:numId="15">
    <w:abstractNumId w:val="45"/>
  </w:num>
  <w:num w:numId="16">
    <w:abstractNumId w:val="39"/>
  </w:num>
  <w:num w:numId="17">
    <w:abstractNumId w:val="35"/>
  </w:num>
  <w:num w:numId="18">
    <w:abstractNumId w:val="46"/>
  </w:num>
  <w:num w:numId="19">
    <w:abstractNumId w:val="42"/>
  </w:num>
  <w:num w:numId="20">
    <w:abstractNumId w:val="50"/>
  </w:num>
  <w:num w:numId="21">
    <w:abstractNumId w:val="56"/>
  </w:num>
  <w:num w:numId="22">
    <w:abstractNumId w:val="23"/>
  </w:num>
  <w:num w:numId="23">
    <w:abstractNumId w:val="44"/>
  </w:num>
  <w:num w:numId="24">
    <w:abstractNumId w:val="47"/>
  </w:num>
  <w:num w:numId="25">
    <w:abstractNumId w:val="36"/>
  </w:num>
  <w:num w:numId="26">
    <w:abstractNumId w:val="19"/>
  </w:num>
  <w:num w:numId="27">
    <w:abstractNumId w:val="37"/>
  </w:num>
  <w:num w:numId="28">
    <w:abstractNumId w:val="40"/>
  </w:num>
  <w:num w:numId="29">
    <w:abstractNumId w:val="21"/>
  </w:num>
  <w:num w:numId="30">
    <w:abstractNumId w:val="54"/>
  </w:num>
  <w:num w:numId="31">
    <w:abstractNumId w:val="41"/>
  </w:num>
  <w:num w:numId="32">
    <w:abstractNumId w:val="20"/>
  </w:num>
  <w:num w:numId="33">
    <w:abstractNumId w:val="31"/>
  </w:num>
  <w:num w:numId="34">
    <w:abstractNumId w:val="43"/>
  </w:num>
  <w:num w:numId="35">
    <w:abstractNumId w:val="29"/>
  </w:num>
  <w:num w:numId="36">
    <w:abstractNumId w:val="53"/>
  </w:num>
  <w:num w:numId="37">
    <w:abstractNumId w:val="38"/>
  </w:num>
  <w:num w:numId="38">
    <w:abstractNumId w:val="55"/>
  </w:num>
  <w:num w:numId="39">
    <w:abstractNumId w:val="51"/>
  </w:num>
  <w:num w:numId="40">
    <w:abstractNumId w:val="27"/>
  </w:num>
  <w:num w:numId="41">
    <w:abstractNumId w:val="34"/>
  </w:num>
  <w:num w:numId="42">
    <w:abstractNumId w:val="22"/>
  </w:num>
  <w:num w:numId="43">
    <w:abstractNumId w:val="33"/>
  </w:num>
  <w:num w:numId="44">
    <w:abstractNumId w:val="30"/>
  </w:num>
  <w:num w:numId="4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EB0E52"/>
    <w:rsid w:val="00001F7C"/>
    <w:rsid w:val="000036D3"/>
    <w:rsid w:val="00004DC0"/>
    <w:rsid w:val="000050DE"/>
    <w:rsid w:val="00005456"/>
    <w:rsid w:val="0000791D"/>
    <w:rsid w:val="0001103C"/>
    <w:rsid w:val="000115D6"/>
    <w:rsid w:val="00012585"/>
    <w:rsid w:val="000134E5"/>
    <w:rsid w:val="0001584E"/>
    <w:rsid w:val="00015F62"/>
    <w:rsid w:val="00017F0C"/>
    <w:rsid w:val="000213C9"/>
    <w:rsid w:val="000221AC"/>
    <w:rsid w:val="000228C2"/>
    <w:rsid w:val="0002396A"/>
    <w:rsid w:val="000242DA"/>
    <w:rsid w:val="000243BA"/>
    <w:rsid w:val="000245C3"/>
    <w:rsid w:val="000269E9"/>
    <w:rsid w:val="00026A41"/>
    <w:rsid w:val="000322C6"/>
    <w:rsid w:val="000339E2"/>
    <w:rsid w:val="00040012"/>
    <w:rsid w:val="0004075B"/>
    <w:rsid w:val="000417B8"/>
    <w:rsid w:val="00041C69"/>
    <w:rsid w:val="000456F2"/>
    <w:rsid w:val="000474CB"/>
    <w:rsid w:val="0005035D"/>
    <w:rsid w:val="000517F8"/>
    <w:rsid w:val="00052E5E"/>
    <w:rsid w:val="00057740"/>
    <w:rsid w:val="000606CA"/>
    <w:rsid w:val="00061CCF"/>
    <w:rsid w:val="00062130"/>
    <w:rsid w:val="00062290"/>
    <w:rsid w:val="00064163"/>
    <w:rsid w:val="0006449E"/>
    <w:rsid w:val="0006625C"/>
    <w:rsid w:val="00067135"/>
    <w:rsid w:val="000672FD"/>
    <w:rsid w:val="000710BA"/>
    <w:rsid w:val="00072142"/>
    <w:rsid w:val="0007257A"/>
    <w:rsid w:val="000744A1"/>
    <w:rsid w:val="0008061A"/>
    <w:rsid w:val="00081B0F"/>
    <w:rsid w:val="00082068"/>
    <w:rsid w:val="000822AE"/>
    <w:rsid w:val="000829C6"/>
    <w:rsid w:val="0008794D"/>
    <w:rsid w:val="000906D3"/>
    <w:rsid w:val="00090C03"/>
    <w:rsid w:val="000914D6"/>
    <w:rsid w:val="00091663"/>
    <w:rsid w:val="00093B1B"/>
    <w:rsid w:val="00095574"/>
    <w:rsid w:val="00095804"/>
    <w:rsid w:val="0009586F"/>
    <w:rsid w:val="00095E0C"/>
    <w:rsid w:val="00096C0A"/>
    <w:rsid w:val="00097EBE"/>
    <w:rsid w:val="000A06A1"/>
    <w:rsid w:val="000A1840"/>
    <w:rsid w:val="000A2719"/>
    <w:rsid w:val="000A35CF"/>
    <w:rsid w:val="000A4E06"/>
    <w:rsid w:val="000A557C"/>
    <w:rsid w:val="000A6587"/>
    <w:rsid w:val="000A6862"/>
    <w:rsid w:val="000A6F5C"/>
    <w:rsid w:val="000B230F"/>
    <w:rsid w:val="000B297F"/>
    <w:rsid w:val="000B29E7"/>
    <w:rsid w:val="000B56FA"/>
    <w:rsid w:val="000B6CFC"/>
    <w:rsid w:val="000C0629"/>
    <w:rsid w:val="000C19CE"/>
    <w:rsid w:val="000C387E"/>
    <w:rsid w:val="000C45A5"/>
    <w:rsid w:val="000C76B8"/>
    <w:rsid w:val="000D1F78"/>
    <w:rsid w:val="000D38D5"/>
    <w:rsid w:val="000D6360"/>
    <w:rsid w:val="000D7665"/>
    <w:rsid w:val="000E00AC"/>
    <w:rsid w:val="000E03D0"/>
    <w:rsid w:val="000E1679"/>
    <w:rsid w:val="000E3AE4"/>
    <w:rsid w:val="000E4B43"/>
    <w:rsid w:val="000E50F0"/>
    <w:rsid w:val="000E6F7A"/>
    <w:rsid w:val="000E7C18"/>
    <w:rsid w:val="000E7D48"/>
    <w:rsid w:val="000F23E6"/>
    <w:rsid w:val="000F2A87"/>
    <w:rsid w:val="000F3BF3"/>
    <w:rsid w:val="000F47D5"/>
    <w:rsid w:val="000F538B"/>
    <w:rsid w:val="000F5E2F"/>
    <w:rsid w:val="000F624B"/>
    <w:rsid w:val="000F66EB"/>
    <w:rsid w:val="000F676D"/>
    <w:rsid w:val="000F6B00"/>
    <w:rsid w:val="000F6BA4"/>
    <w:rsid w:val="00101D48"/>
    <w:rsid w:val="00102567"/>
    <w:rsid w:val="00102A25"/>
    <w:rsid w:val="00103B92"/>
    <w:rsid w:val="0010657B"/>
    <w:rsid w:val="00106FBA"/>
    <w:rsid w:val="0010760F"/>
    <w:rsid w:val="00113F36"/>
    <w:rsid w:val="00115D0C"/>
    <w:rsid w:val="00115ECB"/>
    <w:rsid w:val="00116AC6"/>
    <w:rsid w:val="0011742E"/>
    <w:rsid w:val="0012160C"/>
    <w:rsid w:val="00126198"/>
    <w:rsid w:val="0012764E"/>
    <w:rsid w:val="00131E85"/>
    <w:rsid w:val="00133725"/>
    <w:rsid w:val="00136EE1"/>
    <w:rsid w:val="0013762D"/>
    <w:rsid w:val="00142A06"/>
    <w:rsid w:val="001430DE"/>
    <w:rsid w:val="0014457D"/>
    <w:rsid w:val="001449F7"/>
    <w:rsid w:val="00146690"/>
    <w:rsid w:val="00155546"/>
    <w:rsid w:val="00156B7E"/>
    <w:rsid w:val="001572EA"/>
    <w:rsid w:val="0016010C"/>
    <w:rsid w:val="00164EA4"/>
    <w:rsid w:val="00165B31"/>
    <w:rsid w:val="00167B19"/>
    <w:rsid w:val="0017158A"/>
    <w:rsid w:val="001725BC"/>
    <w:rsid w:val="001744D9"/>
    <w:rsid w:val="00174763"/>
    <w:rsid w:val="0017584C"/>
    <w:rsid w:val="0017672B"/>
    <w:rsid w:val="00176B60"/>
    <w:rsid w:val="00180B22"/>
    <w:rsid w:val="00182DD8"/>
    <w:rsid w:val="00183282"/>
    <w:rsid w:val="00183416"/>
    <w:rsid w:val="00183CDC"/>
    <w:rsid w:val="00183F0C"/>
    <w:rsid w:val="00184B11"/>
    <w:rsid w:val="00186CFC"/>
    <w:rsid w:val="0019115B"/>
    <w:rsid w:val="00192DCB"/>
    <w:rsid w:val="00192F99"/>
    <w:rsid w:val="0019337F"/>
    <w:rsid w:val="00194C08"/>
    <w:rsid w:val="00195257"/>
    <w:rsid w:val="00197032"/>
    <w:rsid w:val="0019715B"/>
    <w:rsid w:val="001A16FD"/>
    <w:rsid w:val="001A1F1D"/>
    <w:rsid w:val="001A2577"/>
    <w:rsid w:val="001A4B2D"/>
    <w:rsid w:val="001A4EFB"/>
    <w:rsid w:val="001A76DA"/>
    <w:rsid w:val="001B143B"/>
    <w:rsid w:val="001B1D7B"/>
    <w:rsid w:val="001B221A"/>
    <w:rsid w:val="001B3477"/>
    <w:rsid w:val="001B4650"/>
    <w:rsid w:val="001B539A"/>
    <w:rsid w:val="001B6C6E"/>
    <w:rsid w:val="001C150B"/>
    <w:rsid w:val="001C1E0B"/>
    <w:rsid w:val="001C2FE5"/>
    <w:rsid w:val="001C3018"/>
    <w:rsid w:val="001C53DE"/>
    <w:rsid w:val="001C65CB"/>
    <w:rsid w:val="001C672C"/>
    <w:rsid w:val="001C7970"/>
    <w:rsid w:val="001C7EBB"/>
    <w:rsid w:val="001D0161"/>
    <w:rsid w:val="001D0581"/>
    <w:rsid w:val="001D1292"/>
    <w:rsid w:val="001D1A73"/>
    <w:rsid w:val="001D317B"/>
    <w:rsid w:val="001D366D"/>
    <w:rsid w:val="001D5641"/>
    <w:rsid w:val="001E09DF"/>
    <w:rsid w:val="001E4CC1"/>
    <w:rsid w:val="001E5A7C"/>
    <w:rsid w:val="001E7325"/>
    <w:rsid w:val="001F18A9"/>
    <w:rsid w:val="001F34EA"/>
    <w:rsid w:val="001F40BF"/>
    <w:rsid w:val="001F46C8"/>
    <w:rsid w:val="001F6C04"/>
    <w:rsid w:val="002007BC"/>
    <w:rsid w:val="00201A4C"/>
    <w:rsid w:val="002046A4"/>
    <w:rsid w:val="00204784"/>
    <w:rsid w:val="002050DA"/>
    <w:rsid w:val="00205FD9"/>
    <w:rsid w:val="0021262B"/>
    <w:rsid w:val="00213D85"/>
    <w:rsid w:val="00214F3F"/>
    <w:rsid w:val="002166CE"/>
    <w:rsid w:val="002167D7"/>
    <w:rsid w:val="002169FE"/>
    <w:rsid w:val="00216D81"/>
    <w:rsid w:val="00216EA7"/>
    <w:rsid w:val="002170DE"/>
    <w:rsid w:val="00220069"/>
    <w:rsid w:val="002214CE"/>
    <w:rsid w:val="002239B2"/>
    <w:rsid w:val="0022483E"/>
    <w:rsid w:val="00226210"/>
    <w:rsid w:val="002305DB"/>
    <w:rsid w:val="002341A9"/>
    <w:rsid w:val="002351AB"/>
    <w:rsid w:val="0023575B"/>
    <w:rsid w:val="00235BCD"/>
    <w:rsid w:val="00237EA2"/>
    <w:rsid w:val="00240A57"/>
    <w:rsid w:val="00240E25"/>
    <w:rsid w:val="002445D7"/>
    <w:rsid w:val="002472CC"/>
    <w:rsid w:val="002531A2"/>
    <w:rsid w:val="002533D4"/>
    <w:rsid w:val="002538D8"/>
    <w:rsid w:val="0025417B"/>
    <w:rsid w:val="0025622D"/>
    <w:rsid w:val="0026035B"/>
    <w:rsid w:val="00262A54"/>
    <w:rsid w:val="00262A64"/>
    <w:rsid w:val="00262F06"/>
    <w:rsid w:val="0026368B"/>
    <w:rsid w:val="002636A9"/>
    <w:rsid w:val="00263CEF"/>
    <w:rsid w:val="00264DC0"/>
    <w:rsid w:val="0026627B"/>
    <w:rsid w:val="00273098"/>
    <w:rsid w:val="0027371F"/>
    <w:rsid w:val="00273E48"/>
    <w:rsid w:val="00274244"/>
    <w:rsid w:val="0027611F"/>
    <w:rsid w:val="00276C1F"/>
    <w:rsid w:val="002807AF"/>
    <w:rsid w:val="00283AA0"/>
    <w:rsid w:val="0028464D"/>
    <w:rsid w:val="00286238"/>
    <w:rsid w:val="00287C39"/>
    <w:rsid w:val="00291094"/>
    <w:rsid w:val="00291493"/>
    <w:rsid w:val="00291607"/>
    <w:rsid w:val="00292311"/>
    <w:rsid w:val="002960A3"/>
    <w:rsid w:val="002969ED"/>
    <w:rsid w:val="002978CD"/>
    <w:rsid w:val="002A0732"/>
    <w:rsid w:val="002A0920"/>
    <w:rsid w:val="002A0EA8"/>
    <w:rsid w:val="002A3868"/>
    <w:rsid w:val="002A5527"/>
    <w:rsid w:val="002A5F3F"/>
    <w:rsid w:val="002A7DC4"/>
    <w:rsid w:val="002B05FD"/>
    <w:rsid w:val="002B0CAE"/>
    <w:rsid w:val="002B1F89"/>
    <w:rsid w:val="002B315E"/>
    <w:rsid w:val="002B3F70"/>
    <w:rsid w:val="002B4196"/>
    <w:rsid w:val="002B4900"/>
    <w:rsid w:val="002B5FE9"/>
    <w:rsid w:val="002B78CF"/>
    <w:rsid w:val="002C4E49"/>
    <w:rsid w:val="002C5796"/>
    <w:rsid w:val="002C7155"/>
    <w:rsid w:val="002C771E"/>
    <w:rsid w:val="002D0342"/>
    <w:rsid w:val="002D0AA5"/>
    <w:rsid w:val="002D2CC8"/>
    <w:rsid w:val="002D45BC"/>
    <w:rsid w:val="002D4863"/>
    <w:rsid w:val="002D4D84"/>
    <w:rsid w:val="002D6C2F"/>
    <w:rsid w:val="002D76E4"/>
    <w:rsid w:val="002E1004"/>
    <w:rsid w:val="002E140B"/>
    <w:rsid w:val="002E20D4"/>
    <w:rsid w:val="002E2B6B"/>
    <w:rsid w:val="002E3BDB"/>
    <w:rsid w:val="002E5195"/>
    <w:rsid w:val="002E592E"/>
    <w:rsid w:val="002E5C97"/>
    <w:rsid w:val="002E696E"/>
    <w:rsid w:val="002E71F8"/>
    <w:rsid w:val="002F0516"/>
    <w:rsid w:val="002F0C61"/>
    <w:rsid w:val="002F174E"/>
    <w:rsid w:val="002F1DE9"/>
    <w:rsid w:val="002F1ED4"/>
    <w:rsid w:val="002F3270"/>
    <w:rsid w:val="00300E65"/>
    <w:rsid w:val="00301C82"/>
    <w:rsid w:val="00301CEE"/>
    <w:rsid w:val="0030514C"/>
    <w:rsid w:val="003066AB"/>
    <w:rsid w:val="00311976"/>
    <w:rsid w:val="003153BD"/>
    <w:rsid w:val="00315E03"/>
    <w:rsid w:val="00316203"/>
    <w:rsid w:val="00316742"/>
    <w:rsid w:val="0031710F"/>
    <w:rsid w:val="003209BC"/>
    <w:rsid w:val="00323055"/>
    <w:rsid w:val="0032326D"/>
    <w:rsid w:val="00323929"/>
    <w:rsid w:val="0032513F"/>
    <w:rsid w:val="00326C1F"/>
    <w:rsid w:val="00326C7B"/>
    <w:rsid w:val="003273B4"/>
    <w:rsid w:val="00327C81"/>
    <w:rsid w:val="00331787"/>
    <w:rsid w:val="00332AD6"/>
    <w:rsid w:val="00333231"/>
    <w:rsid w:val="00333787"/>
    <w:rsid w:val="003363DE"/>
    <w:rsid w:val="00336A3F"/>
    <w:rsid w:val="003411CA"/>
    <w:rsid w:val="00342F65"/>
    <w:rsid w:val="00344BFB"/>
    <w:rsid w:val="00346093"/>
    <w:rsid w:val="00346ACE"/>
    <w:rsid w:val="00354EB2"/>
    <w:rsid w:val="003557FF"/>
    <w:rsid w:val="003568BA"/>
    <w:rsid w:val="00356D21"/>
    <w:rsid w:val="0036078A"/>
    <w:rsid w:val="0036098D"/>
    <w:rsid w:val="00364E16"/>
    <w:rsid w:val="00371341"/>
    <w:rsid w:val="0037202F"/>
    <w:rsid w:val="00372406"/>
    <w:rsid w:val="00373E35"/>
    <w:rsid w:val="003752E4"/>
    <w:rsid w:val="0037635C"/>
    <w:rsid w:val="003769EA"/>
    <w:rsid w:val="00377C8D"/>
    <w:rsid w:val="0038010D"/>
    <w:rsid w:val="00381359"/>
    <w:rsid w:val="00385011"/>
    <w:rsid w:val="00385064"/>
    <w:rsid w:val="00385A18"/>
    <w:rsid w:val="00390099"/>
    <w:rsid w:val="003901F4"/>
    <w:rsid w:val="003909B8"/>
    <w:rsid w:val="00391223"/>
    <w:rsid w:val="0039327C"/>
    <w:rsid w:val="003939C9"/>
    <w:rsid w:val="00394900"/>
    <w:rsid w:val="003974B4"/>
    <w:rsid w:val="003978B9"/>
    <w:rsid w:val="003A0F86"/>
    <w:rsid w:val="003A1EFF"/>
    <w:rsid w:val="003A207C"/>
    <w:rsid w:val="003A2706"/>
    <w:rsid w:val="003A4C7B"/>
    <w:rsid w:val="003A4EB9"/>
    <w:rsid w:val="003A5BA4"/>
    <w:rsid w:val="003A603D"/>
    <w:rsid w:val="003A6DC6"/>
    <w:rsid w:val="003A756E"/>
    <w:rsid w:val="003B08DE"/>
    <w:rsid w:val="003B3F1F"/>
    <w:rsid w:val="003B44D1"/>
    <w:rsid w:val="003B4BF9"/>
    <w:rsid w:val="003B4F5A"/>
    <w:rsid w:val="003B66E2"/>
    <w:rsid w:val="003B6D35"/>
    <w:rsid w:val="003B7685"/>
    <w:rsid w:val="003C0B77"/>
    <w:rsid w:val="003C0FAF"/>
    <w:rsid w:val="003C0FF0"/>
    <w:rsid w:val="003C1022"/>
    <w:rsid w:val="003C1932"/>
    <w:rsid w:val="003C3F5C"/>
    <w:rsid w:val="003D0A61"/>
    <w:rsid w:val="003D4F49"/>
    <w:rsid w:val="003D59C8"/>
    <w:rsid w:val="003D722D"/>
    <w:rsid w:val="003D7C0A"/>
    <w:rsid w:val="003E0547"/>
    <w:rsid w:val="003E0980"/>
    <w:rsid w:val="003E3012"/>
    <w:rsid w:val="003E3751"/>
    <w:rsid w:val="003E3D5D"/>
    <w:rsid w:val="003E4C57"/>
    <w:rsid w:val="003E73AB"/>
    <w:rsid w:val="003E7CA0"/>
    <w:rsid w:val="003F2539"/>
    <w:rsid w:val="003F4D39"/>
    <w:rsid w:val="003F6306"/>
    <w:rsid w:val="003F66F5"/>
    <w:rsid w:val="004011BF"/>
    <w:rsid w:val="00404008"/>
    <w:rsid w:val="00411D06"/>
    <w:rsid w:val="0041334C"/>
    <w:rsid w:val="00414418"/>
    <w:rsid w:val="00416861"/>
    <w:rsid w:val="004171C3"/>
    <w:rsid w:val="0042232E"/>
    <w:rsid w:val="004255C3"/>
    <w:rsid w:val="00426416"/>
    <w:rsid w:val="00431281"/>
    <w:rsid w:val="004321FD"/>
    <w:rsid w:val="00432CCF"/>
    <w:rsid w:val="004341C0"/>
    <w:rsid w:val="00436707"/>
    <w:rsid w:val="004403B7"/>
    <w:rsid w:val="00440DA9"/>
    <w:rsid w:val="00440E31"/>
    <w:rsid w:val="00441D93"/>
    <w:rsid w:val="00441F9F"/>
    <w:rsid w:val="00443F44"/>
    <w:rsid w:val="00443F5A"/>
    <w:rsid w:val="00444055"/>
    <w:rsid w:val="00444109"/>
    <w:rsid w:val="00445A0B"/>
    <w:rsid w:val="00445ACD"/>
    <w:rsid w:val="00446A48"/>
    <w:rsid w:val="00446CEB"/>
    <w:rsid w:val="004476E2"/>
    <w:rsid w:val="00451495"/>
    <w:rsid w:val="00451CB5"/>
    <w:rsid w:val="00452158"/>
    <w:rsid w:val="00452540"/>
    <w:rsid w:val="004535BC"/>
    <w:rsid w:val="0045371F"/>
    <w:rsid w:val="00453789"/>
    <w:rsid w:val="00453B40"/>
    <w:rsid w:val="004555D7"/>
    <w:rsid w:val="00455A86"/>
    <w:rsid w:val="00456196"/>
    <w:rsid w:val="00456446"/>
    <w:rsid w:val="0046437E"/>
    <w:rsid w:val="00465041"/>
    <w:rsid w:val="00465867"/>
    <w:rsid w:val="004711F7"/>
    <w:rsid w:val="00473B04"/>
    <w:rsid w:val="004741F6"/>
    <w:rsid w:val="00474617"/>
    <w:rsid w:val="0047503B"/>
    <w:rsid w:val="0047606D"/>
    <w:rsid w:val="00476101"/>
    <w:rsid w:val="00481F40"/>
    <w:rsid w:val="00482314"/>
    <w:rsid w:val="00487453"/>
    <w:rsid w:val="004878E1"/>
    <w:rsid w:val="004906DC"/>
    <w:rsid w:val="00490B7B"/>
    <w:rsid w:val="004913DA"/>
    <w:rsid w:val="00491B0F"/>
    <w:rsid w:val="00491D4E"/>
    <w:rsid w:val="00493749"/>
    <w:rsid w:val="004949F9"/>
    <w:rsid w:val="00495143"/>
    <w:rsid w:val="004A135E"/>
    <w:rsid w:val="004A17A5"/>
    <w:rsid w:val="004A23F6"/>
    <w:rsid w:val="004A3E0C"/>
    <w:rsid w:val="004A6772"/>
    <w:rsid w:val="004A788B"/>
    <w:rsid w:val="004B1994"/>
    <w:rsid w:val="004B318E"/>
    <w:rsid w:val="004B4348"/>
    <w:rsid w:val="004C0EF9"/>
    <w:rsid w:val="004C2593"/>
    <w:rsid w:val="004D1A7C"/>
    <w:rsid w:val="004D2D99"/>
    <w:rsid w:val="004D2F70"/>
    <w:rsid w:val="004D2FD7"/>
    <w:rsid w:val="004D4E8A"/>
    <w:rsid w:val="004D6C72"/>
    <w:rsid w:val="004E1B9F"/>
    <w:rsid w:val="004E1E45"/>
    <w:rsid w:val="004E20C9"/>
    <w:rsid w:val="004E27D5"/>
    <w:rsid w:val="004E2AA1"/>
    <w:rsid w:val="004E31F7"/>
    <w:rsid w:val="004E6830"/>
    <w:rsid w:val="004E68FD"/>
    <w:rsid w:val="004F06D7"/>
    <w:rsid w:val="004F15C7"/>
    <w:rsid w:val="004F3C76"/>
    <w:rsid w:val="004F5314"/>
    <w:rsid w:val="004F634A"/>
    <w:rsid w:val="004F767F"/>
    <w:rsid w:val="004F7748"/>
    <w:rsid w:val="00500A5A"/>
    <w:rsid w:val="0050176C"/>
    <w:rsid w:val="00501813"/>
    <w:rsid w:val="00502FBF"/>
    <w:rsid w:val="00503720"/>
    <w:rsid w:val="00503862"/>
    <w:rsid w:val="005052DD"/>
    <w:rsid w:val="00512F6C"/>
    <w:rsid w:val="0051375D"/>
    <w:rsid w:val="00513CDC"/>
    <w:rsid w:val="0051410A"/>
    <w:rsid w:val="00514870"/>
    <w:rsid w:val="0051585B"/>
    <w:rsid w:val="00515F95"/>
    <w:rsid w:val="00516417"/>
    <w:rsid w:val="00516FDF"/>
    <w:rsid w:val="0051740F"/>
    <w:rsid w:val="00517C15"/>
    <w:rsid w:val="005211C4"/>
    <w:rsid w:val="005211EE"/>
    <w:rsid w:val="005216EC"/>
    <w:rsid w:val="005222B9"/>
    <w:rsid w:val="00523D90"/>
    <w:rsid w:val="00523E6A"/>
    <w:rsid w:val="005248D6"/>
    <w:rsid w:val="0052603C"/>
    <w:rsid w:val="0053044F"/>
    <w:rsid w:val="00531E2C"/>
    <w:rsid w:val="00532B8F"/>
    <w:rsid w:val="00534031"/>
    <w:rsid w:val="00535446"/>
    <w:rsid w:val="00540546"/>
    <w:rsid w:val="0054154A"/>
    <w:rsid w:val="00544661"/>
    <w:rsid w:val="00544B76"/>
    <w:rsid w:val="00544E64"/>
    <w:rsid w:val="00545ADA"/>
    <w:rsid w:val="005533F9"/>
    <w:rsid w:val="0055439C"/>
    <w:rsid w:val="0055610D"/>
    <w:rsid w:val="00557CC2"/>
    <w:rsid w:val="005623AC"/>
    <w:rsid w:val="00563649"/>
    <w:rsid w:val="00567F18"/>
    <w:rsid w:val="00576C77"/>
    <w:rsid w:val="005829D0"/>
    <w:rsid w:val="0058351B"/>
    <w:rsid w:val="005835D6"/>
    <w:rsid w:val="00583DEB"/>
    <w:rsid w:val="0058524C"/>
    <w:rsid w:val="00585728"/>
    <w:rsid w:val="00587055"/>
    <w:rsid w:val="0058772B"/>
    <w:rsid w:val="00593806"/>
    <w:rsid w:val="005941EA"/>
    <w:rsid w:val="00594B82"/>
    <w:rsid w:val="005956BD"/>
    <w:rsid w:val="00596367"/>
    <w:rsid w:val="0059799F"/>
    <w:rsid w:val="005A0C3E"/>
    <w:rsid w:val="005A1E4B"/>
    <w:rsid w:val="005A2263"/>
    <w:rsid w:val="005A2B0B"/>
    <w:rsid w:val="005A356E"/>
    <w:rsid w:val="005A5208"/>
    <w:rsid w:val="005B0719"/>
    <w:rsid w:val="005B6A1A"/>
    <w:rsid w:val="005B70B5"/>
    <w:rsid w:val="005B7295"/>
    <w:rsid w:val="005C16FE"/>
    <w:rsid w:val="005C2060"/>
    <w:rsid w:val="005C2312"/>
    <w:rsid w:val="005C2A26"/>
    <w:rsid w:val="005C2B60"/>
    <w:rsid w:val="005C3125"/>
    <w:rsid w:val="005C3295"/>
    <w:rsid w:val="005C3B51"/>
    <w:rsid w:val="005C4982"/>
    <w:rsid w:val="005C6227"/>
    <w:rsid w:val="005D188A"/>
    <w:rsid w:val="005D4586"/>
    <w:rsid w:val="005D4B08"/>
    <w:rsid w:val="005D6828"/>
    <w:rsid w:val="005D6903"/>
    <w:rsid w:val="005D7182"/>
    <w:rsid w:val="005E0317"/>
    <w:rsid w:val="005E03CD"/>
    <w:rsid w:val="005E0664"/>
    <w:rsid w:val="005E25D6"/>
    <w:rsid w:val="005E2770"/>
    <w:rsid w:val="005E5FAF"/>
    <w:rsid w:val="005E65C6"/>
    <w:rsid w:val="005E6702"/>
    <w:rsid w:val="005E7310"/>
    <w:rsid w:val="005E7FA9"/>
    <w:rsid w:val="005F0692"/>
    <w:rsid w:val="005F15EF"/>
    <w:rsid w:val="005F2217"/>
    <w:rsid w:val="005F47B0"/>
    <w:rsid w:val="005F567B"/>
    <w:rsid w:val="005F56CF"/>
    <w:rsid w:val="005F717A"/>
    <w:rsid w:val="006001A6"/>
    <w:rsid w:val="00601A34"/>
    <w:rsid w:val="0060226A"/>
    <w:rsid w:val="006023F0"/>
    <w:rsid w:val="00604541"/>
    <w:rsid w:val="006047BE"/>
    <w:rsid w:val="00604B2A"/>
    <w:rsid w:val="006051B3"/>
    <w:rsid w:val="00605728"/>
    <w:rsid w:val="00605880"/>
    <w:rsid w:val="00606BDD"/>
    <w:rsid w:val="00606EEF"/>
    <w:rsid w:val="00610FE1"/>
    <w:rsid w:val="00614ABF"/>
    <w:rsid w:val="0061558C"/>
    <w:rsid w:val="00615A25"/>
    <w:rsid w:val="00622B29"/>
    <w:rsid w:val="00623E2A"/>
    <w:rsid w:val="00624C03"/>
    <w:rsid w:val="00626737"/>
    <w:rsid w:val="006310E0"/>
    <w:rsid w:val="00631A51"/>
    <w:rsid w:val="00632F6E"/>
    <w:rsid w:val="00633D38"/>
    <w:rsid w:val="00635155"/>
    <w:rsid w:val="006366B0"/>
    <w:rsid w:val="00637DE4"/>
    <w:rsid w:val="0064057B"/>
    <w:rsid w:val="0064079D"/>
    <w:rsid w:val="00642D4D"/>
    <w:rsid w:val="006435D2"/>
    <w:rsid w:val="0064473E"/>
    <w:rsid w:val="00647611"/>
    <w:rsid w:val="006502E9"/>
    <w:rsid w:val="006513FA"/>
    <w:rsid w:val="006517A8"/>
    <w:rsid w:val="00655876"/>
    <w:rsid w:val="00657221"/>
    <w:rsid w:val="0066180B"/>
    <w:rsid w:val="0066384B"/>
    <w:rsid w:val="006666BD"/>
    <w:rsid w:val="006701C3"/>
    <w:rsid w:val="00671409"/>
    <w:rsid w:val="00673687"/>
    <w:rsid w:val="0067509E"/>
    <w:rsid w:val="006751ED"/>
    <w:rsid w:val="00681E5A"/>
    <w:rsid w:val="006827F0"/>
    <w:rsid w:val="0068461C"/>
    <w:rsid w:val="006852A8"/>
    <w:rsid w:val="00690415"/>
    <w:rsid w:val="00691E77"/>
    <w:rsid w:val="00692CEC"/>
    <w:rsid w:val="006973BA"/>
    <w:rsid w:val="006A1082"/>
    <w:rsid w:val="006A4BB9"/>
    <w:rsid w:val="006A715E"/>
    <w:rsid w:val="006B109D"/>
    <w:rsid w:val="006B1421"/>
    <w:rsid w:val="006B1564"/>
    <w:rsid w:val="006B166A"/>
    <w:rsid w:val="006B1DBD"/>
    <w:rsid w:val="006B32C2"/>
    <w:rsid w:val="006B3F63"/>
    <w:rsid w:val="006B49C4"/>
    <w:rsid w:val="006B5482"/>
    <w:rsid w:val="006B7BE6"/>
    <w:rsid w:val="006C2E9D"/>
    <w:rsid w:val="006C30AD"/>
    <w:rsid w:val="006C5208"/>
    <w:rsid w:val="006C5BD8"/>
    <w:rsid w:val="006C6758"/>
    <w:rsid w:val="006C775C"/>
    <w:rsid w:val="006D02CB"/>
    <w:rsid w:val="006D304C"/>
    <w:rsid w:val="006D43C4"/>
    <w:rsid w:val="006D56B1"/>
    <w:rsid w:val="006D619B"/>
    <w:rsid w:val="006D6AD1"/>
    <w:rsid w:val="006D7107"/>
    <w:rsid w:val="006D7DE4"/>
    <w:rsid w:val="006E2973"/>
    <w:rsid w:val="006E2B9F"/>
    <w:rsid w:val="006E488B"/>
    <w:rsid w:val="006F0148"/>
    <w:rsid w:val="006F194E"/>
    <w:rsid w:val="006F1BD1"/>
    <w:rsid w:val="006F3CD9"/>
    <w:rsid w:val="006F3FBB"/>
    <w:rsid w:val="006F5909"/>
    <w:rsid w:val="006F765F"/>
    <w:rsid w:val="006F7C7E"/>
    <w:rsid w:val="006F7CF4"/>
    <w:rsid w:val="00700C56"/>
    <w:rsid w:val="007027CD"/>
    <w:rsid w:val="00702E12"/>
    <w:rsid w:val="00703567"/>
    <w:rsid w:val="00703B76"/>
    <w:rsid w:val="00704D85"/>
    <w:rsid w:val="00704EA3"/>
    <w:rsid w:val="00706463"/>
    <w:rsid w:val="0070777D"/>
    <w:rsid w:val="00710FAC"/>
    <w:rsid w:val="00711AC0"/>
    <w:rsid w:val="00713126"/>
    <w:rsid w:val="00714A4A"/>
    <w:rsid w:val="007173B0"/>
    <w:rsid w:val="00717479"/>
    <w:rsid w:val="00717B34"/>
    <w:rsid w:val="00722DA0"/>
    <w:rsid w:val="00723526"/>
    <w:rsid w:val="00723F54"/>
    <w:rsid w:val="007248CA"/>
    <w:rsid w:val="007326D8"/>
    <w:rsid w:val="007422B7"/>
    <w:rsid w:val="00744286"/>
    <w:rsid w:val="00747053"/>
    <w:rsid w:val="00747C40"/>
    <w:rsid w:val="007510DF"/>
    <w:rsid w:val="00752AC0"/>
    <w:rsid w:val="007539AE"/>
    <w:rsid w:val="007546FE"/>
    <w:rsid w:val="00755658"/>
    <w:rsid w:val="00756A6C"/>
    <w:rsid w:val="00757649"/>
    <w:rsid w:val="007609EF"/>
    <w:rsid w:val="00761B17"/>
    <w:rsid w:val="00761F47"/>
    <w:rsid w:val="0076235D"/>
    <w:rsid w:val="00764C7F"/>
    <w:rsid w:val="00767644"/>
    <w:rsid w:val="00767DF9"/>
    <w:rsid w:val="00767F8B"/>
    <w:rsid w:val="007722E3"/>
    <w:rsid w:val="007723D8"/>
    <w:rsid w:val="00772590"/>
    <w:rsid w:val="007727EA"/>
    <w:rsid w:val="00773D74"/>
    <w:rsid w:val="00776455"/>
    <w:rsid w:val="007764B0"/>
    <w:rsid w:val="007767CB"/>
    <w:rsid w:val="00780466"/>
    <w:rsid w:val="00780C59"/>
    <w:rsid w:val="0078249A"/>
    <w:rsid w:val="00782D5F"/>
    <w:rsid w:val="00782EBD"/>
    <w:rsid w:val="007851D7"/>
    <w:rsid w:val="007853A2"/>
    <w:rsid w:val="00787402"/>
    <w:rsid w:val="00790390"/>
    <w:rsid w:val="00790B57"/>
    <w:rsid w:val="00792969"/>
    <w:rsid w:val="00794683"/>
    <w:rsid w:val="00795F75"/>
    <w:rsid w:val="00796A47"/>
    <w:rsid w:val="00797794"/>
    <w:rsid w:val="007978F7"/>
    <w:rsid w:val="007A2F8F"/>
    <w:rsid w:val="007A3739"/>
    <w:rsid w:val="007A4D51"/>
    <w:rsid w:val="007A60F2"/>
    <w:rsid w:val="007A786D"/>
    <w:rsid w:val="007B2514"/>
    <w:rsid w:val="007B2867"/>
    <w:rsid w:val="007B2901"/>
    <w:rsid w:val="007B38E7"/>
    <w:rsid w:val="007B5653"/>
    <w:rsid w:val="007B611E"/>
    <w:rsid w:val="007B7D48"/>
    <w:rsid w:val="007C09DC"/>
    <w:rsid w:val="007C48EA"/>
    <w:rsid w:val="007C56D3"/>
    <w:rsid w:val="007C7347"/>
    <w:rsid w:val="007D2347"/>
    <w:rsid w:val="007D24D7"/>
    <w:rsid w:val="007D2FE8"/>
    <w:rsid w:val="007D6FBD"/>
    <w:rsid w:val="007D7BAF"/>
    <w:rsid w:val="007E05D9"/>
    <w:rsid w:val="007E1D75"/>
    <w:rsid w:val="007E411F"/>
    <w:rsid w:val="007E4912"/>
    <w:rsid w:val="007E50D5"/>
    <w:rsid w:val="007F02EE"/>
    <w:rsid w:val="007F2C74"/>
    <w:rsid w:val="00800BC8"/>
    <w:rsid w:val="00800C24"/>
    <w:rsid w:val="008019D6"/>
    <w:rsid w:val="008025A6"/>
    <w:rsid w:val="008067B1"/>
    <w:rsid w:val="00806B6C"/>
    <w:rsid w:val="008073F5"/>
    <w:rsid w:val="00811635"/>
    <w:rsid w:val="008122BA"/>
    <w:rsid w:val="0081239F"/>
    <w:rsid w:val="008125AC"/>
    <w:rsid w:val="00816A0B"/>
    <w:rsid w:val="00816A5D"/>
    <w:rsid w:val="00821659"/>
    <w:rsid w:val="00821E87"/>
    <w:rsid w:val="00824D6C"/>
    <w:rsid w:val="00825BB3"/>
    <w:rsid w:val="008303C9"/>
    <w:rsid w:val="00830565"/>
    <w:rsid w:val="00830896"/>
    <w:rsid w:val="00830C3E"/>
    <w:rsid w:val="00830E35"/>
    <w:rsid w:val="008317E2"/>
    <w:rsid w:val="008341D2"/>
    <w:rsid w:val="00834326"/>
    <w:rsid w:val="0083550B"/>
    <w:rsid w:val="0083593D"/>
    <w:rsid w:val="00836F00"/>
    <w:rsid w:val="0084100D"/>
    <w:rsid w:val="008417C1"/>
    <w:rsid w:val="008438D6"/>
    <w:rsid w:val="00844671"/>
    <w:rsid w:val="00845391"/>
    <w:rsid w:val="00847B23"/>
    <w:rsid w:val="00855B3A"/>
    <w:rsid w:val="008575D8"/>
    <w:rsid w:val="00860631"/>
    <w:rsid w:val="00862875"/>
    <w:rsid w:val="008643DD"/>
    <w:rsid w:val="0086468D"/>
    <w:rsid w:val="008653E8"/>
    <w:rsid w:val="0086589B"/>
    <w:rsid w:val="008659F7"/>
    <w:rsid w:val="008665F9"/>
    <w:rsid w:val="00870661"/>
    <w:rsid w:val="00870950"/>
    <w:rsid w:val="00870DDA"/>
    <w:rsid w:val="008711B3"/>
    <w:rsid w:val="0087120C"/>
    <w:rsid w:val="00871490"/>
    <w:rsid w:val="0087200C"/>
    <w:rsid w:val="0087289D"/>
    <w:rsid w:val="0087291B"/>
    <w:rsid w:val="00873E28"/>
    <w:rsid w:val="00873FC2"/>
    <w:rsid w:val="00875A20"/>
    <w:rsid w:val="00875FFB"/>
    <w:rsid w:val="008764EE"/>
    <w:rsid w:val="00877AF6"/>
    <w:rsid w:val="00877FC6"/>
    <w:rsid w:val="00881EF3"/>
    <w:rsid w:val="00881FE9"/>
    <w:rsid w:val="008821D7"/>
    <w:rsid w:val="008822AB"/>
    <w:rsid w:val="008824A9"/>
    <w:rsid w:val="00882771"/>
    <w:rsid w:val="00883273"/>
    <w:rsid w:val="00884439"/>
    <w:rsid w:val="00884880"/>
    <w:rsid w:val="00884DC3"/>
    <w:rsid w:val="008872C8"/>
    <w:rsid w:val="00891214"/>
    <w:rsid w:val="00891A06"/>
    <w:rsid w:val="008946AF"/>
    <w:rsid w:val="008949F1"/>
    <w:rsid w:val="00894A3F"/>
    <w:rsid w:val="00894C53"/>
    <w:rsid w:val="00896013"/>
    <w:rsid w:val="00896B8F"/>
    <w:rsid w:val="008A1775"/>
    <w:rsid w:val="008A2CCE"/>
    <w:rsid w:val="008A3204"/>
    <w:rsid w:val="008A3770"/>
    <w:rsid w:val="008A42EC"/>
    <w:rsid w:val="008A5A46"/>
    <w:rsid w:val="008A5BEB"/>
    <w:rsid w:val="008A6710"/>
    <w:rsid w:val="008A72B9"/>
    <w:rsid w:val="008B50C4"/>
    <w:rsid w:val="008B5B87"/>
    <w:rsid w:val="008C181D"/>
    <w:rsid w:val="008C59B0"/>
    <w:rsid w:val="008C5DE2"/>
    <w:rsid w:val="008C65F8"/>
    <w:rsid w:val="008C7151"/>
    <w:rsid w:val="008D0CA6"/>
    <w:rsid w:val="008D1E0A"/>
    <w:rsid w:val="008D2175"/>
    <w:rsid w:val="008D4139"/>
    <w:rsid w:val="008D5F4E"/>
    <w:rsid w:val="008D69CA"/>
    <w:rsid w:val="008E01C8"/>
    <w:rsid w:val="008E139D"/>
    <w:rsid w:val="008E1B4F"/>
    <w:rsid w:val="008E387C"/>
    <w:rsid w:val="008E3E9C"/>
    <w:rsid w:val="008E4830"/>
    <w:rsid w:val="008E505E"/>
    <w:rsid w:val="008E5119"/>
    <w:rsid w:val="008E5D4B"/>
    <w:rsid w:val="008E6599"/>
    <w:rsid w:val="008E6ECE"/>
    <w:rsid w:val="008F0E26"/>
    <w:rsid w:val="008F0E52"/>
    <w:rsid w:val="008F274A"/>
    <w:rsid w:val="008F4A1C"/>
    <w:rsid w:val="008F57DB"/>
    <w:rsid w:val="008F7C3E"/>
    <w:rsid w:val="009034E9"/>
    <w:rsid w:val="00904902"/>
    <w:rsid w:val="00907F8A"/>
    <w:rsid w:val="009120EC"/>
    <w:rsid w:val="00912AFF"/>
    <w:rsid w:val="00915828"/>
    <w:rsid w:val="00916234"/>
    <w:rsid w:val="009171DB"/>
    <w:rsid w:val="00917A89"/>
    <w:rsid w:val="0092057E"/>
    <w:rsid w:val="009211D8"/>
    <w:rsid w:val="009224C4"/>
    <w:rsid w:val="00922AEA"/>
    <w:rsid w:val="009252C5"/>
    <w:rsid w:val="00926FD4"/>
    <w:rsid w:val="00927053"/>
    <w:rsid w:val="009302E8"/>
    <w:rsid w:val="00933B33"/>
    <w:rsid w:val="009375D6"/>
    <w:rsid w:val="009439D1"/>
    <w:rsid w:val="00944CEF"/>
    <w:rsid w:val="0094544E"/>
    <w:rsid w:val="0094692B"/>
    <w:rsid w:val="00946C4E"/>
    <w:rsid w:val="00947678"/>
    <w:rsid w:val="0095030A"/>
    <w:rsid w:val="00950475"/>
    <w:rsid w:val="0095069C"/>
    <w:rsid w:val="00951F5D"/>
    <w:rsid w:val="00952B97"/>
    <w:rsid w:val="00954991"/>
    <w:rsid w:val="0095738A"/>
    <w:rsid w:val="009575D5"/>
    <w:rsid w:val="00961F74"/>
    <w:rsid w:val="009620B0"/>
    <w:rsid w:val="00962928"/>
    <w:rsid w:val="00964039"/>
    <w:rsid w:val="00964200"/>
    <w:rsid w:val="00964B7F"/>
    <w:rsid w:val="009656B3"/>
    <w:rsid w:val="009656C2"/>
    <w:rsid w:val="00967001"/>
    <w:rsid w:val="00967562"/>
    <w:rsid w:val="00967615"/>
    <w:rsid w:val="0096789A"/>
    <w:rsid w:val="00970424"/>
    <w:rsid w:val="00976CD7"/>
    <w:rsid w:val="00977934"/>
    <w:rsid w:val="00981F99"/>
    <w:rsid w:val="00982987"/>
    <w:rsid w:val="00985AC9"/>
    <w:rsid w:val="00985FCA"/>
    <w:rsid w:val="00987897"/>
    <w:rsid w:val="00991EB2"/>
    <w:rsid w:val="0099298E"/>
    <w:rsid w:val="00996028"/>
    <w:rsid w:val="009A0A73"/>
    <w:rsid w:val="009A0C46"/>
    <w:rsid w:val="009A268B"/>
    <w:rsid w:val="009A62B7"/>
    <w:rsid w:val="009A7116"/>
    <w:rsid w:val="009A7C05"/>
    <w:rsid w:val="009B07A5"/>
    <w:rsid w:val="009B080D"/>
    <w:rsid w:val="009B1EDE"/>
    <w:rsid w:val="009B29BC"/>
    <w:rsid w:val="009B2D31"/>
    <w:rsid w:val="009B4C06"/>
    <w:rsid w:val="009B6D10"/>
    <w:rsid w:val="009B7EBA"/>
    <w:rsid w:val="009C0573"/>
    <w:rsid w:val="009C0C7D"/>
    <w:rsid w:val="009C17F0"/>
    <w:rsid w:val="009C1B08"/>
    <w:rsid w:val="009C20E8"/>
    <w:rsid w:val="009C2FD7"/>
    <w:rsid w:val="009C482C"/>
    <w:rsid w:val="009D168B"/>
    <w:rsid w:val="009D20FF"/>
    <w:rsid w:val="009D28D3"/>
    <w:rsid w:val="009D2F3B"/>
    <w:rsid w:val="009D5C56"/>
    <w:rsid w:val="009E3BF1"/>
    <w:rsid w:val="009E79CD"/>
    <w:rsid w:val="009F01CC"/>
    <w:rsid w:val="009F6300"/>
    <w:rsid w:val="009F6AE2"/>
    <w:rsid w:val="009F7709"/>
    <w:rsid w:val="009F7D7E"/>
    <w:rsid w:val="00A037DB"/>
    <w:rsid w:val="00A03E45"/>
    <w:rsid w:val="00A040DB"/>
    <w:rsid w:val="00A071DA"/>
    <w:rsid w:val="00A07813"/>
    <w:rsid w:val="00A07C80"/>
    <w:rsid w:val="00A11159"/>
    <w:rsid w:val="00A1221D"/>
    <w:rsid w:val="00A13656"/>
    <w:rsid w:val="00A14857"/>
    <w:rsid w:val="00A20AE6"/>
    <w:rsid w:val="00A21B8C"/>
    <w:rsid w:val="00A257CF"/>
    <w:rsid w:val="00A277B3"/>
    <w:rsid w:val="00A30CAB"/>
    <w:rsid w:val="00A311E6"/>
    <w:rsid w:val="00A32F27"/>
    <w:rsid w:val="00A34D43"/>
    <w:rsid w:val="00A35DD8"/>
    <w:rsid w:val="00A3606B"/>
    <w:rsid w:val="00A371D4"/>
    <w:rsid w:val="00A40347"/>
    <w:rsid w:val="00A42A7A"/>
    <w:rsid w:val="00A4445C"/>
    <w:rsid w:val="00A463FC"/>
    <w:rsid w:val="00A4657E"/>
    <w:rsid w:val="00A527E2"/>
    <w:rsid w:val="00A52905"/>
    <w:rsid w:val="00A54C36"/>
    <w:rsid w:val="00A568F3"/>
    <w:rsid w:val="00A56FC7"/>
    <w:rsid w:val="00A60597"/>
    <w:rsid w:val="00A608A3"/>
    <w:rsid w:val="00A610FF"/>
    <w:rsid w:val="00A61302"/>
    <w:rsid w:val="00A6196B"/>
    <w:rsid w:val="00A62B73"/>
    <w:rsid w:val="00A648C7"/>
    <w:rsid w:val="00A668EB"/>
    <w:rsid w:val="00A679BA"/>
    <w:rsid w:val="00A70ADA"/>
    <w:rsid w:val="00A71197"/>
    <w:rsid w:val="00A750F4"/>
    <w:rsid w:val="00A75CA7"/>
    <w:rsid w:val="00A80B43"/>
    <w:rsid w:val="00A80E97"/>
    <w:rsid w:val="00A82193"/>
    <w:rsid w:val="00A8614F"/>
    <w:rsid w:val="00A90449"/>
    <w:rsid w:val="00A91AD8"/>
    <w:rsid w:val="00A9329E"/>
    <w:rsid w:val="00A935A7"/>
    <w:rsid w:val="00A9378C"/>
    <w:rsid w:val="00A938B5"/>
    <w:rsid w:val="00A964D6"/>
    <w:rsid w:val="00A96546"/>
    <w:rsid w:val="00AA1A54"/>
    <w:rsid w:val="00AA260F"/>
    <w:rsid w:val="00AA3B36"/>
    <w:rsid w:val="00AA43EC"/>
    <w:rsid w:val="00AA6E03"/>
    <w:rsid w:val="00AB1FB6"/>
    <w:rsid w:val="00AB2DA4"/>
    <w:rsid w:val="00AB33BB"/>
    <w:rsid w:val="00AB3406"/>
    <w:rsid w:val="00AB42AE"/>
    <w:rsid w:val="00AB4C94"/>
    <w:rsid w:val="00AB5687"/>
    <w:rsid w:val="00AB78E8"/>
    <w:rsid w:val="00AB7B84"/>
    <w:rsid w:val="00AC0C11"/>
    <w:rsid w:val="00AC18AA"/>
    <w:rsid w:val="00AC2462"/>
    <w:rsid w:val="00AC37D3"/>
    <w:rsid w:val="00AC4297"/>
    <w:rsid w:val="00AD02BC"/>
    <w:rsid w:val="00AD03ED"/>
    <w:rsid w:val="00AD16E1"/>
    <w:rsid w:val="00AD1EA6"/>
    <w:rsid w:val="00AD737D"/>
    <w:rsid w:val="00AE1573"/>
    <w:rsid w:val="00AE3BF2"/>
    <w:rsid w:val="00AE3CA3"/>
    <w:rsid w:val="00AE4125"/>
    <w:rsid w:val="00AE524D"/>
    <w:rsid w:val="00AE533D"/>
    <w:rsid w:val="00AE59C2"/>
    <w:rsid w:val="00AE6DCD"/>
    <w:rsid w:val="00AF0483"/>
    <w:rsid w:val="00AF04E5"/>
    <w:rsid w:val="00AF2327"/>
    <w:rsid w:val="00AF2815"/>
    <w:rsid w:val="00AF414F"/>
    <w:rsid w:val="00AF4BFB"/>
    <w:rsid w:val="00AF5410"/>
    <w:rsid w:val="00AF6488"/>
    <w:rsid w:val="00AF7584"/>
    <w:rsid w:val="00B01CF8"/>
    <w:rsid w:val="00B026BF"/>
    <w:rsid w:val="00B0351D"/>
    <w:rsid w:val="00B041D5"/>
    <w:rsid w:val="00B04695"/>
    <w:rsid w:val="00B05910"/>
    <w:rsid w:val="00B05CBA"/>
    <w:rsid w:val="00B06FA8"/>
    <w:rsid w:val="00B10CE8"/>
    <w:rsid w:val="00B13208"/>
    <w:rsid w:val="00B13668"/>
    <w:rsid w:val="00B1726B"/>
    <w:rsid w:val="00B207A0"/>
    <w:rsid w:val="00B24DA5"/>
    <w:rsid w:val="00B25086"/>
    <w:rsid w:val="00B2625C"/>
    <w:rsid w:val="00B271BA"/>
    <w:rsid w:val="00B275B8"/>
    <w:rsid w:val="00B301B7"/>
    <w:rsid w:val="00B30E80"/>
    <w:rsid w:val="00B33DDF"/>
    <w:rsid w:val="00B35D2D"/>
    <w:rsid w:val="00B35D31"/>
    <w:rsid w:val="00B409A5"/>
    <w:rsid w:val="00B439DB"/>
    <w:rsid w:val="00B445F8"/>
    <w:rsid w:val="00B45657"/>
    <w:rsid w:val="00B45891"/>
    <w:rsid w:val="00B45C08"/>
    <w:rsid w:val="00B45C3E"/>
    <w:rsid w:val="00B46AA3"/>
    <w:rsid w:val="00B52751"/>
    <w:rsid w:val="00B53282"/>
    <w:rsid w:val="00B557CF"/>
    <w:rsid w:val="00B567FC"/>
    <w:rsid w:val="00B57645"/>
    <w:rsid w:val="00B5793A"/>
    <w:rsid w:val="00B654E3"/>
    <w:rsid w:val="00B6551F"/>
    <w:rsid w:val="00B65566"/>
    <w:rsid w:val="00B658DB"/>
    <w:rsid w:val="00B66E1C"/>
    <w:rsid w:val="00B7259E"/>
    <w:rsid w:val="00B74572"/>
    <w:rsid w:val="00B7564F"/>
    <w:rsid w:val="00B80AB6"/>
    <w:rsid w:val="00B819D0"/>
    <w:rsid w:val="00B8231E"/>
    <w:rsid w:val="00B82860"/>
    <w:rsid w:val="00B8337B"/>
    <w:rsid w:val="00B84C65"/>
    <w:rsid w:val="00B84E5A"/>
    <w:rsid w:val="00B85FAF"/>
    <w:rsid w:val="00B86240"/>
    <w:rsid w:val="00B86401"/>
    <w:rsid w:val="00B90D61"/>
    <w:rsid w:val="00B9540D"/>
    <w:rsid w:val="00B970E8"/>
    <w:rsid w:val="00B97679"/>
    <w:rsid w:val="00BA02F4"/>
    <w:rsid w:val="00BA0F73"/>
    <w:rsid w:val="00BA1A0F"/>
    <w:rsid w:val="00BA1A70"/>
    <w:rsid w:val="00BA2B08"/>
    <w:rsid w:val="00BA35EA"/>
    <w:rsid w:val="00BA4318"/>
    <w:rsid w:val="00BB2D41"/>
    <w:rsid w:val="00BB3808"/>
    <w:rsid w:val="00BB5CB7"/>
    <w:rsid w:val="00BC1863"/>
    <w:rsid w:val="00BC1B1D"/>
    <w:rsid w:val="00BC1E4C"/>
    <w:rsid w:val="00BC27A6"/>
    <w:rsid w:val="00BC66D7"/>
    <w:rsid w:val="00BD0E18"/>
    <w:rsid w:val="00BD1000"/>
    <w:rsid w:val="00BD1805"/>
    <w:rsid w:val="00BD19A1"/>
    <w:rsid w:val="00BD3905"/>
    <w:rsid w:val="00BD53B7"/>
    <w:rsid w:val="00BD629C"/>
    <w:rsid w:val="00BD7E8D"/>
    <w:rsid w:val="00BE0539"/>
    <w:rsid w:val="00BE26EC"/>
    <w:rsid w:val="00BE46DB"/>
    <w:rsid w:val="00BE5A74"/>
    <w:rsid w:val="00BE7EB5"/>
    <w:rsid w:val="00BF038E"/>
    <w:rsid w:val="00BF1CA3"/>
    <w:rsid w:val="00BF1D48"/>
    <w:rsid w:val="00BF36BC"/>
    <w:rsid w:val="00BF51BB"/>
    <w:rsid w:val="00BF5970"/>
    <w:rsid w:val="00C0347D"/>
    <w:rsid w:val="00C043A2"/>
    <w:rsid w:val="00C04D8B"/>
    <w:rsid w:val="00C07A16"/>
    <w:rsid w:val="00C10CD2"/>
    <w:rsid w:val="00C11316"/>
    <w:rsid w:val="00C133A4"/>
    <w:rsid w:val="00C15093"/>
    <w:rsid w:val="00C1509E"/>
    <w:rsid w:val="00C17013"/>
    <w:rsid w:val="00C20871"/>
    <w:rsid w:val="00C20B04"/>
    <w:rsid w:val="00C20C35"/>
    <w:rsid w:val="00C20E5F"/>
    <w:rsid w:val="00C220FC"/>
    <w:rsid w:val="00C231BA"/>
    <w:rsid w:val="00C2329D"/>
    <w:rsid w:val="00C23808"/>
    <w:rsid w:val="00C241C3"/>
    <w:rsid w:val="00C26673"/>
    <w:rsid w:val="00C26E50"/>
    <w:rsid w:val="00C271D5"/>
    <w:rsid w:val="00C277F5"/>
    <w:rsid w:val="00C27F85"/>
    <w:rsid w:val="00C33E55"/>
    <w:rsid w:val="00C342CE"/>
    <w:rsid w:val="00C364C5"/>
    <w:rsid w:val="00C417B0"/>
    <w:rsid w:val="00C41FB4"/>
    <w:rsid w:val="00C42117"/>
    <w:rsid w:val="00C431B5"/>
    <w:rsid w:val="00C431E2"/>
    <w:rsid w:val="00C443E4"/>
    <w:rsid w:val="00C469C9"/>
    <w:rsid w:val="00C518AD"/>
    <w:rsid w:val="00C532EC"/>
    <w:rsid w:val="00C60505"/>
    <w:rsid w:val="00C6082F"/>
    <w:rsid w:val="00C60AEE"/>
    <w:rsid w:val="00C61185"/>
    <w:rsid w:val="00C622D2"/>
    <w:rsid w:val="00C62605"/>
    <w:rsid w:val="00C62F76"/>
    <w:rsid w:val="00C62F99"/>
    <w:rsid w:val="00C6368A"/>
    <w:rsid w:val="00C636E6"/>
    <w:rsid w:val="00C63DFE"/>
    <w:rsid w:val="00C7006B"/>
    <w:rsid w:val="00C71AA9"/>
    <w:rsid w:val="00C72F7E"/>
    <w:rsid w:val="00C73AFB"/>
    <w:rsid w:val="00C76858"/>
    <w:rsid w:val="00C76C1F"/>
    <w:rsid w:val="00C772F1"/>
    <w:rsid w:val="00C80278"/>
    <w:rsid w:val="00C80866"/>
    <w:rsid w:val="00C82AC1"/>
    <w:rsid w:val="00C82E23"/>
    <w:rsid w:val="00C82E73"/>
    <w:rsid w:val="00C838CA"/>
    <w:rsid w:val="00C84592"/>
    <w:rsid w:val="00C85C23"/>
    <w:rsid w:val="00C87934"/>
    <w:rsid w:val="00C927F0"/>
    <w:rsid w:val="00C95705"/>
    <w:rsid w:val="00C95F8B"/>
    <w:rsid w:val="00C961FB"/>
    <w:rsid w:val="00C97A44"/>
    <w:rsid w:val="00CA04E4"/>
    <w:rsid w:val="00CA0950"/>
    <w:rsid w:val="00CA0B39"/>
    <w:rsid w:val="00CA2EE1"/>
    <w:rsid w:val="00CA5C63"/>
    <w:rsid w:val="00CB299E"/>
    <w:rsid w:val="00CB4AC5"/>
    <w:rsid w:val="00CB4E71"/>
    <w:rsid w:val="00CB724F"/>
    <w:rsid w:val="00CB7E2D"/>
    <w:rsid w:val="00CC08D4"/>
    <w:rsid w:val="00CC1C11"/>
    <w:rsid w:val="00CC35EA"/>
    <w:rsid w:val="00CC4A04"/>
    <w:rsid w:val="00CC4D41"/>
    <w:rsid w:val="00CD0286"/>
    <w:rsid w:val="00CD098C"/>
    <w:rsid w:val="00CD375D"/>
    <w:rsid w:val="00CD606D"/>
    <w:rsid w:val="00CD7132"/>
    <w:rsid w:val="00CE1277"/>
    <w:rsid w:val="00CE2341"/>
    <w:rsid w:val="00CE32AC"/>
    <w:rsid w:val="00CE5D61"/>
    <w:rsid w:val="00CE6FEC"/>
    <w:rsid w:val="00CF056F"/>
    <w:rsid w:val="00CF1D83"/>
    <w:rsid w:val="00CF2C7F"/>
    <w:rsid w:val="00CF4AF2"/>
    <w:rsid w:val="00CF6A3D"/>
    <w:rsid w:val="00D005DD"/>
    <w:rsid w:val="00D012E1"/>
    <w:rsid w:val="00D02208"/>
    <w:rsid w:val="00D02C12"/>
    <w:rsid w:val="00D02CBB"/>
    <w:rsid w:val="00D04661"/>
    <w:rsid w:val="00D058F5"/>
    <w:rsid w:val="00D05929"/>
    <w:rsid w:val="00D104B0"/>
    <w:rsid w:val="00D11D0E"/>
    <w:rsid w:val="00D12093"/>
    <w:rsid w:val="00D1234F"/>
    <w:rsid w:val="00D12F10"/>
    <w:rsid w:val="00D13C5E"/>
    <w:rsid w:val="00D14DFA"/>
    <w:rsid w:val="00D16935"/>
    <w:rsid w:val="00D16A37"/>
    <w:rsid w:val="00D20112"/>
    <w:rsid w:val="00D20D7E"/>
    <w:rsid w:val="00D21419"/>
    <w:rsid w:val="00D21858"/>
    <w:rsid w:val="00D22F89"/>
    <w:rsid w:val="00D23C3C"/>
    <w:rsid w:val="00D24782"/>
    <w:rsid w:val="00D27852"/>
    <w:rsid w:val="00D33DFD"/>
    <w:rsid w:val="00D34028"/>
    <w:rsid w:val="00D37A4D"/>
    <w:rsid w:val="00D4572D"/>
    <w:rsid w:val="00D558FA"/>
    <w:rsid w:val="00D60A5B"/>
    <w:rsid w:val="00D63832"/>
    <w:rsid w:val="00D66345"/>
    <w:rsid w:val="00D73066"/>
    <w:rsid w:val="00D73DE7"/>
    <w:rsid w:val="00D7746B"/>
    <w:rsid w:val="00D815BF"/>
    <w:rsid w:val="00D84781"/>
    <w:rsid w:val="00D85E0A"/>
    <w:rsid w:val="00D863BE"/>
    <w:rsid w:val="00D87A37"/>
    <w:rsid w:val="00D87ECC"/>
    <w:rsid w:val="00D90F5E"/>
    <w:rsid w:val="00D929EF"/>
    <w:rsid w:val="00D943A4"/>
    <w:rsid w:val="00D94F87"/>
    <w:rsid w:val="00D95814"/>
    <w:rsid w:val="00D969AE"/>
    <w:rsid w:val="00D9753E"/>
    <w:rsid w:val="00DA0A8A"/>
    <w:rsid w:val="00DA5561"/>
    <w:rsid w:val="00DA5D47"/>
    <w:rsid w:val="00DA5EA3"/>
    <w:rsid w:val="00DA69CD"/>
    <w:rsid w:val="00DA6DDF"/>
    <w:rsid w:val="00DA7009"/>
    <w:rsid w:val="00DB1317"/>
    <w:rsid w:val="00DB33CB"/>
    <w:rsid w:val="00DB4A1A"/>
    <w:rsid w:val="00DB730B"/>
    <w:rsid w:val="00DB73EC"/>
    <w:rsid w:val="00DC77D5"/>
    <w:rsid w:val="00DD0F3E"/>
    <w:rsid w:val="00DD1548"/>
    <w:rsid w:val="00DD1B91"/>
    <w:rsid w:val="00DD1EDE"/>
    <w:rsid w:val="00DD2F97"/>
    <w:rsid w:val="00DD4F5C"/>
    <w:rsid w:val="00DD625B"/>
    <w:rsid w:val="00DD7917"/>
    <w:rsid w:val="00DE2428"/>
    <w:rsid w:val="00DE59A9"/>
    <w:rsid w:val="00DF0804"/>
    <w:rsid w:val="00DF125D"/>
    <w:rsid w:val="00DF12B1"/>
    <w:rsid w:val="00DF1755"/>
    <w:rsid w:val="00DF1C3F"/>
    <w:rsid w:val="00DF2197"/>
    <w:rsid w:val="00DF2523"/>
    <w:rsid w:val="00DF36F7"/>
    <w:rsid w:val="00DF4A6A"/>
    <w:rsid w:val="00DF53AC"/>
    <w:rsid w:val="00DF73FD"/>
    <w:rsid w:val="00E0125D"/>
    <w:rsid w:val="00E015A9"/>
    <w:rsid w:val="00E02588"/>
    <w:rsid w:val="00E03624"/>
    <w:rsid w:val="00E04572"/>
    <w:rsid w:val="00E10493"/>
    <w:rsid w:val="00E10F6B"/>
    <w:rsid w:val="00E10FBD"/>
    <w:rsid w:val="00E12130"/>
    <w:rsid w:val="00E157F4"/>
    <w:rsid w:val="00E15AAA"/>
    <w:rsid w:val="00E15F8D"/>
    <w:rsid w:val="00E16D58"/>
    <w:rsid w:val="00E16DCF"/>
    <w:rsid w:val="00E16E69"/>
    <w:rsid w:val="00E22BC4"/>
    <w:rsid w:val="00E233F6"/>
    <w:rsid w:val="00E255C3"/>
    <w:rsid w:val="00E26528"/>
    <w:rsid w:val="00E27103"/>
    <w:rsid w:val="00E30637"/>
    <w:rsid w:val="00E307C4"/>
    <w:rsid w:val="00E31698"/>
    <w:rsid w:val="00E3213E"/>
    <w:rsid w:val="00E328D8"/>
    <w:rsid w:val="00E32965"/>
    <w:rsid w:val="00E329B7"/>
    <w:rsid w:val="00E32A8E"/>
    <w:rsid w:val="00E32C75"/>
    <w:rsid w:val="00E334DF"/>
    <w:rsid w:val="00E34571"/>
    <w:rsid w:val="00E34DD0"/>
    <w:rsid w:val="00E353DF"/>
    <w:rsid w:val="00E37940"/>
    <w:rsid w:val="00E4062C"/>
    <w:rsid w:val="00E4085D"/>
    <w:rsid w:val="00E46A1E"/>
    <w:rsid w:val="00E51D99"/>
    <w:rsid w:val="00E536EE"/>
    <w:rsid w:val="00E54D92"/>
    <w:rsid w:val="00E54F73"/>
    <w:rsid w:val="00E55A63"/>
    <w:rsid w:val="00E56771"/>
    <w:rsid w:val="00E56CE8"/>
    <w:rsid w:val="00E57BA0"/>
    <w:rsid w:val="00E603DF"/>
    <w:rsid w:val="00E60832"/>
    <w:rsid w:val="00E60C98"/>
    <w:rsid w:val="00E65E24"/>
    <w:rsid w:val="00E66883"/>
    <w:rsid w:val="00E6791C"/>
    <w:rsid w:val="00E705A1"/>
    <w:rsid w:val="00E7401F"/>
    <w:rsid w:val="00E7630C"/>
    <w:rsid w:val="00E776F8"/>
    <w:rsid w:val="00E8183E"/>
    <w:rsid w:val="00E82130"/>
    <w:rsid w:val="00E84FD6"/>
    <w:rsid w:val="00E85651"/>
    <w:rsid w:val="00E85BB7"/>
    <w:rsid w:val="00E95D23"/>
    <w:rsid w:val="00E96532"/>
    <w:rsid w:val="00E97B13"/>
    <w:rsid w:val="00EA019A"/>
    <w:rsid w:val="00EA1E00"/>
    <w:rsid w:val="00EA221D"/>
    <w:rsid w:val="00EA4208"/>
    <w:rsid w:val="00EB0E52"/>
    <w:rsid w:val="00EB4696"/>
    <w:rsid w:val="00EB7B71"/>
    <w:rsid w:val="00EC03AE"/>
    <w:rsid w:val="00EC091F"/>
    <w:rsid w:val="00EC1C7F"/>
    <w:rsid w:val="00EC1F2D"/>
    <w:rsid w:val="00EC27EC"/>
    <w:rsid w:val="00EC32BA"/>
    <w:rsid w:val="00EC333B"/>
    <w:rsid w:val="00EC46B3"/>
    <w:rsid w:val="00EC5611"/>
    <w:rsid w:val="00EC72AC"/>
    <w:rsid w:val="00ED267E"/>
    <w:rsid w:val="00ED34CF"/>
    <w:rsid w:val="00ED4B05"/>
    <w:rsid w:val="00ED5959"/>
    <w:rsid w:val="00ED7EA2"/>
    <w:rsid w:val="00EE06F9"/>
    <w:rsid w:val="00EE1030"/>
    <w:rsid w:val="00EE135F"/>
    <w:rsid w:val="00EE3CCE"/>
    <w:rsid w:val="00EE64B0"/>
    <w:rsid w:val="00EF35A2"/>
    <w:rsid w:val="00EF610E"/>
    <w:rsid w:val="00F00BC5"/>
    <w:rsid w:val="00F00FF4"/>
    <w:rsid w:val="00F02B50"/>
    <w:rsid w:val="00F02BBB"/>
    <w:rsid w:val="00F03B54"/>
    <w:rsid w:val="00F03D5E"/>
    <w:rsid w:val="00F069ED"/>
    <w:rsid w:val="00F10025"/>
    <w:rsid w:val="00F10054"/>
    <w:rsid w:val="00F102C6"/>
    <w:rsid w:val="00F10F50"/>
    <w:rsid w:val="00F116FF"/>
    <w:rsid w:val="00F11928"/>
    <w:rsid w:val="00F12D8B"/>
    <w:rsid w:val="00F1395A"/>
    <w:rsid w:val="00F13DB8"/>
    <w:rsid w:val="00F1411F"/>
    <w:rsid w:val="00F159A7"/>
    <w:rsid w:val="00F16144"/>
    <w:rsid w:val="00F17379"/>
    <w:rsid w:val="00F20AC9"/>
    <w:rsid w:val="00F212BE"/>
    <w:rsid w:val="00F212E3"/>
    <w:rsid w:val="00F21DDD"/>
    <w:rsid w:val="00F23C8B"/>
    <w:rsid w:val="00F255A9"/>
    <w:rsid w:val="00F25DCE"/>
    <w:rsid w:val="00F2635C"/>
    <w:rsid w:val="00F27CEF"/>
    <w:rsid w:val="00F30984"/>
    <w:rsid w:val="00F315BB"/>
    <w:rsid w:val="00F36FCF"/>
    <w:rsid w:val="00F37F36"/>
    <w:rsid w:val="00F41DF5"/>
    <w:rsid w:val="00F44CC7"/>
    <w:rsid w:val="00F44F6F"/>
    <w:rsid w:val="00F45B82"/>
    <w:rsid w:val="00F46045"/>
    <w:rsid w:val="00F46453"/>
    <w:rsid w:val="00F504ED"/>
    <w:rsid w:val="00F52B1E"/>
    <w:rsid w:val="00F53406"/>
    <w:rsid w:val="00F536F7"/>
    <w:rsid w:val="00F53919"/>
    <w:rsid w:val="00F54BE9"/>
    <w:rsid w:val="00F5579F"/>
    <w:rsid w:val="00F57CFF"/>
    <w:rsid w:val="00F65465"/>
    <w:rsid w:val="00F660CF"/>
    <w:rsid w:val="00F663BB"/>
    <w:rsid w:val="00F67531"/>
    <w:rsid w:val="00F6778E"/>
    <w:rsid w:val="00F67942"/>
    <w:rsid w:val="00F71E8D"/>
    <w:rsid w:val="00F74770"/>
    <w:rsid w:val="00F751CE"/>
    <w:rsid w:val="00F755F7"/>
    <w:rsid w:val="00F77414"/>
    <w:rsid w:val="00F77528"/>
    <w:rsid w:val="00F8141D"/>
    <w:rsid w:val="00F8204B"/>
    <w:rsid w:val="00F826F2"/>
    <w:rsid w:val="00F85ADD"/>
    <w:rsid w:val="00F867B8"/>
    <w:rsid w:val="00F86AAA"/>
    <w:rsid w:val="00F87510"/>
    <w:rsid w:val="00F903A7"/>
    <w:rsid w:val="00F91361"/>
    <w:rsid w:val="00F93737"/>
    <w:rsid w:val="00F95A28"/>
    <w:rsid w:val="00F971A5"/>
    <w:rsid w:val="00FA0327"/>
    <w:rsid w:val="00FA0A99"/>
    <w:rsid w:val="00FA1176"/>
    <w:rsid w:val="00FA1AEF"/>
    <w:rsid w:val="00FA2D3E"/>
    <w:rsid w:val="00FA6695"/>
    <w:rsid w:val="00FB085A"/>
    <w:rsid w:val="00FB4684"/>
    <w:rsid w:val="00FB4AA5"/>
    <w:rsid w:val="00FB4F18"/>
    <w:rsid w:val="00FB57E2"/>
    <w:rsid w:val="00FB5981"/>
    <w:rsid w:val="00FB623E"/>
    <w:rsid w:val="00FB7102"/>
    <w:rsid w:val="00FC0673"/>
    <w:rsid w:val="00FC1256"/>
    <w:rsid w:val="00FC1BF5"/>
    <w:rsid w:val="00FC2A40"/>
    <w:rsid w:val="00FC422C"/>
    <w:rsid w:val="00FC4EDA"/>
    <w:rsid w:val="00FC523B"/>
    <w:rsid w:val="00FC534C"/>
    <w:rsid w:val="00FC60C5"/>
    <w:rsid w:val="00FD05A0"/>
    <w:rsid w:val="00FD0C56"/>
    <w:rsid w:val="00FD169F"/>
    <w:rsid w:val="00FD328F"/>
    <w:rsid w:val="00FD3C4E"/>
    <w:rsid w:val="00FD4D0F"/>
    <w:rsid w:val="00FD4F17"/>
    <w:rsid w:val="00FD5DA0"/>
    <w:rsid w:val="00FD6436"/>
    <w:rsid w:val="00FD7093"/>
    <w:rsid w:val="00FE066E"/>
    <w:rsid w:val="00FE13EA"/>
    <w:rsid w:val="00FE165A"/>
    <w:rsid w:val="00FE3477"/>
    <w:rsid w:val="00FF0150"/>
    <w:rsid w:val="00FF2B0D"/>
    <w:rsid w:val="00FF3027"/>
    <w:rsid w:val="00FF35A9"/>
    <w:rsid w:val="00FF44DD"/>
    <w:rsid w:val="00FF4FEE"/>
    <w:rsid w:val="00FF703A"/>
    <w:rsid w:val="00FF73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E8278F"/>
  <w15:docId w15:val="{7013687D-0530-42E4-838C-FD1BCA1A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295"/>
    <w:pPr>
      <w:widowControl w:val="0"/>
      <w:suppressAutoHyphens/>
      <w:spacing w:line="360" w:lineRule="atLeast"/>
      <w:jc w:val="both"/>
      <w:textAlignment w:val="baseline"/>
    </w:pPr>
    <w:rPr>
      <w:sz w:val="24"/>
      <w:szCs w:val="24"/>
      <w:lang w:eastAsia="ar-SA"/>
    </w:rPr>
  </w:style>
  <w:style w:type="paragraph" w:styleId="Heading1">
    <w:name w:val="heading 1"/>
    <w:basedOn w:val="Normal"/>
    <w:next w:val="Normal"/>
    <w:link w:val="Heading1Char"/>
    <w:qFormat/>
    <w:rsid w:val="005B7295"/>
    <w:pPr>
      <w:keepNext/>
      <w:tabs>
        <w:tab w:val="left" w:pos="0"/>
      </w:tabs>
      <w:jc w:val="center"/>
      <w:outlineLvl w:val="0"/>
    </w:pPr>
    <w:rPr>
      <w:rFonts w:ascii="Arial" w:hAnsi="Arial"/>
      <w:b/>
      <w:spacing w:val="-3"/>
      <w:szCs w:val="20"/>
    </w:rPr>
  </w:style>
  <w:style w:type="paragraph" w:styleId="Heading3">
    <w:name w:val="heading 3"/>
    <w:basedOn w:val="Normal"/>
    <w:next w:val="Normal"/>
    <w:qFormat/>
    <w:rsid w:val="005B7295"/>
    <w:pPr>
      <w:keepNext/>
      <w:tabs>
        <w:tab w:val="num" w:pos="720"/>
      </w:tabs>
      <w:ind w:left="720" w:hanging="720"/>
      <w:outlineLvl w:val="2"/>
    </w:pPr>
    <w:rPr>
      <w:rFonts w:ascii="Arial" w:hAnsi="Arial"/>
      <w:b/>
      <w:spacing w:val="-3"/>
      <w:szCs w:val="20"/>
    </w:rPr>
  </w:style>
  <w:style w:type="paragraph" w:styleId="Heading4">
    <w:name w:val="heading 4"/>
    <w:basedOn w:val="Normal"/>
    <w:next w:val="Normal"/>
    <w:qFormat/>
    <w:rsid w:val="005B7295"/>
    <w:pPr>
      <w:keepNext/>
      <w:tabs>
        <w:tab w:val="left" w:pos="450"/>
        <w:tab w:val="left" w:pos="1080"/>
        <w:tab w:val="left" w:pos="3686"/>
      </w:tabs>
      <w:ind w:left="4140" w:hanging="4140"/>
      <w:outlineLvl w:val="3"/>
    </w:pPr>
    <w:rPr>
      <w:rFonts w:ascii="Arial" w:hAnsi="Arial"/>
      <w:b/>
      <w:bCs/>
      <w:spacing w:val="-3"/>
    </w:rPr>
  </w:style>
  <w:style w:type="paragraph" w:styleId="Heading5">
    <w:name w:val="heading 5"/>
    <w:basedOn w:val="Normal"/>
    <w:next w:val="Normal"/>
    <w:qFormat/>
    <w:rsid w:val="005B7295"/>
    <w:pPr>
      <w:keepNext/>
      <w:jc w:val="center"/>
      <w:outlineLvl w:val="4"/>
    </w:pPr>
    <w:rPr>
      <w:rFonts w:ascii="Arial" w:hAnsi="Arial"/>
      <w:szCs w:val="20"/>
    </w:rPr>
  </w:style>
  <w:style w:type="paragraph" w:styleId="Heading6">
    <w:name w:val="heading 6"/>
    <w:basedOn w:val="Normal"/>
    <w:next w:val="Normal"/>
    <w:qFormat/>
    <w:rsid w:val="005B7295"/>
    <w:pPr>
      <w:keepNext/>
      <w:outlineLvl w:val="5"/>
    </w:pPr>
    <w:rPr>
      <w:rFonts w:ascii="Arial" w:hAnsi="Arial" w:cs="Arial"/>
      <w:i/>
      <w:iCs/>
      <w:lang w:val="id-ID"/>
    </w:rPr>
  </w:style>
  <w:style w:type="paragraph" w:styleId="Heading7">
    <w:name w:val="heading 7"/>
    <w:basedOn w:val="Normal"/>
    <w:next w:val="Normal"/>
    <w:qFormat/>
    <w:rsid w:val="005B7295"/>
    <w:pPr>
      <w:keepNext/>
      <w:outlineLvl w:val="6"/>
    </w:pPr>
    <w:rPr>
      <w:rFonts w:ascii="Arial" w:hAnsi="Arial" w:cs="Arial"/>
      <w:i/>
      <w:iCs/>
      <w:sz w:val="20"/>
      <w:lang w:val="id-ID"/>
    </w:rPr>
  </w:style>
  <w:style w:type="paragraph" w:styleId="Heading9">
    <w:name w:val="heading 9"/>
    <w:basedOn w:val="Normal"/>
    <w:next w:val="Normal"/>
    <w:qFormat/>
    <w:rsid w:val="005B7295"/>
    <w:pPr>
      <w:keepNext/>
      <w:tabs>
        <w:tab w:val="left" w:pos="450"/>
        <w:tab w:val="left" w:pos="540"/>
        <w:tab w:val="left" w:pos="720"/>
        <w:tab w:val="left" w:pos="1080"/>
        <w:tab w:val="left" w:pos="3544"/>
        <w:tab w:val="left" w:pos="3686"/>
      </w:tabs>
      <w:ind w:left="540" w:hanging="540"/>
      <w:outlineLvl w:val="8"/>
    </w:pPr>
    <w:rPr>
      <w:rFonts w:ascii="Arial" w:hAnsi="Arial" w:cs="Arial"/>
      <w:b/>
      <w:bCs/>
      <w:color w:val="00FFFF"/>
      <w:spacing w:val="-3"/>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B7295"/>
    <w:rPr>
      <w:rFonts w:ascii="Arial" w:eastAsia="Times New Roman" w:hAnsi="Arial" w:cs="Arial"/>
    </w:rPr>
  </w:style>
  <w:style w:type="character" w:customStyle="1" w:styleId="WW8Num5z0">
    <w:name w:val="WW8Num5z0"/>
    <w:rsid w:val="005B7295"/>
    <w:rPr>
      <w:rFonts w:ascii="Times New Roman" w:eastAsia="Times New Roman" w:hAnsi="Times New Roman" w:cs="Times New Roman"/>
    </w:rPr>
  </w:style>
  <w:style w:type="character" w:customStyle="1" w:styleId="WW8Num5z1">
    <w:name w:val="WW8Num5z1"/>
    <w:rsid w:val="005B7295"/>
    <w:rPr>
      <w:rFonts w:ascii="Courier New" w:hAnsi="Courier New" w:cs="Courier New"/>
    </w:rPr>
  </w:style>
  <w:style w:type="character" w:customStyle="1" w:styleId="WW8Num5z2">
    <w:name w:val="WW8Num5z2"/>
    <w:rsid w:val="005B7295"/>
    <w:rPr>
      <w:rFonts w:ascii="Wingdings" w:hAnsi="Wingdings"/>
    </w:rPr>
  </w:style>
  <w:style w:type="character" w:customStyle="1" w:styleId="WW8Num5z3">
    <w:name w:val="WW8Num5z3"/>
    <w:rsid w:val="005B7295"/>
    <w:rPr>
      <w:rFonts w:ascii="Symbol" w:hAnsi="Symbol"/>
    </w:rPr>
  </w:style>
  <w:style w:type="character" w:customStyle="1" w:styleId="WW8Num7z0">
    <w:name w:val="WW8Num7z0"/>
    <w:rsid w:val="005B7295"/>
    <w:rPr>
      <w:rFonts w:ascii="Symbol" w:hAnsi="Symbol"/>
    </w:rPr>
  </w:style>
  <w:style w:type="character" w:customStyle="1" w:styleId="WW8Num7z1">
    <w:name w:val="WW8Num7z1"/>
    <w:rsid w:val="005B7295"/>
    <w:rPr>
      <w:rFonts w:ascii="Courier New" w:hAnsi="Courier New" w:cs="Courier New"/>
    </w:rPr>
  </w:style>
  <w:style w:type="character" w:customStyle="1" w:styleId="WW8Num7z2">
    <w:name w:val="WW8Num7z2"/>
    <w:rsid w:val="005B7295"/>
    <w:rPr>
      <w:rFonts w:ascii="Wingdings" w:hAnsi="Wingdings"/>
    </w:rPr>
  </w:style>
  <w:style w:type="character" w:customStyle="1" w:styleId="WW8Num8z0">
    <w:name w:val="WW8Num8z0"/>
    <w:rsid w:val="005B7295"/>
    <w:rPr>
      <w:rFonts w:ascii="Symbol" w:hAnsi="Symbol"/>
    </w:rPr>
  </w:style>
  <w:style w:type="character" w:customStyle="1" w:styleId="WW8Num8z1">
    <w:name w:val="WW8Num8z1"/>
    <w:rsid w:val="005B7295"/>
    <w:rPr>
      <w:rFonts w:ascii="Courier New" w:hAnsi="Courier New" w:cs="Courier New"/>
    </w:rPr>
  </w:style>
  <w:style w:type="character" w:customStyle="1" w:styleId="WW8Num8z2">
    <w:name w:val="WW8Num8z2"/>
    <w:rsid w:val="005B7295"/>
    <w:rPr>
      <w:rFonts w:ascii="Wingdings" w:hAnsi="Wingdings"/>
    </w:rPr>
  </w:style>
  <w:style w:type="character" w:customStyle="1" w:styleId="WW8Num14z1">
    <w:name w:val="WW8Num14z1"/>
    <w:rsid w:val="005B7295"/>
    <w:rPr>
      <w:b/>
    </w:rPr>
  </w:style>
  <w:style w:type="character" w:customStyle="1" w:styleId="WW8Num22z0">
    <w:name w:val="WW8Num22z0"/>
    <w:rsid w:val="005B7295"/>
    <w:rPr>
      <w:rFonts w:ascii="Symbol" w:hAnsi="Symbol"/>
    </w:rPr>
  </w:style>
  <w:style w:type="character" w:customStyle="1" w:styleId="WW8Num22z1">
    <w:name w:val="WW8Num22z1"/>
    <w:rsid w:val="005B7295"/>
    <w:rPr>
      <w:rFonts w:ascii="Courier New" w:hAnsi="Courier New" w:cs="Courier New"/>
    </w:rPr>
  </w:style>
  <w:style w:type="character" w:customStyle="1" w:styleId="WW8Num22z2">
    <w:name w:val="WW8Num22z2"/>
    <w:rsid w:val="005B7295"/>
    <w:rPr>
      <w:rFonts w:ascii="Wingdings" w:hAnsi="Wingdings"/>
    </w:rPr>
  </w:style>
  <w:style w:type="character" w:customStyle="1" w:styleId="WW8Num23z0">
    <w:name w:val="WW8Num23z0"/>
    <w:rsid w:val="005B7295"/>
    <w:rPr>
      <w:rFonts w:ascii="Symbol" w:hAnsi="Symbol"/>
    </w:rPr>
  </w:style>
  <w:style w:type="character" w:customStyle="1" w:styleId="WW8Num23z1">
    <w:name w:val="WW8Num23z1"/>
    <w:rsid w:val="005B7295"/>
    <w:rPr>
      <w:rFonts w:ascii="Courier New" w:hAnsi="Courier New" w:cs="Courier New"/>
    </w:rPr>
  </w:style>
  <w:style w:type="character" w:customStyle="1" w:styleId="WW8Num23z2">
    <w:name w:val="WW8Num23z2"/>
    <w:rsid w:val="005B7295"/>
    <w:rPr>
      <w:rFonts w:ascii="Wingdings" w:hAnsi="Wingdings"/>
    </w:rPr>
  </w:style>
  <w:style w:type="character" w:customStyle="1" w:styleId="WW8Num26z1">
    <w:name w:val="WW8Num26z1"/>
    <w:rsid w:val="005B7295"/>
    <w:rPr>
      <w:b/>
    </w:rPr>
  </w:style>
  <w:style w:type="character" w:customStyle="1" w:styleId="WW8Num30z0">
    <w:name w:val="WW8Num30z0"/>
    <w:rsid w:val="005B7295"/>
    <w:rPr>
      <w:rFonts w:ascii="Symbol" w:hAnsi="Symbol"/>
    </w:rPr>
  </w:style>
  <w:style w:type="character" w:customStyle="1" w:styleId="WW8Num35z1">
    <w:name w:val="WW8Num35z1"/>
    <w:rsid w:val="005B7295"/>
    <w:rPr>
      <w:rFonts w:ascii="Courier New" w:hAnsi="Courier New" w:cs="Courier New"/>
    </w:rPr>
  </w:style>
  <w:style w:type="character" w:customStyle="1" w:styleId="WW8Num35z2">
    <w:name w:val="WW8Num35z2"/>
    <w:rsid w:val="005B7295"/>
    <w:rPr>
      <w:rFonts w:ascii="Wingdings" w:hAnsi="Wingdings"/>
    </w:rPr>
  </w:style>
  <w:style w:type="character" w:customStyle="1" w:styleId="WW8Num35z3">
    <w:name w:val="WW8Num35z3"/>
    <w:rsid w:val="005B7295"/>
    <w:rPr>
      <w:rFonts w:ascii="Symbol" w:hAnsi="Symbol"/>
    </w:rPr>
  </w:style>
  <w:style w:type="character" w:customStyle="1" w:styleId="WW8Num43z0">
    <w:name w:val="WW8Num43z0"/>
    <w:rsid w:val="005B7295"/>
    <w:rPr>
      <w:rFonts w:ascii="Wingdings" w:hAnsi="Wingdings"/>
    </w:rPr>
  </w:style>
  <w:style w:type="character" w:customStyle="1" w:styleId="WW8Num43z1">
    <w:name w:val="WW8Num43z1"/>
    <w:rsid w:val="005B7295"/>
    <w:rPr>
      <w:rFonts w:ascii="Courier New" w:hAnsi="Courier New" w:cs="Courier New"/>
    </w:rPr>
  </w:style>
  <w:style w:type="character" w:customStyle="1" w:styleId="WW8Num43z3">
    <w:name w:val="WW8Num43z3"/>
    <w:rsid w:val="005B7295"/>
    <w:rPr>
      <w:rFonts w:ascii="Symbol" w:hAnsi="Symbol"/>
    </w:rPr>
  </w:style>
  <w:style w:type="character" w:customStyle="1" w:styleId="WW8Num44z1">
    <w:name w:val="WW8Num44z1"/>
    <w:rsid w:val="005B7295"/>
    <w:rPr>
      <w:b/>
    </w:rPr>
  </w:style>
  <w:style w:type="character" w:customStyle="1" w:styleId="DefaultParagraphFont2">
    <w:name w:val="Default Paragraph Font2"/>
    <w:rsid w:val="005B7295"/>
  </w:style>
  <w:style w:type="character" w:styleId="Strong">
    <w:name w:val="Strong"/>
    <w:uiPriority w:val="22"/>
    <w:qFormat/>
    <w:rsid w:val="005B7295"/>
    <w:rPr>
      <w:b/>
      <w:bCs/>
    </w:rPr>
  </w:style>
  <w:style w:type="character" w:styleId="PageNumber">
    <w:name w:val="page number"/>
    <w:basedOn w:val="DefaultParagraphFont2"/>
    <w:rsid w:val="005B7295"/>
  </w:style>
  <w:style w:type="paragraph" w:customStyle="1" w:styleId="Heading">
    <w:name w:val="Heading"/>
    <w:basedOn w:val="Normal"/>
    <w:next w:val="BodyText"/>
    <w:rsid w:val="005B7295"/>
    <w:pPr>
      <w:keepNext/>
      <w:spacing w:before="240" w:after="120"/>
    </w:pPr>
    <w:rPr>
      <w:rFonts w:ascii="Liberation Sans" w:eastAsia="DejaVu LGC Sans" w:hAnsi="Liberation Sans" w:cs="Tahoma"/>
      <w:sz w:val="28"/>
      <w:szCs w:val="28"/>
    </w:rPr>
  </w:style>
  <w:style w:type="paragraph" w:styleId="BodyText">
    <w:name w:val="Body Text"/>
    <w:basedOn w:val="Normal"/>
    <w:rsid w:val="005B7295"/>
    <w:pPr>
      <w:tabs>
        <w:tab w:val="left" w:pos="0"/>
      </w:tabs>
    </w:pPr>
    <w:rPr>
      <w:spacing w:val="-3"/>
      <w:szCs w:val="20"/>
    </w:rPr>
  </w:style>
  <w:style w:type="paragraph" w:styleId="List">
    <w:name w:val="List"/>
    <w:basedOn w:val="BodyText"/>
    <w:rsid w:val="005B7295"/>
    <w:rPr>
      <w:rFonts w:cs="Tahoma"/>
    </w:rPr>
  </w:style>
  <w:style w:type="paragraph" w:styleId="Caption">
    <w:name w:val="caption"/>
    <w:basedOn w:val="Normal"/>
    <w:qFormat/>
    <w:rsid w:val="005B7295"/>
    <w:pPr>
      <w:suppressLineNumbers/>
      <w:spacing w:before="120" w:after="120"/>
    </w:pPr>
    <w:rPr>
      <w:rFonts w:cs="Tahoma"/>
      <w:i/>
      <w:iCs/>
    </w:rPr>
  </w:style>
  <w:style w:type="paragraph" w:customStyle="1" w:styleId="Index">
    <w:name w:val="Index"/>
    <w:basedOn w:val="Normal"/>
    <w:rsid w:val="005B7295"/>
    <w:pPr>
      <w:suppressLineNumbers/>
    </w:pPr>
    <w:rPr>
      <w:rFonts w:cs="Tahoma"/>
    </w:rPr>
  </w:style>
  <w:style w:type="paragraph" w:styleId="Header">
    <w:name w:val="header"/>
    <w:basedOn w:val="Normal"/>
    <w:rsid w:val="005B7295"/>
    <w:pPr>
      <w:tabs>
        <w:tab w:val="center" w:pos="4320"/>
        <w:tab w:val="right" w:pos="8640"/>
      </w:tabs>
    </w:pPr>
  </w:style>
  <w:style w:type="paragraph" w:styleId="Footer">
    <w:name w:val="footer"/>
    <w:basedOn w:val="Normal"/>
    <w:rsid w:val="005B7295"/>
    <w:pPr>
      <w:tabs>
        <w:tab w:val="center" w:pos="4320"/>
        <w:tab w:val="right" w:pos="8640"/>
      </w:tabs>
    </w:pPr>
  </w:style>
  <w:style w:type="paragraph" w:styleId="BodyText2">
    <w:name w:val="Body Text 2"/>
    <w:basedOn w:val="Normal"/>
    <w:rsid w:val="005B7295"/>
    <w:pPr>
      <w:jc w:val="center"/>
    </w:pPr>
    <w:rPr>
      <w:rFonts w:ascii="Arial" w:hAnsi="Arial" w:cs="Arial"/>
      <w:szCs w:val="20"/>
    </w:rPr>
  </w:style>
  <w:style w:type="paragraph" w:styleId="BodyTextIndent">
    <w:name w:val="Body Text Indent"/>
    <w:basedOn w:val="Normal"/>
    <w:rsid w:val="005B7295"/>
    <w:pPr>
      <w:spacing w:after="120"/>
      <w:ind w:left="360"/>
    </w:pPr>
  </w:style>
  <w:style w:type="paragraph" w:styleId="BodyTextIndent2">
    <w:name w:val="Body Text Indent 2"/>
    <w:basedOn w:val="Normal"/>
    <w:rsid w:val="005B7295"/>
    <w:pPr>
      <w:spacing w:after="120" w:line="480" w:lineRule="auto"/>
      <w:ind w:left="360"/>
    </w:pPr>
  </w:style>
  <w:style w:type="paragraph" w:styleId="BodyTextIndent3">
    <w:name w:val="Body Text Indent 3"/>
    <w:basedOn w:val="Normal"/>
    <w:rsid w:val="005B7295"/>
    <w:pPr>
      <w:spacing w:after="120"/>
      <w:ind w:left="360"/>
    </w:pPr>
    <w:rPr>
      <w:sz w:val="16"/>
      <w:szCs w:val="16"/>
    </w:rPr>
  </w:style>
  <w:style w:type="paragraph" w:styleId="PlainText">
    <w:name w:val="Plain Text"/>
    <w:basedOn w:val="Normal"/>
    <w:rsid w:val="005B7295"/>
    <w:rPr>
      <w:rFonts w:ascii="Courier New" w:hAnsi="Courier New"/>
      <w:sz w:val="20"/>
      <w:szCs w:val="20"/>
    </w:rPr>
  </w:style>
  <w:style w:type="paragraph" w:styleId="Title">
    <w:name w:val="Title"/>
    <w:basedOn w:val="Normal"/>
    <w:next w:val="Subtitle"/>
    <w:qFormat/>
    <w:rsid w:val="005B7295"/>
    <w:pPr>
      <w:widowControl/>
      <w:spacing w:line="240" w:lineRule="auto"/>
      <w:jc w:val="center"/>
      <w:textAlignment w:val="auto"/>
    </w:pPr>
    <w:rPr>
      <w:sz w:val="40"/>
      <w:szCs w:val="20"/>
      <w:u w:val="single"/>
    </w:rPr>
  </w:style>
  <w:style w:type="paragraph" w:styleId="Subtitle">
    <w:name w:val="Subtitle"/>
    <w:basedOn w:val="Heading"/>
    <w:next w:val="BodyText"/>
    <w:qFormat/>
    <w:rsid w:val="005B7295"/>
    <w:pPr>
      <w:jc w:val="center"/>
    </w:pPr>
    <w:rPr>
      <w:i/>
      <w:iCs/>
    </w:rPr>
  </w:style>
  <w:style w:type="paragraph" w:customStyle="1" w:styleId="TableContents">
    <w:name w:val="Table Contents"/>
    <w:basedOn w:val="Normal"/>
    <w:rsid w:val="005B7295"/>
    <w:pPr>
      <w:suppressLineNumbers/>
    </w:pPr>
  </w:style>
  <w:style w:type="paragraph" w:customStyle="1" w:styleId="TableHeading">
    <w:name w:val="Table Heading"/>
    <w:basedOn w:val="TableContents"/>
    <w:rsid w:val="005B7295"/>
    <w:pPr>
      <w:jc w:val="center"/>
    </w:pPr>
    <w:rPr>
      <w:b/>
      <w:bCs/>
    </w:rPr>
  </w:style>
  <w:style w:type="paragraph" w:customStyle="1" w:styleId="Framecontents">
    <w:name w:val="Frame contents"/>
    <w:basedOn w:val="BodyText"/>
    <w:rsid w:val="005B7295"/>
  </w:style>
  <w:style w:type="paragraph" w:styleId="ListParagraph">
    <w:name w:val="List Paragraph"/>
    <w:basedOn w:val="Normal"/>
    <w:uiPriority w:val="1"/>
    <w:qFormat/>
    <w:rsid w:val="00F1395A"/>
    <w:pPr>
      <w:widowControl/>
      <w:spacing w:line="240" w:lineRule="auto"/>
      <w:ind w:left="720"/>
      <w:jc w:val="left"/>
      <w:textAlignment w:val="auto"/>
    </w:pPr>
    <w:rPr>
      <w:rFonts w:ascii="Calibri" w:hAnsi="Calibri" w:cs="Calibri"/>
      <w:color w:val="000000"/>
      <w:kern w:val="1"/>
    </w:rPr>
  </w:style>
  <w:style w:type="paragraph" w:styleId="NormalWeb">
    <w:name w:val="Normal (Web)"/>
    <w:basedOn w:val="Normal"/>
    <w:rsid w:val="00184B11"/>
    <w:pPr>
      <w:widowControl/>
      <w:suppressAutoHyphens w:val="0"/>
      <w:spacing w:before="100" w:beforeAutospacing="1" w:after="100" w:afterAutospacing="1" w:line="240" w:lineRule="auto"/>
      <w:jc w:val="left"/>
      <w:textAlignment w:val="auto"/>
    </w:pPr>
    <w:rPr>
      <w:lang w:eastAsia="ko-KR"/>
    </w:rPr>
  </w:style>
  <w:style w:type="character" w:customStyle="1" w:styleId="style4">
    <w:name w:val="style4"/>
    <w:basedOn w:val="DefaultParagraphFont"/>
    <w:rsid w:val="0011742E"/>
  </w:style>
  <w:style w:type="table" w:styleId="TableGrid">
    <w:name w:val="Table Grid"/>
    <w:basedOn w:val="TableNormal"/>
    <w:rsid w:val="005F56CF"/>
    <w:pPr>
      <w:widowControl w:val="0"/>
      <w:suppressAutoHyphens/>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awal,List Paragraph2"/>
    <w:basedOn w:val="Normal"/>
    <w:link w:val="ListParagraphChar"/>
    <w:uiPriority w:val="99"/>
    <w:qFormat/>
    <w:rsid w:val="005211EE"/>
    <w:pPr>
      <w:widowControl/>
      <w:suppressAutoHyphens w:val="0"/>
      <w:spacing w:after="200" w:line="276" w:lineRule="auto"/>
      <w:ind w:left="720"/>
      <w:contextualSpacing/>
      <w:jc w:val="left"/>
      <w:textAlignment w:val="auto"/>
    </w:pPr>
    <w:rPr>
      <w:rFonts w:ascii="Calibri" w:eastAsia="Calibri" w:hAnsi="Calibri"/>
      <w:sz w:val="22"/>
      <w:szCs w:val="22"/>
    </w:rPr>
  </w:style>
  <w:style w:type="character" w:customStyle="1" w:styleId="ListParagraphChar">
    <w:name w:val="List Paragraph Char"/>
    <w:aliases w:val="awal Char,List Paragraph2 Char"/>
    <w:link w:val="ListParagraph1"/>
    <w:uiPriority w:val="99"/>
    <w:rsid w:val="005211EE"/>
    <w:rPr>
      <w:rFonts w:ascii="Calibri" w:eastAsia="Calibri" w:hAnsi="Calibri"/>
      <w:sz w:val="22"/>
      <w:szCs w:val="22"/>
    </w:rPr>
  </w:style>
  <w:style w:type="character" w:styleId="Emphasis">
    <w:name w:val="Emphasis"/>
    <w:qFormat/>
    <w:rsid w:val="00B86240"/>
    <w:rPr>
      <w:i/>
      <w:iCs/>
    </w:rPr>
  </w:style>
  <w:style w:type="character" w:customStyle="1" w:styleId="Heading1Char">
    <w:name w:val="Heading 1 Char"/>
    <w:link w:val="Heading1"/>
    <w:rsid w:val="005829D0"/>
    <w:rPr>
      <w:rFonts w:ascii="Arial" w:hAnsi="Arial"/>
      <w:b/>
      <w:spacing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646">
      <w:bodyDiv w:val="1"/>
      <w:marLeft w:val="0"/>
      <w:marRight w:val="0"/>
      <w:marTop w:val="0"/>
      <w:marBottom w:val="0"/>
      <w:divBdr>
        <w:top w:val="none" w:sz="0" w:space="0" w:color="auto"/>
        <w:left w:val="none" w:sz="0" w:space="0" w:color="auto"/>
        <w:bottom w:val="none" w:sz="0" w:space="0" w:color="auto"/>
        <w:right w:val="none" w:sz="0" w:space="0" w:color="auto"/>
      </w:divBdr>
    </w:div>
    <w:div w:id="87699747">
      <w:bodyDiv w:val="1"/>
      <w:marLeft w:val="0"/>
      <w:marRight w:val="0"/>
      <w:marTop w:val="0"/>
      <w:marBottom w:val="0"/>
      <w:divBdr>
        <w:top w:val="none" w:sz="0" w:space="0" w:color="auto"/>
        <w:left w:val="none" w:sz="0" w:space="0" w:color="auto"/>
        <w:bottom w:val="none" w:sz="0" w:space="0" w:color="auto"/>
        <w:right w:val="none" w:sz="0" w:space="0" w:color="auto"/>
      </w:divBdr>
    </w:div>
    <w:div w:id="141503541">
      <w:bodyDiv w:val="1"/>
      <w:marLeft w:val="0"/>
      <w:marRight w:val="0"/>
      <w:marTop w:val="0"/>
      <w:marBottom w:val="0"/>
      <w:divBdr>
        <w:top w:val="none" w:sz="0" w:space="0" w:color="auto"/>
        <w:left w:val="none" w:sz="0" w:space="0" w:color="auto"/>
        <w:bottom w:val="none" w:sz="0" w:space="0" w:color="auto"/>
        <w:right w:val="none" w:sz="0" w:space="0" w:color="auto"/>
      </w:divBdr>
    </w:div>
    <w:div w:id="168714711">
      <w:bodyDiv w:val="1"/>
      <w:marLeft w:val="0"/>
      <w:marRight w:val="0"/>
      <w:marTop w:val="0"/>
      <w:marBottom w:val="0"/>
      <w:divBdr>
        <w:top w:val="none" w:sz="0" w:space="0" w:color="auto"/>
        <w:left w:val="none" w:sz="0" w:space="0" w:color="auto"/>
        <w:bottom w:val="none" w:sz="0" w:space="0" w:color="auto"/>
        <w:right w:val="none" w:sz="0" w:space="0" w:color="auto"/>
      </w:divBdr>
    </w:div>
    <w:div w:id="265428198">
      <w:bodyDiv w:val="1"/>
      <w:marLeft w:val="0"/>
      <w:marRight w:val="0"/>
      <w:marTop w:val="0"/>
      <w:marBottom w:val="0"/>
      <w:divBdr>
        <w:top w:val="none" w:sz="0" w:space="0" w:color="auto"/>
        <w:left w:val="none" w:sz="0" w:space="0" w:color="auto"/>
        <w:bottom w:val="none" w:sz="0" w:space="0" w:color="auto"/>
        <w:right w:val="none" w:sz="0" w:space="0" w:color="auto"/>
      </w:divBdr>
    </w:div>
    <w:div w:id="299727010">
      <w:bodyDiv w:val="1"/>
      <w:marLeft w:val="0"/>
      <w:marRight w:val="0"/>
      <w:marTop w:val="0"/>
      <w:marBottom w:val="0"/>
      <w:divBdr>
        <w:top w:val="none" w:sz="0" w:space="0" w:color="auto"/>
        <w:left w:val="none" w:sz="0" w:space="0" w:color="auto"/>
        <w:bottom w:val="none" w:sz="0" w:space="0" w:color="auto"/>
        <w:right w:val="none" w:sz="0" w:space="0" w:color="auto"/>
      </w:divBdr>
    </w:div>
    <w:div w:id="335689860">
      <w:bodyDiv w:val="1"/>
      <w:marLeft w:val="0"/>
      <w:marRight w:val="0"/>
      <w:marTop w:val="0"/>
      <w:marBottom w:val="0"/>
      <w:divBdr>
        <w:top w:val="none" w:sz="0" w:space="0" w:color="auto"/>
        <w:left w:val="none" w:sz="0" w:space="0" w:color="auto"/>
        <w:bottom w:val="none" w:sz="0" w:space="0" w:color="auto"/>
        <w:right w:val="none" w:sz="0" w:space="0" w:color="auto"/>
      </w:divBdr>
    </w:div>
    <w:div w:id="424229187">
      <w:bodyDiv w:val="1"/>
      <w:marLeft w:val="0"/>
      <w:marRight w:val="0"/>
      <w:marTop w:val="0"/>
      <w:marBottom w:val="0"/>
      <w:divBdr>
        <w:top w:val="none" w:sz="0" w:space="0" w:color="auto"/>
        <w:left w:val="none" w:sz="0" w:space="0" w:color="auto"/>
        <w:bottom w:val="none" w:sz="0" w:space="0" w:color="auto"/>
        <w:right w:val="none" w:sz="0" w:space="0" w:color="auto"/>
      </w:divBdr>
    </w:div>
    <w:div w:id="463740571">
      <w:bodyDiv w:val="1"/>
      <w:marLeft w:val="0"/>
      <w:marRight w:val="0"/>
      <w:marTop w:val="0"/>
      <w:marBottom w:val="0"/>
      <w:divBdr>
        <w:top w:val="none" w:sz="0" w:space="0" w:color="auto"/>
        <w:left w:val="none" w:sz="0" w:space="0" w:color="auto"/>
        <w:bottom w:val="none" w:sz="0" w:space="0" w:color="auto"/>
        <w:right w:val="none" w:sz="0" w:space="0" w:color="auto"/>
      </w:divBdr>
    </w:div>
    <w:div w:id="540745095">
      <w:bodyDiv w:val="1"/>
      <w:marLeft w:val="0"/>
      <w:marRight w:val="0"/>
      <w:marTop w:val="0"/>
      <w:marBottom w:val="0"/>
      <w:divBdr>
        <w:top w:val="none" w:sz="0" w:space="0" w:color="auto"/>
        <w:left w:val="none" w:sz="0" w:space="0" w:color="auto"/>
        <w:bottom w:val="none" w:sz="0" w:space="0" w:color="auto"/>
        <w:right w:val="none" w:sz="0" w:space="0" w:color="auto"/>
      </w:divBdr>
    </w:div>
    <w:div w:id="569190741">
      <w:bodyDiv w:val="1"/>
      <w:marLeft w:val="0"/>
      <w:marRight w:val="0"/>
      <w:marTop w:val="0"/>
      <w:marBottom w:val="0"/>
      <w:divBdr>
        <w:top w:val="none" w:sz="0" w:space="0" w:color="auto"/>
        <w:left w:val="none" w:sz="0" w:space="0" w:color="auto"/>
        <w:bottom w:val="none" w:sz="0" w:space="0" w:color="auto"/>
        <w:right w:val="none" w:sz="0" w:space="0" w:color="auto"/>
      </w:divBdr>
    </w:div>
    <w:div w:id="569197689">
      <w:bodyDiv w:val="1"/>
      <w:marLeft w:val="0"/>
      <w:marRight w:val="0"/>
      <w:marTop w:val="0"/>
      <w:marBottom w:val="0"/>
      <w:divBdr>
        <w:top w:val="none" w:sz="0" w:space="0" w:color="auto"/>
        <w:left w:val="none" w:sz="0" w:space="0" w:color="auto"/>
        <w:bottom w:val="none" w:sz="0" w:space="0" w:color="auto"/>
        <w:right w:val="none" w:sz="0" w:space="0" w:color="auto"/>
      </w:divBdr>
    </w:div>
    <w:div w:id="717973487">
      <w:bodyDiv w:val="1"/>
      <w:marLeft w:val="0"/>
      <w:marRight w:val="0"/>
      <w:marTop w:val="0"/>
      <w:marBottom w:val="0"/>
      <w:divBdr>
        <w:top w:val="none" w:sz="0" w:space="0" w:color="auto"/>
        <w:left w:val="none" w:sz="0" w:space="0" w:color="auto"/>
        <w:bottom w:val="none" w:sz="0" w:space="0" w:color="auto"/>
        <w:right w:val="none" w:sz="0" w:space="0" w:color="auto"/>
      </w:divBdr>
    </w:div>
    <w:div w:id="822504085">
      <w:bodyDiv w:val="1"/>
      <w:marLeft w:val="0"/>
      <w:marRight w:val="0"/>
      <w:marTop w:val="0"/>
      <w:marBottom w:val="0"/>
      <w:divBdr>
        <w:top w:val="none" w:sz="0" w:space="0" w:color="auto"/>
        <w:left w:val="none" w:sz="0" w:space="0" w:color="auto"/>
        <w:bottom w:val="none" w:sz="0" w:space="0" w:color="auto"/>
        <w:right w:val="none" w:sz="0" w:space="0" w:color="auto"/>
      </w:divBdr>
    </w:div>
    <w:div w:id="829833774">
      <w:bodyDiv w:val="1"/>
      <w:marLeft w:val="0"/>
      <w:marRight w:val="0"/>
      <w:marTop w:val="0"/>
      <w:marBottom w:val="0"/>
      <w:divBdr>
        <w:top w:val="none" w:sz="0" w:space="0" w:color="auto"/>
        <w:left w:val="none" w:sz="0" w:space="0" w:color="auto"/>
        <w:bottom w:val="none" w:sz="0" w:space="0" w:color="auto"/>
        <w:right w:val="none" w:sz="0" w:space="0" w:color="auto"/>
      </w:divBdr>
    </w:div>
    <w:div w:id="1486968738">
      <w:bodyDiv w:val="1"/>
      <w:marLeft w:val="0"/>
      <w:marRight w:val="0"/>
      <w:marTop w:val="0"/>
      <w:marBottom w:val="0"/>
      <w:divBdr>
        <w:top w:val="none" w:sz="0" w:space="0" w:color="auto"/>
        <w:left w:val="none" w:sz="0" w:space="0" w:color="auto"/>
        <w:bottom w:val="none" w:sz="0" w:space="0" w:color="auto"/>
        <w:right w:val="none" w:sz="0" w:space="0" w:color="auto"/>
      </w:divBdr>
    </w:div>
    <w:div w:id="1500581823">
      <w:bodyDiv w:val="1"/>
      <w:marLeft w:val="0"/>
      <w:marRight w:val="0"/>
      <w:marTop w:val="0"/>
      <w:marBottom w:val="0"/>
      <w:divBdr>
        <w:top w:val="none" w:sz="0" w:space="0" w:color="auto"/>
        <w:left w:val="none" w:sz="0" w:space="0" w:color="auto"/>
        <w:bottom w:val="none" w:sz="0" w:space="0" w:color="auto"/>
        <w:right w:val="none" w:sz="0" w:space="0" w:color="auto"/>
      </w:divBdr>
    </w:div>
    <w:div w:id="1650398722">
      <w:bodyDiv w:val="1"/>
      <w:marLeft w:val="0"/>
      <w:marRight w:val="0"/>
      <w:marTop w:val="0"/>
      <w:marBottom w:val="0"/>
      <w:divBdr>
        <w:top w:val="none" w:sz="0" w:space="0" w:color="auto"/>
        <w:left w:val="none" w:sz="0" w:space="0" w:color="auto"/>
        <w:bottom w:val="none" w:sz="0" w:space="0" w:color="auto"/>
        <w:right w:val="none" w:sz="0" w:space="0" w:color="auto"/>
      </w:divBdr>
    </w:div>
    <w:div w:id="1655333835">
      <w:bodyDiv w:val="1"/>
      <w:marLeft w:val="0"/>
      <w:marRight w:val="0"/>
      <w:marTop w:val="0"/>
      <w:marBottom w:val="0"/>
      <w:divBdr>
        <w:top w:val="none" w:sz="0" w:space="0" w:color="auto"/>
        <w:left w:val="none" w:sz="0" w:space="0" w:color="auto"/>
        <w:bottom w:val="none" w:sz="0" w:space="0" w:color="auto"/>
        <w:right w:val="none" w:sz="0" w:space="0" w:color="auto"/>
      </w:divBdr>
    </w:div>
    <w:div w:id="1682273479">
      <w:bodyDiv w:val="1"/>
      <w:marLeft w:val="0"/>
      <w:marRight w:val="0"/>
      <w:marTop w:val="0"/>
      <w:marBottom w:val="0"/>
      <w:divBdr>
        <w:top w:val="none" w:sz="0" w:space="0" w:color="auto"/>
        <w:left w:val="none" w:sz="0" w:space="0" w:color="auto"/>
        <w:bottom w:val="none" w:sz="0" w:space="0" w:color="auto"/>
        <w:right w:val="none" w:sz="0" w:space="0" w:color="auto"/>
      </w:divBdr>
    </w:div>
    <w:div w:id="1925186995">
      <w:bodyDiv w:val="1"/>
      <w:marLeft w:val="0"/>
      <w:marRight w:val="0"/>
      <w:marTop w:val="0"/>
      <w:marBottom w:val="0"/>
      <w:divBdr>
        <w:top w:val="none" w:sz="0" w:space="0" w:color="auto"/>
        <w:left w:val="none" w:sz="0" w:space="0" w:color="auto"/>
        <w:bottom w:val="none" w:sz="0" w:space="0" w:color="auto"/>
        <w:right w:val="none" w:sz="0" w:space="0" w:color="auto"/>
      </w:divBdr>
    </w:div>
    <w:div w:id="1947956115">
      <w:bodyDiv w:val="1"/>
      <w:marLeft w:val="0"/>
      <w:marRight w:val="0"/>
      <w:marTop w:val="0"/>
      <w:marBottom w:val="0"/>
      <w:divBdr>
        <w:top w:val="none" w:sz="0" w:space="0" w:color="auto"/>
        <w:left w:val="none" w:sz="0" w:space="0" w:color="auto"/>
        <w:bottom w:val="none" w:sz="0" w:space="0" w:color="auto"/>
        <w:right w:val="none" w:sz="0" w:space="0" w:color="auto"/>
      </w:divBdr>
    </w:div>
    <w:div w:id="20427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C44588D-4FD4-4F36-8835-B1455E07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BAB I</vt:lpstr>
    </vt:vector>
  </TitlesOfParts>
  <Company>Microsoft Corporation</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WindowsXP</dc:creator>
  <cp:lastModifiedBy>herdiwan</cp:lastModifiedBy>
  <cp:revision>11</cp:revision>
  <cp:lastPrinted>2018-01-19T09:46:00Z</cp:lastPrinted>
  <dcterms:created xsi:type="dcterms:W3CDTF">2019-02-07T01:29:00Z</dcterms:created>
  <dcterms:modified xsi:type="dcterms:W3CDTF">2020-01-07T07:57:00Z</dcterms:modified>
</cp:coreProperties>
</file>